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292868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8255</wp:posOffset>
            </wp:positionV>
            <wp:extent cx="1593850" cy="2103120"/>
            <wp:effectExtent l="0" t="0" r="0" b="0"/>
            <wp:wrapSquare wrapText="bothSides"/>
            <wp:docPr id="4" name="图片 3" descr="978022615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2261558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99362E">
        <w:rPr>
          <w:b/>
          <w:bCs/>
          <w:color w:val="000000"/>
          <w:szCs w:val="21"/>
        </w:rPr>
        <w:t>《</w:t>
      </w:r>
      <w:r w:rsidR="0099362E" w:rsidRPr="0099362E">
        <w:rPr>
          <w:rFonts w:hint="eastAsia"/>
          <w:b/>
          <w:bCs/>
          <w:color w:val="000000"/>
          <w:szCs w:val="21"/>
        </w:rPr>
        <w:t>匿名的多重命名：广州贸易时期的肖像画家</w:t>
      </w:r>
      <w:r w:rsidR="0099362E">
        <w:rPr>
          <w:b/>
          <w:bCs/>
          <w:color w:val="000000"/>
          <w:szCs w:val="21"/>
        </w:rPr>
        <w:t>》</w:t>
      </w:r>
    </w:p>
    <w:p w:rsidR="00627E13" w:rsidRDefault="00051CD1" w:rsidP="001E2317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E2317">
        <w:rPr>
          <w:b/>
          <w:bCs/>
          <w:color w:val="000000"/>
          <w:szCs w:val="21"/>
        </w:rPr>
        <w:t>THE MANY NAMES OF ANONYMITY</w:t>
      </w:r>
      <w:r w:rsidR="001E2317">
        <w:rPr>
          <w:rFonts w:hint="eastAsia"/>
          <w:b/>
          <w:bCs/>
          <w:color w:val="000000"/>
          <w:szCs w:val="21"/>
        </w:rPr>
        <w:t xml:space="preserve">: </w:t>
      </w:r>
      <w:r w:rsidR="001E2317" w:rsidRPr="001E2317">
        <w:rPr>
          <w:b/>
          <w:bCs/>
          <w:color w:val="000000"/>
          <w:szCs w:val="21"/>
        </w:rPr>
        <w:t>Portraitists of the Canton Trade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1E2317" w:rsidRPr="001E2317">
        <w:rPr>
          <w:b/>
          <w:bCs/>
          <w:color w:val="000000"/>
          <w:szCs w:val="21"/>
        </w:rPr>
        <w:t>Winnie Wong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1E2317" w:rsidRPr="001E2317">
        <w:rPr>
          <w:b/>
          <w:bCs/>
          <w:color w:val="000000"/>
          <w:szCs w:val="21"/>
        </w:rPr>
        <w:t>University of Chicago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E2317">
        <w:rPr>
          <w:rFonts w:hint="eastAsia"/>
          <w:b/>
          <w:bCs/>
          <w:color w:val="000000"/>
          <w:szCs w:val="21"/>
        </w:rPr>
        <w:t>288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E2317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E2317">
        <w:rPr>
          <w:rFonts w:hint="eastAsia"/>
          <w:b/>
          <w:bCs/>
          <w:color w:val="000000"/>
          <w:szCs w:val="21"/>
        </w:rPr>
        <w:t>11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9362E">
        <w:rPr>
          <w:b/>
          <w:bCs/>
          <w:color w:val="000000"/>
          <w:szCs w:val="21"/>
        </w:rPr>
        <w:t>艺术研究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E2317" w:rsidRPr="001E2317" w:rsidRDefault="0099362E" w:rsidP="0099362E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99362E">
        <w:rPr>
          <w:rFonts w:hAnsi="宋体" w:hint="eastAsia"/>
          <w:b/>
          <w:bCs/>
          <w:color w:val="000000"/>
          <w:szCs w:val="21"/>
        </w:rPr>
        <w:t>本书深入剖析中国现代性语境下艺术家姓名的功能、规范与意义如何被长期误读。</w:t>
      </w:r>
    </w:p>
    <w:p w:rsidR="001E2317" w:rsidRPr="001E2317" w:rsidRDefault="001E2317" w:rsidP="0099362E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1E2317" w:rsidRPr="001E2317" w:rsidRDefault="008D24BD" w:rsidP="0099362E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int="eastAsia"/>
        </w:rPr>
        <w:t>在本书中，</w:t>
      </w:r>
      <w:r w:rsidRPr="0099362E">
        <w:rPr>
          <w:rFonts w:hAnsi="宋体" w:hint="eastAsia"/>
          <w:bCs/>
          <w:color w:val="000000"/>
          <w:szCs w:val="21"/>
        </w:rPr>
        <w:t>黄韵然（</w:t>
      </w:r>
      <w:r w:rsidRPr="0099362E">
        <w:rPr>
          <w:rFonts w:hAnsi="宋体" w:hint="eastAsia"/>
          <w:bCs/>
          <w:color w:val="000000"/>
          <w:szCs w:val="21"/>
        </w:rPr>
        <w:t>Winnie Wong</w:t>
      </w:r>
      <w:r w:rsidRPr="0099362E">
        <w:rPr>
          <w:rFonts w:hAnsi="宋体" w:hint="eastAsia"/>
          <w:bCs/>
          <w:color w:val="000000"/>
          <w:szCs w:val="21"/>
        </w:rPr>
        <w:t>）挑战中国艺术</w:t>
      </w:r>
      <w:r>
        <w:rPr>
          <w:rFonts w:hAnsi="宋体" w:hint="eastAsia"/>
          <w:bCs/>
          <w:color w:val="000000"/>
          <w:szCs w:val="21"/>
        </w:rPr>
        <w:t>的鉴定中关于署名、</w:t>
      </w:r>
      <w:proofErr w:type="gramStart"/>
      <w:r>
        <w:rPr>
          <w:rFonts w:hAnsi="宋体" w:hint="eastAsia"/>
          <w:bCs/>
          <w:color w:val="000000"/>
          <w:szCs w:val="21"/>
        </w:rPr>
        <w:t>断代与</w:t>
      </w:r>
      <w:proofErr w:type="gramEnd"/>
      <w:r>
        <w:rPr>
          <w:rFonts w:hAnsi="宋体" w:hint="eastAsia"/>
          <w:bCs/>
          <w:color w:val="000000"/>
          <w:szCs w:val="21"/>
        </w:rPr>
        <w:t>真伪的当代范式，揭示复现</w:t>
      </w:r>
      <w:r w:rsidRPr="0099362E">
        <w:rPr>
          <w:rFonts w:hAnsi="宋体" w:hint="eastAsia"/>
          <w:bCs/>
          <w:color w:val="000000"/>
          <w:szCs w:val="21"/>
        </w:rPr>
        <w:t>匿名艺术家群体</w:t>
      </w:r>
      <w:r>
        <w:rPr>
          <w:rFonts w:hAnsi="宋体" w:hint="eastAsia"/>
          <w:bCs/>
          <w:color w:val="000000"/>
          <w:szCs w:val="21"/>
        </w:rPr>
        <w:t>的名字</w:t>
      </w:r>
      <w:r w:rsidRPr="0099362E">
        <w:rPr>
          <w:rFonts w:hAnsi="宋体" w:hint="eastAsia"/>
          <w:bCs/>
          <w:color w:val="000000"/>
          <w:szCs w:val="21"/>
        </w:rPr>
        <w:t>的意义</w:t>
      </w:r>
      <w:r>
        <w:rPr>
          <w:rFonts w:hAnsi="宋体" w:hint="eastAsia"/>
          <w:bCs/>
          <w:color w:val="000000"/>
          <w:szCs w:val="21"/>
        </w:rPr>
        <w:t>、</w:t>
      </w:r>
      <w:r w:rsidRPr="008D24BD">
        <w:rPr>
          <w:rFonts w:hAnsi="宋体" w:hint="eastAsia"/>
          <w:bCs/>
          <w:color w:val="000000"/>
          <w:szCs w:val="21"/>
        </w:rPr>
        <w:t>方法与</w:t>
      </w:r>
      <w:r>
        <w:rPr>
          <w:rFonts w:hAnsi="宋体" w:hint="eastAsia"/>
          <w:bCs/>
          <w:color w:val="000000"/>
          <w:szCs w:val="21"/>
        </w:rPr>
        <w:t>风险</w:t>
      </w:r>
      <w:r w:rsidRPr="0099362E">
        <w:rPr>
          <w:rFonts w:hAnsi="宋体" w:hint="eastAsia"/>
          <w:bCs/>
          <w:color w:val="000000"/>
          <w:szCs w:val="21"/>
        </w:rPr>
        <w:t>。</w:t>
      </w:r>
      <w:r w:rsidR="00393F5A">
        <w:rPr>
          <w:rFonts w:hAnsi="宋体"/>
          <w:bCs/>
          <w:color w:val="000000"/>
          <w:szCs w:val="21"/>
        </w:rPr>
        <w:t>她</w:t>
      </w:r>
      <w:r w:rsidR="00393F5A">
        <w:rPr>
          <w:rFonts w:hAnsi="宋体" w:hint="eastAsia"/>
          <w:bCs/>
          <w:color w:val="000000"/>
          <w:szCs w:val="21"/>
        </w:rPr>
        <w:t>通过检视西方艺术史对中国艺术中姓名与身份的误读与错置，聚焦现代性的</w:t>
      </w:r>
      <w:r w:rsidR="00393F5A" w:rsidRPr="0099362E">
        <w:rPr>
          <w:rFonts w:hAnsi="宋体" w:hint="eastAsia"/>
          <w:bCs/>
          <w:color w:val="000000"/>
          <w:szCs w:val="21"/>
        </w:rPr>
        <w:t>矛盾：欧洲传统强调作品</w:t>
      </w:r>
      <w:r w:rsidR="00393F5A">
        <w:rPr>
          <w:rFonts w:hAnsi="宋体" w:hint="eastAsia"/>
          <w:bCs/>
          <w:color w:val="000000"/>
          <w:szCs w:val="21"/>
        </w:rPr>
        <w:t>与个体姓名的唯一绑定，而中国则使用社会约定俗成的名字——这些名字常与具体的物质</w:t>
      </w:r>
      <w:r w:rsidR="00393F5A" w:rsidRPr="0099362E">
        <w:rPr>
          <w:rFonts w:hAnsi="宋体" w:hint="eastAsia"/>
          <w:bCs/>
          <w:color w:val="000000"/>
          <w:szCs w:val="21"/>
        </w:rPr>
        <w:t>劳动脱钩，甚至与之相悖。</w:t>
      </w:r>
      <w:r w:rsidRPr="008D24BD">
        <w:rPr>
          <w:rFonts w:hAnsi="宋体" w:hint="eastAsia"/>
          <w:bCs/>
          <w:color w:val="000000"/>
          <w:szCs w:val="21"/>
        </w:rPr>
        <w:t>作者以广</w:t>
      </w:r>
      <w:r w:rsidR="00393F5A">
        <w:rPr>
          <w:rFonts w:hAnsi="宋体" w:hint="eastAsia"/>
          <w:bCs/>
          <w:color w:val="000000"/>
          <w:szCs w:val="21"/>
        </w:rPr>
        <w:t>州口岸清代对欧贸易中的肖像画家群体为研究对象，激活一段被洋泾浜</w:t>
      </w:r>
      <w:proofErr w:type="gramStart"/>
      <w:r w:rsidR="00393F5A">
        <w:rPr>
          <w:rFonts w:hAnsi="宋体" w:hint="eastAsia"/>
          <w:bCs/>
          <w:color w:val="000000"/>
          <w:szCs w:val="21"/>
        </w:rPr>
        <w:t>语记录</w:t>
      </w:r>
      <w:proofErr w:type="gramEnd"/>
      <w:r w:rsidR="00393F5A">
        <w:rPr>
          <w:rFonts w:hAnsi="宋体" w:hint="eastAsia"/>
          <w:bCs/>
          <w:color w:val="000000"/>
          <w:szCs w:val="21"/>
        </w:rPr>
        <w:t>的名字史：</w:t>
      </w:r>
      <w:r w:rsidR="002A0C5D" w:rsidRPr="002A0C5D">
        <w:rPr>
          <w:rFonts w:hAnsi="宋体" w:hint="eastAsia"/>
          <w:bCs/>
          <w:color w:val="000000"/>
          <w:szCs w:val="21"/>
        </w:rPr>
        <w:t>琴官</w:t>
      </w:r>
      <w:r w:rsidRPr="008D24BD">
        <w:rPr>
          <w:rFonts w:hAnsi="宋体" w:hint="eastAsia"/>
          <w:bCs/>
          <w:color w:val="000000"/>
          <w:szCs w:val="21"/>
        </w:rPr>
        <w:t>（</w:t>
      </w:r>
      <w:r w:rsidRPr="008D24BD">
        <w:rPr>
          <w:rFonts w:hAnsi="宋体" w:hint="eastAsia"/>
          <w:bCs/>
          <w:color w:val="000000"/>
          <w:szCs w:val="21"/>
        </w:rPr>
        <w:t>Chin Qua</w:t>
      </w:r>
      <w:r w:rsidR="00E87AB5">
        <w:rPr>
          <w:rFonts w:hAnsi="宋体" w:hint="eastAsia"/>
          <w:bCs/>
          <w:color w:val="000000"/>
          <w:szCs w:val="21"/>
        </w:rPr>
        <w:t>）、奇官</w:t>
      </w:r>
      <w:r w:rsidRPr="008D24BD">
        <w:rPr>
          <w:rFonts w:hAnsi="宋体" w:hint="eastAsia"/>
          <w:bCs/>
          <w:color w:val="000000"/>
          <w:szCs w:val="21"/>
        </w:rPr>
        <w:t>（</w:t>
      </w:r>
      <w:r w:rsidRPr="008D24BD">
        <w:rPr>
          <w:rFonts w:hAnsi="宋体" w:hint="eastAsia"/>
          <w:bCs/>
          <w:color w:val="000000"/>
          <w:szCs w:val="21"/>
        </w:rPr>
        <w:t>Chit Qua</w:t>
      </w:r>
      <w:r w:rsidRPr="008D24BD">
        <w:rPr>
          <w:rFonts w:hAnsi="宋体" w:hint="eastAsia"/>
          <w:bCs/>
          <w:color w:val="000000"/>
          <w:szCs w:val="21"/>
        </w:rPr>
        <w:t>）、史贝霖（</w:t>
      </w:r>
      <w:proofErr w:type="spellStart"/>
      <w:r w:rsidRPr="008D24BD">
        <w:rPr>
          <w:rFonts w:hAnsi="宋体" w:hint="eastAsia"/>
          <w:bCs/>
          <w:color w:val="000000"/>
          <w:szCs w:val="21"/>
        </w:rPr>
        <w:t>Spoilum</w:t>
      </w:r>
      <w:proofErr w:type="spellEnd"/>
      <w:r w:rsidRPr="008D24BD">
        <w:rPr>
          <w:rFonts w:hAnsi="宋体" w:hint="eastAsia"/>
          <w:bCs/>
          <w:color w:val="000000"/>
          <w:szCs w:val="21"/>
        </w:rPr>
        <w:t>）、林</w:t>
      </w:r>
      <w:proofErr w:type="gramStart"/>
      <w:r w:rsidRPr="008D24BD">
        <w:rPr>
          <w:rFonts w:hAnsi="宋体" w:hint="eastAsia"/>
          <w:bCs/>
          <w:color w:val="000000"/>
          <w:szCs w:val="21"/>
        </w:rPr>
        <w:t>呱</w:t>
      </w:r>
      <w:proofErr w:type="gramEnd"/>
      <w:r w:rsidRPr="008D24BD">
        <w:rPr>
          <w:rFonts w:hAnsi="宋体" w:hint="eastAsia"/>
          <w:bCs/>
          <w:color w:val="000000"/>
          <w:szCs w:val="21"/>
        </w:rPr>
        <w:t>（</w:t>
      </w:r>
      <w:r w:rsidRPr="008D24BD">
        <w:rPr>
          <w:rFonts w:hAnsi="宋体" w:hint="eastAsia"/>
          <w:bCs/>
          <w:color w:val="000000"/>
          <w:szCs w:val="21"/>
        </w:rPr>
        <w:t>Lam Qua</w:t>
      </w:r>
      <w:r w:rsidRPr="008D24BD">
        <w:rPr>
          <w:rFonts w:hAnsi="宋体" w:hint="eastAsia"/>
          <w:bCs/>
          <w:color w:val="000000"/>
          <w:szCs w:val="21"/>
        </w:rPr>
        <w:t>）、庭</w:t>
      </w:r>
      <w:proofErr w:type="gramStart"/>
      <w:r w:rsidRPr="008D24BD">
        <w:rPr>
          <w:rFonts w:hAnsi="宋体" w:hint="eastAsia"/>
          <w:bCs/>
          <w:color w:val="000000"/>
          <w:szCs w:val="21"/>
        </w:rPr>
        <w:t>呱</w:t>
      </w:r>
      <w:proofErr w:type="gramEnd"/>
      <w:r w:rsidRPr="008D24BD">
        <w:rPr>
          <w:rFonts w:hAnsi="宋体" w:hint="eastAsia"/>
          <w:bCs/>
          <w:color w:val="000000"/>
          <w:szCs w:val="21"/>
        </w:rPr>
        <w:t>（</w:t>
      </w:r>
      <w:r w:rsidRPr="008D24BD">
        <w:rPr>
          <w:rFonts w:hAnsi="宋体" w:hint="eastAsia"/>
          <w:bCs/>
          <w:color w:val="000000"/>
          <w:szCs w:val="21"/>
        </w:rPr>
        <w:t>Ting Qua</w:t>
      </w:r>
      <w:r w:rsidRPr="008D24BD">
        <w:rPr>
          <w:rFonts w:hAnsi="宋体" w:hint="eastAsia"/>
          <w:bCs/>
          <w:color w:val="000000"/>
          <w:szCs w:val="21"/>
        </w:rPr>
        <w:t>）。</w:t>
      </w:r>
    </w:p>
    <w:p w:rsidR="001E2317" w:rsidRPr="001E2317" w:rsidRDefault="001E2317" w:rsidP="0099362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E2317" w:rsidRPr="001E2317" w:rsidRDefault="00E87AB5" w:rsidP="0099362E">
      <w:pPr>
        <w:ind w:firstLineChars="200" w:firstLine="420"/>
        <w:rPr>
          <w:rFonts w:hAnsi="宋体"/>
          <w:bCs/>
          <w:color w:val="000000"/>
          <w:szCs w:val="21"/>
        </w:rPr>
      </w:pPr>
      <w:r w:rsidRPr="00E87AB5">
        <w:rPr>
          <w:rFonts w:hAnsi="宋体" w:hint="eastAsia"/>
          <w:bCs/>
          <w:color w:val="000000"/>
          <w:szCs w:val="21"/>
        </w:rPr>
        <w:t>尽管</w:t>
      </w:r>
      <w:r>
        <w:rPr>
          <w:rFonts w:hAnsi="宋体" w:hint="eastAsia"/>
          <w:bCs/>
          <w:color w:val="000000"/>
          <w:szCs w:val="21"/>
        </w:rPr>
        <w:t>有大量画作存世，但这些画家的身份仅有少数于学界可考。黄韵然突破西方著作权认知的桎梏，揭示了</w:t>
      </w:r>
      <w:r w:rsidRPr="00E87AB5">
        <w:rPr>
          <w:rFonts w:hAnsi="宋体" w:hint="eastAsia"/>
          <w:bCs/>
          <w:color w:val="000000"/>
          <w:szCs w:val="21"/>
        </w:rPr>
        <w:t>这些艺术家共享姓名、批量创作、随意署名</w:t>
      </w:r>
      <w:r>
        <w:rPr>
          <w:rFonts w:hAnsi="宋体" w:hint="eastAsia"/>
          <w:bCs/>
          <w:color w:val="000000"/>
          <w:szCs w:val="21"/>
        </w:rPr>
        <w:t>或不</w:t>
      </w:r>
      <w:r w:rsidRPr="00E87AB5">
        <w:rPr>
          <w:rFonts w:hAnsi="宋体" w:hint="eastAsia"/>
          <w:bCs/>
          <w:color w:val="000000"/>
          <w:szCs w:val="21"/>
        </w:rPr>
        <w:t>署名的史实。全书</w:t>
      </w:r>
      <w:r>
        <w:rPr>
          <w:rFonts w:hAnsi="宋体" w:hint="eastAsia"/>
          <w:bCs/>
          <w:color w:val="000000"/>
          <w:szCs w:val="21"/>
        </w:rPr>
        <w:t>插图丰富，</w:t>
      </w:r>
      <w:r w:rsidR="008E7DD7">
        <w:rPr>
          <w:rFonts w:hAnsi="宋体" w:hint="eastAsia"/>
          <w:bCs/>
          <w:color w:val="000000"/>
          <w:szCs w:val="21"/>
        </w:rPr>
        <w:t>通过探究</w:t>
      </w:r>
      <w:r w:rsidRPr="00E87AB5">
        <w:rPr>
          <w:rFonts w:hAnsi="宋体" w:hint="eastAsia"/>
          <w:bCs/>
          <w:color w:val="000000"/>
          <w:szCs w:val="21"/>
        </w:rPr>
        <w:t>泥塑、玻璃背画、水彩、油画、银版摄影等</w:t>
      </w:r>
      <w:r w:rsidR="008E7DD7">
        <w:rPr>
          <w:rFonts w:hAnsi="宋体" w:hint="eastAsia"/>
          <w:bCs/>
          <w:color w:val="000000"/>
          <w:szCs w:val="21"/>
        </w:rPr>
        <w:t>各种媒介的肖像艺术</w:t>
      </w:r>
      <w:r w:rsidRPr="00E87AB5">
        <w:rPr>
          <w:rFonts w:hAnsi="宋体" w:hint="eastAsia"/>
          <w:bCs/>
          <w:color w:val="000000"/>
          <w:szCs w:val="21"/>
        </w:rPr>
        <w:t>，提出研</w:t>
      </w:r>
      <w:r w:rsidR="008E7DD7">
        <w:rPr>
          <w:rFonts w:hAnsi="宋体" w:hint="eastAsia"/>
          <w:bCs/>
          <w:color w:val="000000"/>
          <w:szCs w:val="21"/>
        </w:rPr>
        <w:t>究十八世纪中欧视觉文化中匿名性、摹仿与作者名生成机制的新方式</w:t>
      </w:r>
      <w:r w:rsidRPr="00E87AB5">
        <w:rPr>
          <w:rFonts w:hAnsi="宋体" w:hint="eastAsia"/>
          <w:bCs/>
          <w:color w:val="000000"/>
          <w:szCs w:val="21"/>
        </w:rPr>
        <w:t>。</w:t>
      </w:r>
    </w:p>
    <w:p w:rsidR="007E384B" w:rsidRPr="008E7DD7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Pr="008E7DD7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1E2317" w:rsidRPr="001E2317" w:rsidRDefault="00292868" w:rsidP="008E7DD7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716280" cy="861695"/>
            <wp:effectExtent l="0" t="0" r="0" b="0"/>
            <wp:wrapSquare wrapText="bothSides"/>
            <wp:docPr id="3" name="图片 1" descr="Winnie W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ie Wo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599" t="8511" b="2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DD7" w:rsidRPr="008E7DD7">
        <w:rPr>
          <w:rFonts w:hint="eastAsia"/>
          <w:b/>
          <w:bCs/>
          <w:color w:val="000000"/>
          <w:szCs w:val="21"/>
        </w:rPr>
        <w:t>黄韵然（</w:t>
      </w:r>
      <w:r w:rsidR="008E7DD7" w:rsidRPr="008E7DD7">
        <w:rPr>
          <w:rFonts w:hint="eastAsia"/>
          <w:b/>
          <w:bCs/>
          <w:color w:val="000000"/>
          <w:szCs w:val="21"/>
        </w:rPr>
        <w:t>Winnie Wong</w:t>
      </w:r>
      <w:r w:rsidR="008E7DD7" w:rsidRPr="008E7DD7">
        <w:rPr>
          <w:rFonts w:hint="eastAsia"/>
          <w:b/>
          <w:bCs/>
          <w:color w:val="000000"/>
          <w:szCs w:val="21"/>
        </w:rPr>
        <w:t>）</w:t>
      </w:r>
      <w:r w:rsidR="008E7DD7" w:rsidRPr="008E7DD7">
        <w:rPr>
          <w:rFonts w:hint="eastAsia"/>
          <w:bCs/>
          <w:color w:val="000000"/>
          <w:szCs w:val="21"/>
        </w:rPr>
        <w:t>是加州大学伯克利分校修辞学教授，著有《梵高的订单</w:t>
      </w:r>
      <w:r w:rsidR="008E7DD7">
        <w:rPr>
          <w:rFonts w:hint="eastAsia"/>
          <w:bCs/>
          <w:color w:val="000000"/>
          <w:szCs w:val="21"/>
        </w:rPr>
        <w:t>：</w:t>
      </w:r>
      <w:r w:rsidR="008E7DD7" w:rsidRPr="008E7DD7">
        <w:rPr>
          <w:rFonts w:hint="eastAsia"/>
          <w:bCs/>
          <w:color w:val="000000"/>
          <w:szCs w:val="21"/>
        </w:rPr>
        <w:t>中国和现成品》（</w:t>
      </w:r>
      <w:r w:rsidR="008E7DD7" w:rsidRPr="008E7DD7">
        <w:rPr>
          <w:rFonts w:hint="eastAsia"/>
          <w:bCs/>
          <w:i/>
          <w:color w:val="000000"/>
          <w:szCs w:val="21"/>
        </w:rPr>
        <w:t>Van Gogh on Demand: China and the Readymade</w:t>
      </w:r>
      <w:r w:rsidR="008E7DD7" w:rsidRPr="008E7DD7">
        <w:rPr>
          <w:rFonts w:hint="eastAsia"/>
          <w:bCs/>
          <w:color w:val="000000"/>
          <w:szCs w:val="21"/>
        </w:rPr>
        <w:t>），合编《深圳</w:t>
      </w:r>
      <w:bookmarkStart w:id="0" w:name="_GoBack"/>
      <w:bookmarkEnd w:id="0"/>
      <w:r w:rsidR="008E7DD7" w:rsidRPr="008E7DD7">
        <w:rPr>
          <w:rFonts w:hint="eastAsia"/>
          <w:bCs/>
          <w:color w:val="000000"/>
          <w:szCs w:val="21"/>
        </w:rPr>
        <w:t>启示录》（</w:t>
      </w:r>
      <w:r w:rsidR="008E7DD7" w:rsidRPr="008E7DD7">
        <w:rPr>
          <w:rFonts w:hint="eastAsia"/>
          <w:bCs/>
          <w:i/>
          <w:color w:val="000000"/>
          <w:szCs w:val="21"/>
        </w:rPr>
        <w:t>Learning from Shenzhen</w:t>
      </w:r>
      <w:r w:rsidR="008E7DD7" w:rsidRPr="008E7DD7">
        <w:rPr>
          <w:rFonts w:hint="eastAsia"/>
          <w:bCs/>
          <w:color w:val="000000"/>
          <w:szCs w:val="21"/>
        </w:rPr>
        <w:t>），两书均由芝加哥大学出版社出版。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8E7DD7" w:rsidP="00914BF9">
      <w:pPr>
        <w:jc w:val="center"/>
        <w:rPr>
          <w:bCs/>
          <w:color w:val="000000"/>
          <w:sz w:val="30"/>
          <w:szCs w:val="30"/>
        </w:rPr>
      </w:pPr>
      <w:r w:rsidRPr="008E7DD7">
        <w:rPr>
          <w:rFonts w:hint="eastAsia"/>
          <w:b/>
          <w:bCs/>
          <w:color w:val="000000"/>
          <w:sz w:val="30"/>
          <w:szCs w:val="30"/>
        </w:rPr>
        <w:t>《匿名的多重命名：广州贸易时期的肖像画家》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000191" w:rsidRPr="00000191" w:rsidRDefault="007869A0" w:rsidP="00000191">
      <w:pPr>
        <w:jc w:val="center"/>
        <w:rPr>
          <w:bCs/>
          <w:color w:val="000000"/>
          <w:szCs w:val="21"/>
        </w:rPr>
      </w:pPr>
      <w:r w:rsidRPr="007869A0">
        <w:rPr>
          <w:rFonts w:hint="eastAsia"/>
          <w:bCs/>
          <w:color w:val="000000"/>
          <w:szCs w:val="21"/>
        </w:rPr>
        <w:t>罗马化、汉化及音频记录说明</w:t>
      </w:r>
    </w:p>
    <w:p w:rsidR="00000191" w:rsidRPr="00000191" w:rsidRDefault="00000191" w:rsidP="00000191">
      <w:pPr>
        <w:jc w:val="center"/>
        <w:rPr>
          <w:bCs/>
          <w:color w:val="000000"/>
          <w:szCs w:val="21"/>
        </w:rPr>
      </w:pPr>
    </w:p>
    <w:p w:rsidR="00000191" w:rsidRPr="00000191" w:rsidRDefault="007869A0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引言：</w:t>
      </w:r>
      <w:r w:rsidR="002A0C5D" w:rsidRPr="002A0C5D">
        <w:rPr>
          <w:rFonts w:hint="eastAsia"/>
          <w:bCs/>
          <w:color w:val="000000"/>
          <w:szCs w:val="21"/>
        </w:rPr>
        <w:t>名者，实之宾也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2A0C5D">
        <w:rPr>
          <w:rFonts w:hint="eastAsia"/>
          <w:bCs/>
          <w:color w:val="000000"/>
          <w:szCs w:val="21"/>
        </w:rPr>
        <w:t>庭</w:t>
      </w:r>
      <w:proofErr w:type="gramStart"/>
      <w:r w:rsidRPr="002A0C5D">
        <w:rPr>
          <w:rFonts w:hint="eastAsia"/>
          <w:bCs/>
          <w:color w:val="000000"/>
          <w:szCs w:val="21"/>
        </w:rPr>
        <w:t>呱</w:t>
      </w:r>
      <w:proofErr w:type="gramEnd"/>
      <w:r w:rsidRPr="002A0C5D">
        <w:rPr>
          <w:rFonts w:hint="eastAsia"/>
          <w:bCs/>
          <w:color w:val="000000"/>
          <w:szCs w:val="21"/>
        </w:rPr>
        <w:t>画室：静修自得</w:t>
      </w:r>
    </w:p>
    <w:p w:rsidR="00000191" w:rsidRPr="00000191" w:rsidRDefault="00000191" w:rsidP="00000191">
      <w:pPr>
        <w:jc w:val="center"/>
        <w:rPr>
          <w:bCs/>
          <w:color w:val="000000"/>
          <w:szCs w:val="21"/>
        </w:rPr>
      </w:pPr>
      <w:r w:rsidRPr="00000191">
        <w:rPr>
          <w:bCs/>
          <w:color w:val="000000"/>
          <w:szCs w:val="21"/>
        </w:rPr>
        <w:t>2</w:t>
      </w:r>
      <w:r w:rsidR="002A0C5D">
        <w:rPr>
          <w:rFonts w:hint="eastAsia"/>
          <w:bCs/>
          <w:color w:val="000000"/>
          <w:szCs w:val="21"/>
        </w:rPr>
        <w:t xml:space="preserve">. </w:t>
      </w:r>
      <w:proofErr w:type="gramStart"/>
      <w:r w:rsidR="002A0C5D">
        <w:rPr>
          <w:rFonts w:hint="eastAsia"/>
          <w:bCs/>
          <w:color w:val="000000"/>
          <w:szCs w:val="21"/>
        </w:rPr>
        <w:t>琴官与</w:t>
      </w:r>
      <w:proofErr w:type="gramEnd"/>
      <w:r w:rsidR="002A0C5D">
        <w:rPr>
          <w:rFonts w:hint="eastAsia"/>
          <w:bCs/>
          <w:color w:val="000000"/>
          <w:szCs w:val="21"/>
        </w:rPr>
        <w:t>奇官</w:t>
      </w:r>
      <w:r w:rsidR="002A0C5D" w:rsidRPr="002A0C5D">
        <w:rPr>
          <w:rFonts w:hint="eastAsia"/>
          <w:bCs/>
          <w:color w:val="000000"/>
          <w:szCs w:val="21"/>
        </w:rPr>
        <w:t>：直至亲见真容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 xml:space="preserve">. </w:t>
      </w:r>
      <w:r w:rsidRPr="002A0C5D">
        <w:rPr>
          <w:rFonts w:hint="eastAsia"/>
          <w:bCs/>
          <w:color w:val="000000"/>
          <w:szCs w:val="21"/>
        </w:rPr>
        <w:t>从</w:t>
      </w:r>
      <w:r>
        <w:rPr>
          <w:rFonts w:hint="eastAsia"/>
          <w:bCs/>
          <w:color w:val="000000"/>
          <w:szCs w:val="21"/>
        </w:rPr>
        <w:t>史贝莱</w:t>
      </w:r>
      <w:r w:rsidRPr="002A0C5D">
        <w:rPr>
          <w:rFonts w:hint="eastAsia"/>
          <w:bCs/>
          <w:color w:val="000000"/>
          <w:szCs w:val="21"/>
        </w:rPr>
        <w:t>到史贝霖：自适其貌</w:t>
      </w:r>
    </w:p>
    <w:p w:rsidR="00000191" w:rsidRPr="00000191" w:rsidRDefault="00000191" w:rsidP="00000191">
      <w:pPr>
        <w:jc w:val="center"/>
        <w:rPr>
          <w:bCs/>
          <w:color w:val="000000"/>
          <w:szCs w:val="21"/>
        </w:rPr>
      </w:pPr>
      <w:r w:rsidRPr="00000191">
        <w:rPr>
          <w:bCs/>
          <w:color w:val="000000"/>
          <w:szCs w:val="21"/>
        </w:rPr>
        <w:t>4</w:t>
      </w:r>
      <w:r w:rsidR="002A0C5D">
        <w:rPr>
          <w:rFonts w:hint="eastAsia"/>
          <w:bCs/>
          <w:color w:val="000000"/>
          <w:szCs w:val="21"/>
        </w:rPr>
        <w:t xml:space="preserve">. </w:t>
      </w:r>
      <w:r w:rsidR="002A0C5D">
        <w:rPr>
          <w:rFonts w:hint="eastAsia"/>
          <w:bCs/>
          <w:color w:val="000000"/>
          <w:szCs w:val="21"/>
        </w:rPr>
        <w:t>林</w:t>
      </w:r>
      <w:proofErr w:type="gramStart"/>
      <w:r w:rsidR="002A0C5D">
        <w:rPr>
          <w:rFonts w:hint="eastAsia"/>
          <w:bCs/>
          <w:color w:val="000000"/>
          <w:szCs w:val="21"/>
        </w:rPr>
        <w:t>呱</w:t>
      </w:r>
      <w:proofErr w:type="gramEnd"/>
      <w:r w:rsidR="002A0C5D">
        <w:rPr>
          <w:rFonts w:hint="eastAsia"/>
          <w:bCs/>
          <w:color w:val="000000"/>
          <w:szCs w:val="21"/>
        </w:rPr>
        <w:t>一世、二</w:t>
      </w:r>
      <w:proofErr w:type="gramStart"/>
      <w:r w:rsidR="002A0C5D">
        <w:rPr>
          <w:rFonts w:hint="eastAsia"/>
          <w:bCs/>
          <w:color w:val="000000"/>
          <w:szCs w:val="21"/>
        </w:rPr>
        <w:t>世</w:t>
      </w:r>
      <w:proofErr w:type="gramEnd"/>
      <w:r w:rsidR="002A0C5D">
        <w:rPr>
          <w:rFonts w:hint="eastAsia"/>
          <w:bCs/>
          <w:color w:val="000000"/>
          <w:szCs w:val="21"/>
        </w:rPr>
        <w:t>、三</w:t>
      </w:r>
      <w:proofErr w:type="gramStart"/>
      <w:r w:rsidR="002A0C5D">
        <w:rPr>
          <w:rFonts w:hint="eastAsia"/>
          <w:bCs/>
          <w:color w:val="000000"/>
          <w:szCs w:val="21"/>
        </w:rPr>
        <w:t>世</w:t>
      </w:r>
      <w:proofErr w:type="gramEnd"/>
      <w:r w:rsidR="002A0C5D" w:rsidRPr="002A0C5D">
        <w:rPr>
          <w:rFonts w:hint="eastAsia"/>
          <w:bCs/>
          <w:color w:val="000000"/>
          <w:szCs w:val="21"/>
        </w:rPr>
        <w:t>：</w:t>
      </w:r>
      <w:r w:rsidR="00030668">
        <w:rPr>
          <w:rFonts w:hint="eastAsia"/>
          <w:bCs/>
          <w:color w:val="000000"/>
          <w:szCs w:val="21"/>
        </w:rPr>
        <w:t>不召自画之器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 w:rsidRPr="002A0C5D">
        <w:rPr>
          <w:rFonts w:hint="eastAsia"/>
          <w:bCs/>
          <w:color w:val="000000"/>
          <w:szCs w:val="21"/>
        </w:rPr>
        <w:t>结语：镜鉴与范本</w:t>
      </w:r>
    </w:p>
    <w:p w:rsidR="00000191" w:rsidRPr="00000191" w:rsidRDefault="00000191" w:rsidP="00000191">
      <w:pPr>
        <w:jc w:val="center"/>
        <w:rPr>
          <w:bCs/>
          <w:color w:val="000000"/>
          <w:szCs w:val="21"/>
        </w:rPr>
      </w:pP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缩写</w:t>
      </w:r>
      <w:r w:rsidR="00030668">
        <w:rPr>
          <w:bCs/>
          <w:color w:val="000000"/>
          <w:szCs w:val="21"/>
        </w:rPr>
        <w:t>表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:rsidR="00000191" w:rsidRPr="00000191" w:rsidRDefault="002A0C5D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2A0C5D" w:rsidP="00000191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030668" w:rsidRDefault="00030668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62" w:rsidRDefault="00863D62">
      <w:r>
        <w:separator/>
      </w:r>
    </w:p>
  </w:endnote>
  <w:endnote w:type="continuationSeparator" w:id="0">
    <w:p w:rsidR="00863D62" w:rsidRDefault="008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62" w:rsidRDefault="00863D62">
      <w:r>
        <w:separator/>
      </w:r>
    </w:p>
  </w:footnote>
  <w:footnote w:type="continuationSeparator" w:id="0">
    <w:p w:rsidR="00863D62" w:rsidRDefault="0086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191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668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17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2868"/>
    <w:rsid w:val="00295FD8"/>
    <w:rsid w:val="0029676A"/>
    <w:rsid w:val="002978E2"/>
    <w:rsid w:val="00297BD7"/>
    <w:rsid w:val="002A0C2F"/>
    <w:rsid w:val="002A0C5D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3F5A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38C9"/>
    <w:rsid w:val="003C524C"/>
    <w:rsid w:val="003C714A"/>
    <w:rsid w:val="003D49B4"/>
    <w:rsid w:val="003E1932"/>
    <w:rsid w:val="003F0CF4"/>
    <w:rsid w:val="003F3CE3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12BD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869A0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3D62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4BD"/>
    <w:rsid w:val="008D278C"/>
    <w:rsid w:val="008D4F84"/>
    <w:rsid w:val="008D7357"/>
    <w:rsid w:val="008E1206"/>
    <w:rsid w:val="008E502B"/>
    <w:rsid w:val="008E5276"/>
    <w:rsid w:val="008E5A07"/>
    <w:rsid w:val="008E5DFE"/>
    <w:rsid w:val="008E7DD7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362E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AF4F8F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87AB5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2E3C01-D668-4C1C-BE65-3AFC01F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F8AC-59BF-4610-B5F8-10934B60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773</Words>
  <Characters>1161</Characters>
  <Application>Microsoft Office Word</Application>
  <DocSecurity>0</DocSecurity>
  <Lines>68</Lines>
  <Paragraphs>62</Paragraphs>
  <ScaleCrop>false</ScaleCrop>
  <Company>2ndSpAcE</Company>
  <LinksUpToDate>false</LinksUpToDate>
  <CharactersWithSpaces>1872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2025-07-17T14:43:00Z</dcterms:created>
  <dcterms:modified xsi:type="dcterms:W3CDTF">2025-07-31T05:33:00Z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