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F" w:rsidRDefault="00D55C4F">
      <w:pPr>
        <w:jc w:val="center"/>
        <w:rPr>
          <w:b/>
          <w:bCs/>
          <w:color w:val="000000"/>
          <w:sz w:val="18"/>
          <w:szCs w:val="18"/>
          <w:shd w:val="pct10" w:color="auto" w:fill="FFFFFF"/>
        </w:rPr>
      </w:pPr>
    </w:p>
    <w:p w:rsidR="00107846" w:rsidRDefault="002C0765" w:rsidP="00556A6F">
      <w:pPr>
        <w:widowControl/>
        <w:spacing w:line="440" w:lineRule="exact"/>
        <w:jc w:val="center"/>
        <w:rPr>
          <w:b/>
          <w:color w:val="000000"/>
          <w:sz w:val="36"/>
          <w:szCs w:val="36"/>
        </w:rPr>
      </w:pPr>
      <w:r>
        <w:rPr>
          <w:rFonts w:hint="eastAsia"/>
          <w:b/>
          <w:color w:val="000000"/>
          <w:sz w:val="36"/>
          <w:szCs w:val="36"/>
        </w:rPr>
        <w:t>《</w:t>
      </w:r>
      <w:r w:rsidR="00107846" w:rsidRPr="00107846">
        <w:rPr>
          <w:rFonts w:hint="eastAsia"/>
          <w:b/>
          <w:color w:val="000000"/>
          <w:sz w:val="36"/>
          <w:szCs w:val="36"/>
        </w:rPr>
        <w:t>牛津生物学入门</w:t>
      </w:r>
      <w:r>
        <w:rPr>
          <w:rFonts w:hint="eastAsia"/>
          <w:b/>
          <w:color w:val="000000"/>
          <w:sz w:val="36"/>
          <w:szCs w:val="36"/>
        </w:rPr>
        <w:t>》</w:t>
      </w:r>
      <w:r w:rsidR="00107846" w:rsidRPr="00107846">
        <w:rPr>
          <w:rFonts w:hint="eastAsia"/>
          <w:b/>
          <w:color w:val="000000"/>
          <w:sz w:val="36"/>
          <w:szCs w:val="36"/>
        </w:rPr>
        <w:t>系列</w:t>
      </w:r>
    </w:p>
    <w:p w:rsidR="00D55C4F" w:rsidRDefault="00F0326A" w:rsidP="00556A6F">
      <w:pPr>
        <w:widowControl/>
        <w:spacing w:line="440" w:lineRule="exact"/>
        <w:jc w:val="center"/>
        <w:rPr>
          <w:b/>
          <w:i/>
          <w:color w:val="000000"/>
          <w:sz w:val="36"/>
          <w:szCs w:val="36"/>
        </w:rPr>
      </w:pPr>
      <w:r w:rsidRPr="00F0326A">
        <w:rPr>
          <w:b/>
          <w:i/>
          <w:color w:val="000000"/>
          <w:sz w:val="36"/>
          <w:szCs w:val="36"/>
        </w:rPr>
        <w:t>Oxford Biology Primers series</w:t>
      </w:r>
    </w:p>
    <w:p w:rsidR="00D55C4F" w:rsidRDefault="00D55C4F">
      <w:pPr>
        <w:widowControl/>
        <w:rPr>
          <w:color w:val="000000"/>
          <w:szCs w:val="20"/>
        </w:rPr>
      </w:pPr>
    </w:p>
    <w:p w:rsidR="00F10459" w:rsidRDefault="00F10459" w:rsidP="00F10459">
      <w:pPr>
        <w:widowControl/>
        <w:rPr>
          <w:color w:val="000000"/>
          <w:szCs w:val="20"/>
        </w:rPr>
      </w:pPr>
    </w:p>
    <w:p w:rsidR="00B8239F" w:rsidRPr="00B8239F" w:rsidRDefault="00B8239F">
      <w:pPr>
        <w:widowControl/>
        <w:rPr>
          <w:b/>
          <w:color w:val="000000"/>
          <w:szCs w:val="20"/>
        </w:rPr>
      </w:pPr>
      <w:r w:rsidRPr="00B8239F">
        <w:rPr>
          <w:b/>
          <w:color w:val="000000"/>
          <w:szCs w:val="20"/>
        </w:rPr>
        <w:t>系列简介：</w:t>
      </w:r>
    </w:p>
    <w:p w:rsidR="00B8239F" w:rsidRDefault="00B8239F">
      <w:pPr>
        <w:widowControl/>
        <w:rPr>
          <w:color w:val="000000"/>
          <w:szCs w:val="20"/>
        </w:rPr>
      </w:pPr>
    </w:p>
    <w:p w:rsidR="002D3D7B" w:rsidRPr="002D3D7B" w:rsidRDefault="002D3D7B" w:rsidP="002D3D7B">
      <w:pPr>
        <w:widowControl/>
        <w:ind w:firstLineChars="200" w:firstLine="420"/>
        <w:rPr>
          <w:color w:val="000000"/>
          <w:szCs w:val="20"/>
        </w:rPr>
      </w:pPr>
      <w:r w:rsidRPr="002D3D7B">
        <w:rPr>
          <w:rFonts w:hint="eastAsia"/>
          <w:color w:val="000000"/>
          <w:szCs w:val="20"/>
        </w:rPr>
        <w:t>《牛津生物学入门》</w:t>
      </w:r>
      <w:r>
        <w:rPr>
          <w:rFonts w:hint="eastAsia"/>
          <w:color w:val="000000"/>
          <w:szCs w:val="20"/>
        </w:rPr>
        <w:t>面向生物科学本科在读生及准新生，为读者展现这门有活力的、</w:t>
      </w:r>
      <w:r w:rsidRPr="002D3D7B">
        <w:rPr>
          <w:rFonts w:hint="eastAsia"/>
          <w:color w:val="000000"/>
          <w:szCs w:val="20"/>
        </w:rPr>
        <w:t>实验</w:t>
      </w:r>
      <w:r>
        <w:rPr>
          <w:rFonts w:hint="eastAsia"/>
          <w:color w:val="000000"/>
          <w:szCs w:val="20"/>
        </w:rPr>
        <w:t>性科学的广泛领域</w:t>
      </w:r>
      <w:r w:rsidRPr="002D3D7B">
        <w:rPr>
          <w:rFonts w:hint="eastAsia"/>
          <w:color w:val="000000"/>
          <w:szCs w:val="20"/>
        </w:rPr>
        <w:t>，点燃</w:t>
      </w:r>
      <w:r>
        <w:rPr>
          <w:rFonts w:hint="eastAsia"/>
          <w:color w:val="000000"/>
          <w:szCs w:val="20"/>
        </w:rPr>
        <w:t>其</w:t>
      </w:r>
      <w:r w:rsidRPr="002D3D7B">
        <w:rPr>
          <w:rFonts w:hint="eastAsia"/>
          <w:color w:val="000000"/>
          <w:szCs w:val="20"/>
        </w:rPr>
        <w:t>深入探索的求知欲。</w:t>
      </w:r>
    </w:p>
    <w:p w:rsidR="002D3D7B" w:rsidRPr="002D3D7B" w:rsidRDefault="002D3D7B" w:rsidP="002D3D7B">
      <w:pPr>
        <w:widowControl/>
        <w:ind w:firstLineChars="200" w:firstLine="420"/>
        <w:rPr>
          <w:color w:val="000000"/>
          <w:szCs w:val="20"/>
        </w:rPr>
      </w:pPr>
    </w:p>
    <w:p w:rsidR="002D3D7B" w:rsidRPr="002D3D7B" w:rsidRDefault="002D3D7B" w:rsidP="002D3D7B">
      <w:pPr>
        <w:widowControl/>
        <w:ind w:firstLineChars="200" w:firstLine="420"/>
        <w:rPr>
          <w:color w:val="000000"/>
          <w:szCs w:val="20"/>
        </w:rPr>
      </w:pPr>
      <w:r>
        <w:rPr>
          <w:rFonts w:hint="eastAsia"/>
          <w:color w:val="000000"/>
          <w:szCs w:val="20"/>
        </w:rPr>
        <w:t>生物学家的黄金时代已然到来。我们</w:t>
      </w:r>
      <w:r w:rsidRPr="002D3D7B">
        <w:rPr>
          <w:rFonts w:hint="eastAsia"/>
          <w:color w:val="000000"/>
          <w:szCs w:val="20"/>
        </w:rPr>
        <w:t>对生命世界的认知空前深入，更</w:t>
      </w:r>
      <w:r w:rsidR="0052629D">
        <w:rPr>
          <w:rFonts w:hint="eastAsia"/>
          <w:color w:val="000000"/>
          <w:szCs w:val="20"/>
        </w:rPr>
        <w:t>能</w:t>
      </w:r>
      <w:r w:rsidRPr="002D3D7B">
        <w:rPr>
          <w:rFonts w:hint="eastAsia"/>
          <w:color w:val="000000"/>
          <w:szCs w:val="20"/>
        </w:rPr>
        <w:t>以前所未有的创造力</w:t>
      </w:r>
      <w:r w:rsidR="0052629D">
        <w:rPr>
          <w:rFonts w:hint="eastAsia"/>
          <w:color w:val="000000"/>
          <w:szCs w:val="20"/>
        </w:rPr>
        <w:t>将这些知识</w:t>
      </w:r>
      <w:r w:rsidRPr="002D3D7B">
        <w:rPr>
          <w:rFonts w:hint="eastAsia"/>
          <w:color w:val="000000"/>
          <w:szCs w:val="20"/>
        </w:rPr>
        <w:t>运用</w:t>
      </w:r>
      <w:r w:rsidR="0052629D">
        <w:rPr>
          <w:rFonts w:hint="eastAsia"/>
          <w:color w:val="000000"/>
          <w:szCs w:val="20"/>
        </w:rPr>
        <w:t>在有意义的方面中：我们对基因运作方式的认识正</w:t>
      </w:r>
      <w:r w:rsidRPr="002D3D7B">
        <w:rPr>
          <w:rFonts w:hint="eastAsia"/>
          <w:color w:val="000000"/>
          <w:szCs w:val="20"/>
        </w:rPr>
        <w:t>开拓疾病治疗新路径，</w:t>
      </w:r>
      <w:r w:rsidR="0052629D">
        <w:rPr>
          <w:rFonts w:hint="eastAsia"/>
          <w:color w:val="000000"/>
          <w:szCs w:val="20"/>
        </w:rPr>
        <w:t>对生态系统的理解为</w:t>
      </w:r>
      <w:r w:rsidRPr="002D3D7B">
        <w:rPr>
          <w:rFonts w:hint="eastAsia"/>
          <w:color w:val="000000"/>
          <w:szCs w:val="20"/>
        </w:rPr>
        <w:t>守护地球生物多样性</w:t>
      </w:r>
      <w:r w:rsidR="0052629D">
        <w:rPr>
          <w:rFonts w:hint="eastAsia"/>
          <w:color w:val="000000"/>
          <w:szCs w:val="20"/>
        </w:rPr>
        <w:t>添砖加瓦</w:t>
      </w:r>
      <w:r w:rsidRPr="002D3D7B">
        <w:rPr>
          <w:rFonts w:hint="eastAsia"/>
          <w:color w:val="000000"/>
          <w:szCs w:val="20"/>
        </w:rPr>
        <w:t>，</w:t>
      </w:r>
      <w:r w:rsidR="0052629D">
        <w:rPr>
          <w:rFonts w:hint="eastAsia"/>
          <w:color w:val="000000"/>
          <w:szCs w:val="20"/>
        </w:rPr>
        <w:t>对植物科学的理解被用于</w:t>
      </w:r>
      <w:r w:rsidRPr="002D3D7B">
        <w:rPr>
          <w:rFonts w:hint="eastAsia"/>
          <w:color w:val="000000"/>
          <w:szCs w:val="20"/>
        </w:rPr>
        <w:t>探索可持续方案以应对人口增长。</w:t>
      </w:r>
    </w:p>
    <w:p w:rsidR="0052629D" w:rsidRDefault="0052629D" w:rsidP="002D3D7B">
      <w:pPr>
        <w:widowControl/>
        <w:ind w:firstLineChars="200" w:firstLine="420"/>
        <w:rPr>
          <w:color w:val="000000"/>
          <w:szCs w:val="20"/>
        </w:rPr>
      </w:pPr>
    </w:p>
    <w:p w:rsidR="005254FD" w:rsidRPr="005254FD" w:rsidRDefault="0052629D" w:rsidP="0052629D">
      <w:pPr>
        <w:widowControl/>
        <w:ind w:firstLineChars="200" w:firstLine="420"/>
        <w:rPr>
          <w:color w:val="000000"/>
          <w:szCs w:val="20"/>
        </w:rPr>
      </w:pPr>
      <w:r>
        <w:rPr>
          <w:rFonts w:hint="eastAsia"/>
          <w:color w:val="000000"/>
          <w:szCs w:val="20"/>
        </w:rPr>
        <w:t>本</w:t>
      </w:r>
      <w:r w:rsidRPr="0052629D">
        <w:rPr>
          <w:rFonts w:hint="eastAsia"/>
          <w:color w:val="000000"/>
          <w:szCs w:val="20"/>
        </w:rPr>
        <w:t>系列图书由英国皇家生物学学会</w:t>
      </w:r>
      <w:r>
        <w:rPr>
          <w:rFonts w:hint="eastAsia"/>
          <w:color w:val="000000"/>
          <w:szCs w:val="20"/>
        </w:rPr>
        <w:t>（</w:t>
      </w:r>
      <w:r>
        <w:rPr>
          <w:color w:val="000000"/>
          <w:szCs w:val="20"/>
        </w:rPr>
        <w:t>Royal Society of Biology</w:t>
      </w:r>
      <w:r>
        <w:rPr>
          <w:rFonts w:hint="eastAsia"/>
          <w:color w:val="000000"/>
          <w:szCs w:val="20"/>
        </w:rPr>
        <w:t>）</w:t>
      </w:r>
      <w:r w:rsidRPr="0052629D">
        <w:rPr>
          <w:rFonts w:hint="eastAsia"/>
          <w:color w:val="000000"/>
          <w:szCs w:val="20"/>
        </w:rPr>
        <w:t>与牛津大学</w:t>
      </w:r>
      <w:r>
        <w:rPr>
          <w:rFonts w:hint="eastAsia"/>
          <w:color w:val="000000"/>
          <w:szCs w:val="20"/>
        </w:rPr>
        <w:t>出版社（</w:t>
      </w:r>
      <w:r w:rsidRPr="0052629D">
        <w:rPr>
          <w:color w:val="000000"/>
          <w:szCs w:val="20"/>
        </w:rPr>
        <w:t>Oxford University Press</w:t>
      </w:r>
      <w:r>
        <w:rPr>
          <w:rFonts w:hint="eastAsia"/>
          <w:color w:val="000000"/>
          <w:szCs w:val="20"/>
        </w:rPr>
        <w:t>）</w:t>
      </w:r>
      <w:r w:rsidRPr="0052629D">
        <w:rPr>
          <w:rFonts w:hint="eastAsia"/>
          <w:color w:val="000000"/>
          <w:szCs w:val="20"/>
        </w:rPr>
        <w:t>合作出版，旨在鼓励学生自行探索生物学的广阔领域，以深入了解该学科</w:t>
      </w:r>
      <w:r>
        <w:rPr>
          <w:rFonts w:hint="eastAsia"/>
          <w:color w:val="000000"/>
          <w:szCs w:val="20"/>
        </w:rPr>
        <w:t>的</w:t>
      </w:r>
      <w:r w:rsidRPr="0052629D">
        <w:rPr>
          <w:rFonts w:hint="eastAsia"/>
          <w:color w:val="000000"/>
          <w:szCs w:val="20"/>
        </w:rPr>
        <w:t>前沿研究以及</w:t>
      </w:r>
      <w:r>
        <w:rPr>
          <w:rFonts w:hint="eastAsia"/>
          <w:color w:val="000000"/>
          <w:szCs w:val="20"/>
        </w:rPr>
        <w:t>关键问题</w:t>
      </w:r>
      <w:r w:rsidRPr="0052629D">
        <w:rPr>
          <w:rFonts w:hint="eastAsia"/>
          <w:color w:val="000000"/>
          <w:szCs w:val="20"/>
        </w:rPr>
        <w:t>。</w:t>
      </w:r>
    </w:p>
    <w:p w:rsidR="005254FD" w:rsidRPr="0052629D" w:rsidRDefault="005254FD" w:rsidP="005254FD">
      <w:pPr>
        <w:widowControl/>
        <w:ind w:firstLineChars="200" w:firstLine="420"/>
        <w:rPr>
          <w:color w:val="000000"/>
          <w:szCs w:val="20"/>
        </w:rPr>
      </w:pPr>
    </w:p>
    <w:p w:rsidR="002D3D7B" w:rsidRPr="002D3D7B" w:rsidRDefault="0052629D" w:rsidP="002D3D7B">
      <w:pPr>
        <w:widowControl/>
        <w:ind w:firstLineChars="200" w:firstLine="420"/>
        <w:rPr>
          <w:color w:val="000000"/>
          <w:szCs w:val="20"/>
        </w:rPr>
      </w:pPr>
      <w:r>
        <w:rPr>
          <w:rFonts w:hint="eastAsia"/>
          <w:color w:val="000000"/>
          <w:szCs w:val="20"/>
        </w:rPr>
        <w:t>本系列包括：</w:t>
      </w:r>
    </w:p>
    <w:p w:rsidR="005254FD" w:rsidRPr="005254FD" w:rsidRDefault="005254FD" w:rsidP="005254FD">
      <w:pPr>
        <w:widowControl/>
        <w:ind w:firstLineChars="200" w:firstLine="420"/>
        <w:rPr>
          <w:color w:val="000000"/>
          <w:szCs w:val="20"/>
        </w:rPr>
      </w:pPr>
    </w:p>
    <w:p w:rsidR="002D3D7B" w:rsidRPr="00E86CC8" w:rsidRDefault="0052629D" w:rsidP="00E86CC8">
      <w:pPr>
        <w:pStyle w:val="ae"/>
        <w:widowControl/>
        <w:numPr>
          <w:ilvl w:val="0"/>
          <w:numId w:val="14"/>
        </w:numPr>
        <w:ind w:firstLineChars="0"/>
        <w:rPr>
          <w:color w:val="000000"/>
          <w:szCs w:val="20"/>
        </w:rPr>
      </w:pPr>
      <w:r w:rsidRPr="00E86CC8">
        <w:rPr>
          <w:rFonts w:hint="eastAsia"/>
          <w:color w:val="000000"/>
          <w:szCs w:val="20"/>
        </w:rPr>
        <w:t>科学方法论板块，帮助读者深入了解</w:t>
      </w:r>
      <w:r w:rsidR="00034D3E" w:rsidRPr="00E86CC8">
        <w:rPr>
          <w:rFonts w:hint="eastAsia"/>
          <w:color w:val="000000"/>
          <w:szCs w:val="20"/>
        </w:rPr>
        <w:t>科学</w:t>
      </w:r>
      <w:r w:rsidR="002D3D7B" w:rsidRPr="00E86CC8">
        <w:rPr>
          <w:rFonts w:hint="eastAsia"/>
          <w:color w:val="000000"/>
          <w:szCs w:val="20"/>
        </w:rPr>
        <w:t>发现背后的研究逻辑</w:t>
      </w:r>
      <w:r w:rsidR="00034D3E" w:rsidRPr="00E86CC8">
        <w:rPr>
          <w:rFonts w:hint="eastAsia"/>
          <w:color w:val="000000"/>
          <w:szCs w:val="20"/>
        </w:rPr>
        <w:t>；</w:t>
      </w:r>
    </w:p>
    <w:p w:rsidR="002D3D7B" w:rsidRPr="00E86CC8" w:rsidRDefault="00034D3E" w:rsidP="00E86CC8">
      <w:pPr>
        <w:pStyle w:val="ae"/>
        <w:widowControl/>
        <w:numPr>
          <w:ilvl w:val="0"/>
          <w:numId w:val="14"/>
        </w:numPr>
        <w:ind w:firstLineChars="0"/>
        <w:rPr>
          <w:color w:val="000000"/>
          <w:szCs w:val="20"/>
        </w:rPr>
      </w:pPr>
      <w:r w:rsidRPr="00E86CC8">
        <w:rPr>
          <w:rFonts w:hint="eastAsia"/>
          <w:color w:val="000000"/>
          <w:szCs w:val="20"/>
        </w:rPr>
        <w:t>案例研究板块，探究某一特定概念与日常生活之间的关联，或细致讲解某一科学领域的某个具体方面；</w:t>
      </w:r>
    </w:p>
    <w:p w:rsidR="002D3D7B" w:rsidRPr="00E86CC8" w:rsidRDefault="002D3D7B" w:rsidP="00E86CC8">
      <w:pPr>
        <w:pStyle w:val="ae"/>
        <w:widowControl/>
        <w:numPr>
          <w:ilvl w:val="0"/>
          <w:numId w:val="14"/>
        </w:numPr>
        <w:ind w:firstLineChars="0"/>
        <w:rPr>
          <w:color w:val="000000"/>
          <w:szCs w:val="20"/>
        </w:rPr>
      </w:pPr>
      <w:r w:rsidRPr="00E86CC8">
        <w:rPr>
          <w:rFonts w:hint="eastAsia"/>
          <w:color w:val="000000"/>
          <w:szCs w:val="20"/>
        </w:rPr>
        <w:t>宏观视野</w:t>
      </w:r>
      <w:r w:rsidR="00034D3E" w:rsidRPr="00E86CC8">
        <w:rPr>
          <w:rFonts w:hint="eastAsia"/>
          <w:color w:val="000000"/>
          <w:szCs w:val="20"/>
        </w:rPr>
        <w:t>板块，引导读者思考所探讨</w:t>
      </w:r>
      <w:r w:rsidRPr="00E86CC8">
        <w:rPr>
          <w:rFonts w:hint="eastAsia"/>
          <w:color w:val="000000"/>
          <w:szCs w:val="20"/>
        </w:rPr>
        <w:t>议题关联的</w:t>
      </w:r>
      <w:r w:rsidR="00034D3E" w:rsidRPr="00E86CC8">
        <w:rPr>
          <w:rFonts w:hint="eastAsia"/>
          <w:color w:val="000000"/>
          <w:szCs w:val="20"/>
        </w:rPr>
        <w:t>问题与挑战，如</w:t>
      </w:r>
      <w:r w:rsidRPr="00E86CC8">
        <w:rPr>
          <w:rFonts w:hint="eastAsia"/>
          <w:color w:val="000000"/>
          <w:szCs w:val="20"/>
        </w:rPr>
        <w:t>伦理挑战与社会影响</w:t>
      </w:r>
    </w:p>
    <w:p w:rsidR="005254FD" w:rsidRPr="00E86CC8" w:rsidRDefault="005254FD" w:rsidP="002D3D7B">
      <w:pPr>
        <w:widowControl/>
        <w:rPr>
          <w:color w:val="000000"/>
          <w:szCs w:val="20"/>
        </w:rPr>
      </w:pPr>
    </w:p>
    <w:p w:rsidR="002D3D7B" w:rsidRPr="002D3D7B" w:rsidRDefault="00034D3E" w:rsidP="002D3D7B">
      <w:pPr>
        <w:widowControl/>
        <w:ind w:firstLineChars="200" w:firstLine="420"/>
        <w:rPr>
          <w:color w:val="000000"/>
          <w:szCs w:val="20"/>
        </w:rPr>
      </w:pPr>
      <w:r>
        <w:rPr>
          <w:rFonts w:hint="eastAsia"/>
        </w:rPr>
        <w:t>最重要的是，</w:t>
      </w:r>
      <w:r w:rsidR="002D3D7B" w:rsidRPr="002D3D7B">
        <w:rPr>
          <w:rFonts w:hint="eastAsia"/>
          <w:color w:val="000000"/>
          <w:szCs w:val="20"/>
        </w:rPr>
        <w:t>本系列旨在引领读者感受生命科学的壮阔图景，激发</w:t>
      </w:r>
      <w:r>
        <w:rPr>
          <w:rFonts w:hint="eastAsia"/>
          <w:color w:val="000000"/>
          <w:szCs w:val="20"/>
        </w:rPr>
        <w:t>读者</w:t>
      </w:r>
      <w:r w:rsidR="002D3D7B" w:rsidRPr="002D3D7B">
        <w:rPr>
          <w:rFonts w:hint="eastAsia"/>
          <w:color w:val="000000"/>
          <w:szCs w:val="20"/>
        </w:rPr>
        <w:t>自主</w:t>
      </w:r>
      <w:r>
        <w:rPr>
          <w:rFonts w:hint="eastAsia"/>
          <w:color w:val="000000"/>
          <w:szCs w:val="20"/>
        </w:rPr>
        <w:t>深入</w:t>
      </w:r>
      <w:r w:rsidR="002D3D7B" w:rsidRPr="002D3D7B">
        <w:rPr>
          <w:rFonts w:hint="eastAsia"/>
          <w:color w:val="000000"/>
          <w:szCs w:val="20"/>
        </w:rPr>
        <w:t>探索的科研热忱。</w:t>
      </w:r>
    </w:p>
    <w:p w:rsidR="005254FD" w:rsidRPr="005254FD" w:rsidRDefault="005254FD" w:rsidP="005254FD">
      <w:pPr>
        <w:widowControl/>
        <w:ind w:firstLineChars="200" w:firstLine="420"/>
        <w:rPr>
          <w:color w:val="000000"/>
          <w:szCs w:val="20"/>
        </w:rPr>
      </w:pPr>
    </w:p>
    <w:p w:rsidR="00E86CC8" w:rsidRPr="00E86CC8" w:rsidRDefault="00034D3E" w:rsidP="00E86CC8">
      <w:pPr>
        <w:widowControl/>
        <w:ind w:firstLineChars="200" w:firstLine="420"/>
        <w:rPr>
          <w:rFonts w:hint="eastAsia"/>
          <w:color w:val="000000"/>
          <w:szCs w:val="20"/>
        </w:rPr>
      </w:pPr>
      <w:r>
        <w:rPr>
          <w:color w:val="000000"/>
          <w:szCs w:val="20"/>
        </w:rPr>
        <w:t>欢迎访问</w:t>
      </w:r>
      <w:r w:rsidR="002D3D7B" w:rsidRPr="002D3D7B">
        <w:rPr>
          <w:rFonts w:hint="eastAsia"/>
          <w:color w:val="000000"/>
          <w:szCs w:val="20"/>
        </w:rPr>
        <w:t>英国皇家生物学</w:t>
      </w:r>
      <w:proofErr w:type="gramStart"/>
      <w:r w:rsidR="002D3D7B" w:rsidRPr="002D3D7B">
        <w:rPr>
          <w:rFonts w:hint="eastAsia"/>
          <w:color w:val="000000"/>
          <w:szCs w:val="20"/>
        </w:rPr>
        <w:t>会官网</w:t>
      </w:r>
      <w:proofErr w:type="gramEnd"/>
      <w:r>
        <w:rPr>
          <w:rFonts w:hint="eastAsia"/>
          <w:color w:val="000000"/>
          <w:szCs w:val="20"/>
        </w:rPr>
        <w:t>了解更多</w:t>
      </w:r>
      <w:r w:rsidR="002D3D7B" w:rsidRPr="002D3D7B">
        <w:rPr>
          <w:rFonts w:hint="eastAsia"/>
          <w:color w:val="000000"/>
          <w:szCs w:val="20"/>
        </w:rPr>
        <w:t>：</w:t>
      </w:r>
      <w:r w:rsidR="002D3D7B" w:rsidRPr="002D3D7B">
        <w:rPr>
          <w:rFonts w:hint="eastAsia"/>
          <w:color w:val="000000"/>
          <w:szCs w:val="20"/>
        </w:rPr>
        <w:t>www.rsb.org.uk</w:t>
      </w:r>
    </w:p>
    <w:p w:rsidR="003E0E50" w:rsidRPr="00B8239F" w:rsidRDefault="003E0E50" w:rsidP="003E0E50">
      <w:pPr>
        <w:widowControl/>
        <w:rPr>
          <w:bCs/>
          <w:color w:val="000000"/>
          <w:szCs w:val="21"/>
        </w:rPr>
      </w:pPr>
    </w:p>
    <w:p w:rsidR="00A35318" w:rsidRPr="008949C8" w:rsidRDefault="00A35318" w:rsidP="003E0E50">
      <w:pPr>
        <w:widowControl/>
        <w:rPr>
          <w:bCs/>
          <w:color w:val="000000"/>
          <w:szCs w:val="21"/>
        </w:rPr>
      </w:pPr>
    </w:p>
    <w:p w:rsidR="00D55C4F" w:rsidRDefault="00205F30">
      <w:pPr>
        <w:widowControl/>
        <w:rPr>
          <w:b/>
          <w:bCs/>
          <w:color w:val="000000"/>
          <w:szCs w:val="20"/>
        </w:rPr>
      </w:pPr>
      <w:r>
        <w:rPr>
          <w:rFonts w:hint="eastAsia"/>
          <w:b/>
          <w:bCs/>
          <w:color w:val="000000"/>
          <w:szCs w:val="20"/>
        </w:rPr>
        <w:t>系列作品一览：</w:t>
      </w:r>
    </w:p>
    <w:p w:rsidR="00143A78" w:rsidRDefault="00143A78">
      <w:pPr>
        <w:widowControl/>
        <w:rPr>
          <w:b/>
          <w:bCs/>
          <w:color w:val="000000"/>
          <w:szCs w:val="20"/>
        </w:rPr>
      </w:pPr>
    </w:p>
    <w:p w:rsidR="001A652B" w:rsidRPr="001A652B" w:rsidRDefault="001A652B" w:rsidP="001A652B">
      <w:pPr>
        <w:pStyle w:val="ae"/>
        <w:numPr>
          <w:ilvl w:val="0"/>
          <w:numId w:val="12"/>
        </w:numPr>
        <w:ind w:firstLineChars="0"/>
        <w:rPr>
          <w:b/>
        </w:rPr>
      </w:pPr>
      <w:r w:rsidRPr="001A652B">
        <w:rPr>
          <w:rFonts w:hint="eastAsia"/>
          <w:b/>
          <w:bCs/>
          <w:color w:val="000000"/>
          <w:szCs w:val="21"/>
        </w:rPr>
        <w:t>《</w:t>
      </w:r>
      <w:r w:rsidR="00034D3E" w:rsidRPr="00034D3E">
        <w:rPr>
          <w:rFonts w:hint="eastAsia"/>
          <w:b/>
          <w:bCs/>
          <w:color w:val="000000"/>
          <w:szCs w:val="21"/>
        </w:rPr>
        <w:t>科研编程规范指南</w:t>
      </w:r>
      <w:r w:rsidRPr="001A652B">
        <w:rPr>
          <w:rFonts w:hint="eastAsia"/>
          <w:b/>
          <w:bCs/>
          <w:color w:val="000000"/>
          <w:szCs w:val="21"/>
        </w:rPr>
        <w:t>》</w:t>
      </w:r>
    </w:p>
    <w:p w:rsidR="001A652B" w:rsidRDefault="005254FD" w:rsidP="001A652B">
      <w:pPr>
        <w:pStyle w:val="ae"/>
        <w:numPr>
          <w:ilvl w:val="0"/>
          <w:numId w:val="13"/>
        </w:numPr>
        <w:ind w:firstLineChars="0"/>
      </w:pPr>
      <w:r w:rsidRPr="005254FD">
        <w:rPr>
          <w:b/>
          <w:bCs/>
          <w:i/>
          <w:iCs/>
          <w:color w:val="000000"/>
          <w:szCs w:val="21"/>
        </w:rPr>
        <w:t xml:space="preserve">Good Coding Practice for Science </w:t>
      </w:r>
    </w:p>
    <w:p w:rsidR="001A652B" w:rsidRPr="00AF2A95" w:rsidRDefault="001A652B" w:rsidP="001A652B">
      <w:pPr>
        <w:rPr>
          <w:rFonts w:ascii="Arial" w:hAnsi="Arial" w:cs="Arial"/>
          <w:b/>
          <w:bCs/>
          <w:color w:val="000000"/>
          <w:spacing w:val="-3"/>
          <w:szCs w:val="21"/>
          <w:shd w:val="clear" w:color="auto" w:fill="FFFFFF"/>
        </w:rPr>
      </w:pPr>
    </w:p>
    <w:p w:rsidR="001A652B" w:rsidRPr="001A652B" w:rsidRDefault="001A652B" w:rsidP="001A652B">
      <w:pPr>
        <w:pStyle w:val="ae"/>
        <w:numPr>
          <w:ilvl w:val="0"/>
          <w:numId w:val="12"/>
        </w:numPr>
        <w:ind w:firstLineChars="0"/>
        <w:rPr>
          <w:b/>
        </w:rPr>
      </w:pPr>
      <w:r w:rsidRPr="001A652B">
        <w:rPr>
          <w:rFonts w:hint="eastAsia"/>
          <w:b/>
          <w:bCs/>
          <w:color w:val="000000"/>
          <w:szCs w:val="21"/>
        </w:rPr>
        <w:t>《</w:t>
      </w:r>
      <w:r w:rsidR="009B20DA" w:rsidRPr="009B20DA">
        <w:rPr>
          <w:rFonts w:hint="eastAsia"/>
          <w:b/>
          <w:bCs/>
          <w:color w:val="000000"/>
          <w:szCs w:val="21"/>
        </w:rPr>
        <w:t>生殖生物学</w:t>
      </w:r>
      <w:r w:rsidRPr="001A652B">
        <w:rPr>
          <w:rFonts w:hint="eastAsia"/>
          <w:b/>
          <w:bCs/>
          <w:color w:val="000000"/>
          <w:szCs w:val="21"/>
        </w:rPr>
        <w:t>》</w:t>
      </w:r>
    </w:p>
    <w:p w:rsidR="005254FD" w:rsidRPr="005254FD" w:rsidRDefault="005254FD" w:rsidP="005254FD">
      <w:pPr>
        <w:pStyle w:val="ae"/>
        <w:numPr>
          <w:ilvl w:val="0"/>
          <w:numId w:val="13"/>
        </w:numPr>
        <w:tabs>
          <w:tab w:val="left" w:pos="341"/>
          <w:tab w:val="left" w:pos="5235"/>
        </w:tabs>
        <w:ind w:firstLineChars="0"/>
        <w:rPr>
          <w:b/>
          <w:bCs/>
          <w:i/>
          <w:iCs/>
          <w:color w:val="000000"/>
          <w:szCs w:val="21"/>
        </w:rPr>
      </w:pPr>
      <w:r w:rsidRPr="005254FD">
        <w:rPr>
          <w:b/>
          <w:bCs/>
          <w:i/>
          <w:iCs/>
          <w:color w:val="000000"/>
          <w:szCs w:val="21"/>
        </w:rPr>
        <w:t>Reproduction Biology</w:t>
      </w:r>
    </w:p>
    <w:p w:rsidR="00401C19" w:rsidRPr="000A3773" w:rsidRDefault="00401C19" w:rsidP="00401C19">
      <w:pPr>
        <w:tabs>
          <w:tab w:val="left" w:pos="341"/>
          <w:tab w:val="left" w:pos="5235"/>
        </w:tabs>
        <w:rPr>
          <w:b/>
          <w:bCs/>
          <w:color w:val="000000"/>
          <w:szCs w:val="21"/>
        </w:rPr>
      </w:pPr>
    </w:p>
    <w:p w:rsidR="000A3773" w:rsidRDefault="000A3773" w:rsidP="00401C19">
      <w:pPr>
        <w:rPr>
          <w:b/>
          <w:color w:val="000000"/>
          <w:szCs w:val="21"/>
        </w:rPr>
      </w:pPr>
    </w:p>
    <w:p w:rsidR="00E86CC8" w:rsidRDefault="00E86CC8" w:rsidP="00401C19">
      <w:pPr>
        <w:rPr>
          <w:rFonts w:hint="eastAsia"/>
          <w:b/>
          <w:color w:val="000000"/>
          <w:szCs w:val="21"/>
        </w:rPr>
      </w:pPr>
    </w:p>
    <w:p w:rsidR="00401C19" w:rsidRDefault="00401C19" w:rsidP="00401C19">
      <w:pPr>
        <w:rPr>
          <w:b/>
          <w:color w:val="000000"/>
          <w:szCs w:val="21"/>
        </w:rPr>
      </w:pPr>
      <w:r w:rsidRPr="00143A78">
        <w:rPr>
          <w:b/>
          <w:color w:val="000000"/>
          <w:szCs w:val="21"/>
        </w:rPr>
        <w:t>************************</w:t>
      </w:r>
    </w:p>
    <w:p w:rsidR="00401C19" w:rsidRPr="00AF2A95" w:rsidRDefault="00C25258" w:rsidP="00401C19">
      <w:pPr>
        <w:tabs>
          <w:tab w:val="left" w:pos="341"/>
          <w:tab w:val="left" w:pos="5235"/>
        </w:tabs>
        <w:rPr>
          <w:b/>
          <w:bCs/>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2.95pt;margin-top:2.65pt;width:115.25pt;height:150pt;z-index:251662336">
            <v:imagedata r:id="rId8" o:title="61plBGTh7UL"/>
            <w10:wrap type="square"/>
          </v:shape>
        </w:pict>
      </w:r>
      <w:r w:rsidR="00401C19" w:rsidRPr="00AF2A95">
        <w:rPr>
          <w:b/>
          <w:bCs/>
          <w:color w:val="000000"/>
          <w:szCs w:val="21"/>
        </w:rPr>
        <w:t>中文书名：</w:t>
      </w:r>
      <w:r w:rsidR="00401C19" w:rsidRPr="00AF2A95">
        <w:rPr>
          <w:rFonts w:hint="eastAsia"/>
          <w:b/>
          <w:bCs/>
          <w:color w:val="000000"/>
          <w:szCs w:val="21"/>
        </w:rPr>
        <w:t>《</w:t>
      </w:r>
      <w:r w:rsidR="00BD5573" w:rsidRPr="00BD5573">
        <w:rPr>
          <w:rFonts w:hint="eastAsia"/>
          <w:b/>
          <w:bCs/>
          <w:color w:val="000000"/>
          <w:szCs w:val="21"/>
        </w:rPr>
        <w:t>科学编程规范指南</w:t>
      </w:r>
      <w:r w:rsidR="00401C19" w:rsidRPr="00AF2A95">
        <w:rPr>
          <w:rFonts w:hint="eastAsia"/>
          <w:b/>
          <w:bCs/>
          <w:color w:val="000000"/>
          <w:szCs w:val="21"/>
        </w:rPr>
        <w:t>》</w:t>
      </w:r>
    </w:p>
    <w:p w:rsidR="00401C19" w:rsidRPr="005254FD" w:rsidRDefault="00401C19" w:rsidP="005254FD">
      <w:pPr>
        <w:tabs>
          <w:tab w:val="left" w:pos="341"/>
          <w:tab w:val="left" w:pos="5035"/>
        </w:tabs>
        <w:rPr>
          <w:b/>
          <w:bCs/>
          <w:i/>
          <w:color w:val="000000"/>
          <w:szCs w:val="21"/>
        </w:rPr>
      </w:pPr>
      <w:r w:rsidRPr="00AF2A95">
        <w:rPr>
          <w:b/>
          <w:bCs/>
          <w:color w:val="000000"/>
          <w:szCs w:val="21"/>
        </w:rPr>
        <w:t>英文书名</w:t>
      </w:r>
      <w:r w:rsidRPr="00AF2A95">
        <w:rPr>
          <w:rFonts w:hint="eastAsia"/>
          <w:b/>
          <w:bCs/>
          <w:color w:val="000000"/>
          <w:szCs w:val="21"/>
        </w:rPr>
        <w:t>：</w:t>
      </w:r>
      <w:r w:rsidR="005254FD" w:rsidRPr="005254FD">
        <w:rPr>
          <w:b/>
          <w:bCs/>
          <w:i/>
          <w:iCs/>
          <w:color w:val="000000"/>
          <w:szCs w:val="21"/>
        </w:rPr>
        <w:t>Good Coding Practice for Science</w:t>
      </w:r>
    </w:p>
    <w:p w:rsidR="00401C19" w:rsidRPr="00AF2A95" w:rsidRDefault="00401C19" w:rsidP="00401C19">
      <w:pPr>
        <w:tabs>
          <w:tab w:val="left" w:pos="341"/>
          <w:tab w:val="left" w:pos="5235"/>
        </w:tabs>
        <w:rPr>
          <w:b/>
          <w:bCs/>
          <w:color w:val="000000"/>
          <w:szCs w:val="21"/>
        </w:rPr>
      </w:pPr>
      <w:r w:rsidRPr="00AF2A95">
        <w:rPr>
          <w:b/>
          <w:bCs/>
          <w:color w:val="000000"/>
          <w:szCs w:val="21"/>
        </w:rPr>
        <w:t>作</w:t>
      </w:r>
      <w:r w:rsidR="00F0326A">
        <w:rPr>
          <w:rFonts w:hint="eastAsia"/>
          <w:b/>
          <w:bCs/>
          <w:color w:val="000000"/>
          <w:szCs w:val="21"/>
        </w:rPr>
        <w:t xml:space="preserve">    </w:t>
      </w:r>
      <w:r w:rsidRPr="00AF2A95">
        <w:rPr>
          <w:b/>
          <w:bCs/>
          <w:color w:val="000000"/>
          <w:szCs w:val="21"/>
        </w:rPr>
        <w:t>者：</w:t>
      </w:r>
      <w:r w:rsidR="005254FD" w:rsidRPr="005254FD">
        <w:rPr>
          <w:b/>
          <w:bCs/>
          <w:color w:val="000000"/>
          <w:szCs w:val="21"/>
        </w:rPr>
        <w:t>Sanjay G. Manohar</w:t>
      </w:r>
    </w:p>
    <w:p w:rsidR="00401C19" w:rsidRPr="00AF2A95" w:rsidRDefault="00401C19" w:rsidP="00401C19">
      <w:pPr>
        <w:tabs>
          <w:tab w:val="left" w:pos="341"/>
          <w:tab w:val="left" w:pos="5235"/>
        </w:tabs>
        <w:rPr>
          <w:b/>
          <w:bCs/>
          <w:color w:val="000000"/>
          <w:szCs w:val="21"/>
        </w:rPr>
      </w:pPr>
      <w:r w:rsidRPr="00AF2A95">
        <w:rPr>
          <w:b/>
          <w:bCs/>
          <w:color w:val="000000"/>
          <w:szCs w:val="21"/>
        </w:rPr>
        <w:t>出</w:t>
      </w:r>
      <w:r w:rsidR="00F0326A">
        <w:rPr>
          <w:rFonts w:hint="eastAsia"/>
          <w:b/>
          <w:bCs/>
          <w:color w:val="000000"/>
          <w:szCs w:val="21"/>
        </w:rPr>
        <w:t xml:space="preserve"> </w:t>
      </w:r>
      <w:r w:rsidRPr="00AF2A95">
        <w:rPr>
          <w:b/>
          <w:bCs/>
          <w:color w:val="000000"/>
          <w:szCs w:val="21"/>
        </w:rPr>
        <w:t>版</w:t>
      </w:r>
      <w:r w:rsidR="00F0326A">
        <w:rPr>
          <w:rFonts w:hint="eastAsia"/>
          <w:b/>
          <w:bCs/>
          <w:color w:val="000000"/>
          <w:szCs w:val="21"/>
        </w:rPr>
        <w:t xml:space="preserve"> </w:t>
      </w:r>
      <w:r w:rsidRPr="00AF2A95">
        <w:rPr>
          <w:b/>
          <w:bCs/>
          <w:color w:val="000000"/>
          <w:szCs w:val="21"/>
        </w:rPr>
        <w:t>社：</w:t>
      </w:r>
      <w:r w:rsidR="00CB70FF" w:rsidRPr="00CB70FF">
        <w:rPr>
          <w:b/>
          <w:bCs/>
          <w:color w:val="000000"/>
          <w:szCs w:val="21"/>
        </w:rPr>
        <w:t>Oxford University Press</w:t>
      </w:r>
    </w:p>
    <w:p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r w:rsidR="00613E2F">
        <w:rPr>
          <w:b/>
          <w:bCs/>
          <w:color w:val="000000"/>
          <w:szCs w:val="21"/>
        </w:rPr>
        <w:t xml:space="preserve"> Wu</w:t>
      </w:r>
    </w:p>
    <w:p w:rsidR="00401C19" w:rsidRPr="00AF2A95" w:rsidRDefault="00401C19" w:rsidP="00401C19">
      <w:pPr>
        <w:tabs>
          <w:tab w:val="left" w:pos="341"/>
          <w:tab w:val="left" w:pos="5235"/>
        </w:tabs>
        <w:rPr>
          <w:b/>
          <w:bCs/>
          <w:color w:val="000000"/>
          <w:szCs w:val="21"/>
        </w:rPr>
      </w:pPr>
      <w:r w:rsidRPr="00AF2A95">
        <w:rPr>
          <w:b/>
          <w:bCs/>
          <w:color w:val="000000"/>
          <w:szCs w:val="21"/>
        </w:rPr>
        <w:t>页</w:t>
      </w:r>
      <w:r w:rsidR="00F0326A">
        <w:rPr>
          <w:rFonts w:hint="eastAsia"/>
          <w:b/>
          <w:bCs/>
          <w:color w:val="000000"/>
          <w:szCs w:val="21"/>
        </w:rPr>
        <w:t xml:space="preserve">    </w:t>
      </w:r>
      <w:r w:rsidRPr="00AF2A95">
        <w:rPr>
          <w:b/>
          <w:bCs/>
          <w:color w:val="000000"/>
          <w:szCs w:val="21"/>
        </w:rPr>
        <w:t>数：</w:t>
      </w:r>
      <w:r w:rsidR="005254FD">
        <w:rPr>
          <w:rFonts w:hint="eastAsia"/>
          <w:b/>
          <w:bCs/>
          <w:color w:val="000000"/>
          <w:szCs w:val="21"/>
        </w:rPr>
        <w:t>184</w:t>
      </w:r>
      <w:r w:rsidRPr="00AF2A95">
        <w:rPr>
          <w:b/>
          <w:bCs/>
          <w:color w:val="000000"/>
          <w:szCs w:val="21"/>
        </w:rPr>
        <w:t>页</w:t>
      </w:r>
    </w:p>
    <w:p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5254FD">
        <w:rPr>
          <w:rFonts w:hint="eastAsia"/>
          <w:b/>
          <w:bCs/>
          <w:color w:val="000000"/>
          <w:szCs w:val="21"/>
        </w:rPr>
        <w:t>2025</w:t>
      </w:r>
      <w:r w:rsidRPr="00AF2A95">
        <w:rPr>
          <w:b/>
          <w:bCs/>
          <w:color w:val="000000"/>
          <w:szCs w:val="21"/>
        </w:rPr>
        <w:t>年</w:t>
      </w:r>
      <w:r w:rsidR="005254FD">
        <w:rPr>
          <w:rFonts w:hint="eastAsia"/>
          <w:b/>
          <w:bCs/>
          <w:color w:val="000000"/>
          <w:szCs w:val="21"/>
        </w:rPr>
        <w:t>12</w:t>
      </w:r>
      <w:r w:rsidRPr="00AF2A95">
        <w:rPr>
          <w:b/>
          <w:bCs/>
          <w:color w:val="000000"/>
          <w:szCs w:val="21"/>
        </w:rPr>
        <w:t>月</w:t>
      </w:r>
    </w:p>
    <w:p w:rsidR="00401C19" w:rsidRPr="00AF2A95" w:rsidRDefault="00401C19" w:rsidP="00401C19">
      <w:pPr>
        <w:rPr>
          <w:b/>
          <w:bCs/>
          <w:color w:val="000000"/>
        </w:rPr>
      </w:pPr>
      <w:r w:rsidRPr="00AF2A95">
        <w:rPr>
          <w:b/>
          <w:bCs/>
          <w:color w:val="000000"/>
        </w:rPr>
        <w:t>代理地区：中国大陆、台湾</w:t>
      </w:r>
    </w:p>
    <w:p w:rsidR="00401C19" w:rsidRPr="00AF2A95" w:rsidRDefault="00401C19" w:rsidP="00401C19">
      <w:pPr>
        <w:tabs>
          <w:tab w:val="left" w:pos="341"/>
          <w:tab w:val="left" w:pos="5235"/>
        </w:tabs>
        <w:rPr>
          <w:b/>
          <w:bCs/>
          <w:szCs w:val="21"/>
        </w:rPr>
      </w:pPr>
      <w:r w:rsidRPr="00AF2A95">
        <w:rPr>
          <w:b/>
          <w:bCs/>
          <w:szCs w:val="21"/>
        </w:rPr>
        <w:t>审读资料：电子稿</w:t>
      </w:r>
    </w:p>
    <w:p w:rsidR="00F10459" w:rsidRPr="00F0326A" w:rsidRDefault="00401C19" w:rsidP="00401C19">
      <w:pPr>
        <w:tabs>
          <w:tab w:val="left" w:pos="341"/>
          <w:tab w:val="left" w:pos="5235"/>
        </w:tabs>
        <w:rPr>
          <w:b/>
          <w:bCs/>
          <w:szCs w:val="21"/>
        </w:rPr>
      </w:pPr>
      <w:r w:rsidRPr="00AF2A95">
        <w:rPr>
          <w:b/>
          <w:bCs/>
          <w:szCs w:val="21"/>
        </w:rPr>
        <w:t>类</w:t>
      </w:r>
      <w:r w:rsidR="00F0326A">
        <w:rPr>
          <w:rFonts w:hint="eastAsia"/>
          <w:b/>
          <w:bCs/>
          <w:szCs w:val="21"/>
        </w:rPr>
        <w:t xml:space="preserve">    </w:t>
      </w:r>
      <w:r w:rsidRPr="00AF2A95">
        <w:rPr>
          <w:b/>
          <w:bCs/>
          <w:szCs w:val="21"/>
        </w:rPr>
        <w:t>型：</w:t>
      </w:r>
      <w:r w:rsidR="00E86CC8">
        <w:rPr>
          <w:rFonts w:hint="eastAsia"/>
          <w:b/>
          <w:bCs/>
          <w:szCs w:val="21"/>
        </w:rPr>
        <w:t>参考书</w:t>
      </w:r>
    </w:p>
    <w:p w:rsidR="00255B3D" w:rsidRPr="00AF2A95" w:rsidRDefault="00255B3D" w:rsidP="00401C19">
      <w:pPr>
        <w:rPr>
          <w:rFonts w:ascii="Arial" w:hAnsi="Arial" w:cs="Arial"/>
          <w:b/>
          <w:bCs/>
          <w:color w:val="000000"/>
          <w:spacing w:val="-3"/>
          <w:szCs w:val="21"/>
          <w:shd w:val="clear" w:color="auto" w:fill="FFFFFF"/>
        </w:rPr>
      </w:pPr>
    </w:p>
    <w:p w:rsidR="00401C19" w:rsidRPr="00AF2A95" w:rsidRDefault="00401C19" w:rsidP="00401C19">
      <w:pPr>
        <w:rPr>
          <w:b/>
          <w:bCs/>
          <w:color w:val="000000"/>
        </w:rPr>
      </w:pPr>
      <w:r w:rsidRPr="00AF2A95">
        <w:rPr>
          <w:b/>
          <w:bCs/>
          <w:color w:val="000000"/>
        </w:rPr>
        <w:t>内容简介：</w:t>
      </w:r>
    </w:p>
    <w:p w:rsidR="00401C19" w:rsidRPr="00AF2A95" w:rsidRDefault="00401C19" w:rsidP="00401C19"/>
    <w:p w:rsidR="00034D3E" w:rsidRDefault="00034D3E" w:rsidP="00034D3E">
      <w:pPr>
        <w:ind w:firstLineChars="200" w:firstLine="420"/>
        <w:rPr>
          <w:bCs/>
          <w:color w:val="000000"/>
          <w:szCs w:val="21"/>
        </w:rPr>
      </w:pPr>
      <w:r w:rsidRPr="00034D3E">
        <w:rPr>
          <w:rFonts w:hint="eastAsia"/>
          <w:bCs/>
          <w:color w:val="000000"/>
          <w:szCs w:val="21"/>
        </w:rPr>
        <w:t>本书专为中高年级本科生撰写，简明介绍了在科学研究中使用代码时应掌握的最佳实践规范。</w:t>
      </w:r>
    </w:p>
    <w:p w:rsidR="00E86CC8" w:rsidRPr="00034D3E" w:rsidRDefault="00E86CC8" w:rsidP="00034D3E">
      <w:pPr>
        <w:ind w:firstLineChars="200" w:firstLine="420"/>
        <w:rPr>
          <w:rFonts w:hint="eastAsia"/>
          <w:bCs/>
          <w:color w:val="000000"/>
          <w:szCs w:val="21"/>
        </w:rPr>
      </w:pPr>
    </w:p>
    <w:p w:rsidR="00FB5634" w:rsidRPr="00FB5634" w:rsidRDefault="00034D3E" w:rsidP="00034D3E">
      <w:pPr>
        <w:ind w:firstLineChars="200" w:firstLine="420"/>
        <w:rPr>
          <w:bCs/>
          <w:color w:val="000000"/>
          <w:szCs w:val="21"/>
        </w:rPr>
      </w:pPr>
      <w:r w:rsidRPr="00034D3E">
        <w:rPr>
          <w:rFonts w:hint="eastAsia"/>
          <w:bCs/>
          <w:color w:val="000000"/>
          <w:szCs w:val="21"/>
        </w:rPr>
        <w:t>《科学编程规范指南》阐述了优秀计算机代码区别于平庸代码的关键要素，涵盖风格、清晰度、技巧和鲁棒性，以帮助读者提升编程技能。在解释为何某些方法优于其他方法之外，本书还探讨了</w:t>
      </w:r>
      <w:r w:rsidR="0083008E">
        <w:rPr>
          <w:rFonts w:hint="eastAsia"/>
          <w:bCs/>
          <w:color w:val="000000"/>
          <w:szCs w:val="21"/>
        </w:rPr>
        <w:t>优质代码如何帮助</w:t>
      </w:r>
      <w:r w:rsidRPr="00034D3E">
        <w:rPr>
          <w:rFonts w:hint="eastAsia"/>
          <w:bCs/>
          <w:color w:val="000000"/>
          <w:szCs w:val="21"/>
        </w:rPr>
        <w:t>防止科学错误、提高代码可复用性以及增强研究的可复现性。</w:t>
      </w:r>
    </w:p>
    <w:p w:rsidR="00FB5634" w:rsidRDefault="00FB5634" w:rsidP="002E302F">
      <w:pPr>
        <w:rPr>
          <w:b/>
          <w:bCs/>
          <w:color w:val="000000"/>
          <w:szCs w:val="21"/>
        </w:rPr>
      </w:pPr>
    </w:p>
    <w:p w:rsidR="005254FD" w:rsidRDefault="005254FD" w:rsidP="002E302F">
      <w:pPr>
        <w:rPr>
          <w:b/>
          <w:bCs/>
          <w:color w:val="000000"/>
          <w:szCs w:val="21"/>
        </w:rPr>
      </w:pPr>
      <w:r w:rsidRPr="005254FD">
        <w:rPr>
          <w:b/>
          <w:bCs/>
          <w:color w:val="000000"/>
          <w:szCs w:val="21"/>
        </w:rPr>
        <w:t>作者简介：</w:t>
      </w:r>
    </w:p>
    <w:p w:rsidR="005254FD" w:rsidRDefault="005254FD" w:rsidP="002E302F">
      <w:pPr>
        <w:rPr>
          <w:b/>
          <w:bCs/>
          <w:color w:val="000000"/>
          <w:szCs w:val="21"/>
        </w:rPr>
      </w:pPr>
    </w:p>
    <w:p w:rsidR="005254FD" w:rsidRPr="00FB5634" w:rsidRDefault="00B17972" w:rsidP="009B20DA">
      <w:pPr>
        <w:ind w:firstLineChars="200" w:firstLine="422"/>
        <w:rPr>
          <w:bCs/>
          <w:color w:val="000000"/>
          <w:szCs w:val="21"/>
        </w:rPr>
      </w:pPr>
      <w:r w:rsidRPr="00B17972">
        <w:rPr>
          <w:b/>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51435</wp:posOffset>
            </wp:positionV>
            <wp:extent cx="1130300" cy="1123950"/>
            <wp:effectExtent l="19050" t="0" r="0" b="0"/>
            <wp:wrapSquare wrapText="bothSides"/>
            <wp:docPr id="3" name="图片 1" descr="Sanjay Manohar — Nuffield Department of Clinical Neuro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jay Manohar — Nuffield Department of Clinical Neurosciences"/>
                    <pic:cNvPicPr>
                      <a:picLocks noChangeAspect="1" noChangeArrowheads="1"/>
                    </pic:cNvPicPr>
                  </pic:nvPicPr>
                  <pic:blipFill>
                    <a:blip r:embed="rId9"/>
                    <a:srcRect/>
                    <a:stretch>
                      <a:fillRect/>
                    </a:stretch>
                  </pic:blipFill>
                  <pic:spPr bwMode="auto">
                    <a:xfrm>
                      <a:off x="0" y="0"/>
                      <a:ext cx="1130300" cy="1123950"/>
                    </a:xfrm>
                    <a:prstGeom prst="rect">
                      <a:avLst/>
                    </a:prstGeom>
                    <a:noFill/>
                    <a:ln w="9525">
                      <a:noFill/>
                      <a:miter lim="800000"/>
                      <a:headEnd/>
                      <a:tailEnd/>
                    </a:ln>
                  </pic:spPr>
                </pic:pic>
              </a:graphicData>
            </a:graphic>
          </wp:anchor>
        </w:drawing>
      </w:r>
      <w:r w:rsidR="0083008E" w:rsidRPr="00B17972">
        <w:rPr>
          <w:rFonts w:hint="eastAsia"/>
          <w:b/>
          <w:bCs/>
          <w:color w:val="000000"/>
          <w:szCs w:val="21"/>
        </w:rPr>
        <w:t>桑杰·马诺哈尔（</w:t>
      </w:r>
      <w:r w:rsidR="0083008E" w:rsidRPr="00B17972">
        <w:rPr>
          <w:rFonts w:hint="eastAsia"/>
          <w:b/>
          <w:bCs/>
          <w:color w:val="000000"/>
          <w:szCs w:val="21"/>
        </w:rPr>
        <w:t>Sanjay Manohar</w:t>
      </w:r>
      <w:r w:rsidR="0083008E" w:rsidRPr="00B17972">
        <w:rPr>
          <w:rFonts w:hint="eastAsia"/>
          <w:b/>
          <w:bCs/>
          <w:color w:val="000000"/>
          <w:szCs w:val="21"/>
        </w:rPr>
        <w:t>）</w:t>
      </w:r>
      <w:r w:rsidR="0083008E" w:rsidRPr="0083008E">
        <w:rPr>
          <w:rFonts w:hint="eastAsia"/>
          <w:bCs/>
          <w:color w:val="000000"/>
          <w:szCs w:val="21"/>
        </w:rPr>
        <w:t>是牛津大学的神经科学副教授，同时也是神经科顾问医师。他在</w:t>
      </w:r>
      <w:r w:rsidR="0083008E" w:rsidRPr="0083008E">
        <w:rPr>
          <w:rFonts w:hint="eastAsia"/>
          <w:bCs/>
          <w:color w:val="000000"/>
          <w:szCs w:val="21"/>
        </w:rPr>
        <w:t>C</w:t>
      </w:r>
      <w:r w:rsidR="0083008E">
        <w:rPr>
          <w:rFonts w:hint="eastAsia"/>
          <w:bCs/>
          <w:color w:val="000000"/>
          <w:szCs w:val="21"/>
        </w:rPr>
        <w:t>语言</w:t>
      </w:r>
      <w:r w:rsidR="0083008E" w:rsidRPr="0083008E">
        <w:rPr>
          <w:rFonts w:hint="eastAsia"/>
          <w:bCs/>
          <w:color w:val="000000"/>
          <w:szCs w:val="21"/>
        </w:rPr>
        <w:t>、</w:t>
      </w:r>
      <w:r w:rsidR="0083008E" w:rsidRPr="0083008E">
        <w:rPr>
          <w:rFonts w:hint="eastAsia"/>
          <w:bCs/>
          <w:color w:val="000000"/>
          <w:szCs w:val="21"/>
        </w:rPr>
        <w:t>Java</w:t>
      </w:r>
      <w:r w:rsidR="0083008E" w:rsidRPr="0083008E">
        <w:rPr>
          <w:rFonts w:hint="eastAsia"/>
          <w:bCs/>
          <w:color w:val="000000"/>
          <w:szCs w:val="21"/>
        </w:rPr>
        <w:t>、</w:t>
      </w:r>
      <w:r w:rsidR="0083008E" w:rsidRPr="0083008E">
        <w:rPr>
          <w:rFonts w:hint="eastAsia"/>
          <w:bCs/>
          <w:color w:val="000000"/>
          <w:szCs w:val="21"/>
        </w:rPr>
        <w:t>Python</w:t>
      </w:r>
      <w:r w:rsidR="0083008E" w:rsidRPr="0083008E">
        <w:rPr>
          <w:rFonts w:hint="eastAsia"/>
          <w:bCs/>
          <w:color w:val="000000"/>
          <w:szCs w:val="21"/>
        </w:rPr>
        <w:t>、</w:t>
      </w:r>
      <w:r w:rsidR="0083008E" w:rsidRPr="0083008E">
        <w:rPr>
          <w:rFonts w:hint="eastAsia"/>
          <w:bCs/>
          <w:color w:val="000000"/>
          <w:szCs w:val="21"/>
        </w:rPr>
        <w:t>Bash</w:t>
      </w:r>
      <w:r w:rsidR="0083008E" w:rsidRPr="0083008E">
        <w:rPr>
          <w:rFonts w:hint="eastAsia"/>
          <w:bCs/>
          <w:color w:val="000000"/>
          <w:szCs w:val="21"/>
        </w:rPr>
        <w:t>、</w:t>
      </w:r>
      <w:r w:rsidR="0083008E" w:rsidRPr="0083008E">
        <w:rPr>
          <w:rFonts w:hint="eastAsia"/>
          <w:bCs/>
          <w:color w:val="000000"/>
          <w:szCs w:val="21"/>
        </w:rPr>
        <w:t>MATLAB</w:t>
      </w:r>
      <w:r w:rsidR="0083008E" w:rsidRPr="0083008E">
        <w:rPr>
          <w:rFonts w:hint="eastAsia"/>
          <w:bCs/>
          <w:color w:val="000000"/>
          <w:szCs w:val="21"/>
        </w:rPr>
        <w:t>、</w:t>
      </w:r>
      <w:proofErr w:type="spellStart"/>
      <w:r w:rsidR="0083008E" w:rsidRPr="0083008E">
        <w:rPr>
          <w:rFonts w:hint="eastAsia"/>
          <w:bCs/>
          <w:color w:val="000000"/>
          <w:szCs w:val="21"/>
        </w:rPr>
        <w:t>Javascript</w:t>
      </w:r>
      <w:proofErr w:type="spellEnd"/>
      <w:r w:rsidR="0083008E" w:rsidRPr="0083008E">
        <w:rPr>
          <w:rFonts w:hint="eastAsia"/>
          <w:bCs/>
          <w:color w:val="000000"/>
          <w:szCs w:val="21"/>
        </w:rPr>
        <w:t>、汇编语言和</w:t>
      </w:r>
      <w:r w:rsidR="0083008E" w:rsidRPr="0083008E">
        <w:rPr>
          <w:rFonts w:hint="eastAsia"/>
          <w:bCs/>
          <w:color w:val="000000"/>
          <w:szCs w:val="21"/>
        </w:rPr>
        <w:t>Basic</w:t>
      </w:r>
      <w:r w:rsidR="0083008E" w:rsidRPr="0083008E">
        <w:rPr>
          <w:rFonts w:hint="eastAsia"/>
          <w:bCs/>
          <w:color w:val="000000"/>
          <w:szCs w:val="21"/>
        </w:rPr>
        <w:t>方面拥有</w:t>
      </w:r>
      <w:r w:rsidR="0083008E" w:rsidRPr="0083008E">
        <w:rPr>
          <w:rFonts w:hint="eastAsia"/>
          <w:bCs/>
          <w:color w:val="000000"/>
          <w:szCs w:val="21"/>
        </w:rPr>
        <w:t>38</w:t>
      </w:r>
      <w:r w:rsidR="0083008E" w:rsidRPr="0083008E">
        <w:rPr>
          <w:rFonts w:hint="eastAsia"/>
          <w:bCs/>
          <w:color w:val="000000"/>
          <w:szCs w:val="21"/>
        </w:rPr>
        <w:t>年的编程经验。他是软件可持续性研究所（</w:t>
      </w:r>
      <w:r w:rsidR="0083008E" w:rsidRPr="0083008E">
        <w:rPr>
          <w:rFonts w:hint="eastAsia"/>
          <w:bCs/>
          <w:color w:val="000000"/>
          <w:szCs w:val="21"/>
        </w:rPr>
        <w:t>Software Sustainability Institute</w:t>
      </w:r>
      <w:r w:rsidR="0083008E" w:rsidRPr="0083008E">
        <w:rPr>
          <w:rFonts w:hint="eastAsia"/>
          <w:bCs/>
          <w:color w:val="000000"/>
          <w:szCs w:val="21"/>
        </w:rPr>
        <w:t>）的研究员，该研究所由英国研究理事会（</w:t>
      </w:r>
      <w:r w:rsidR="0083008E" w:rsidRPr="0083008E">
        <w:rPr>
          <w:rFonts w:hint="eastAsia"/>
          <w:bCs/>
          <w:color w:val="000000"/>
          <w:szCs w:val="21"/>
        </w:rPr>
        <w:t>RCUK</w:t>
      </w:r>
      <w:r w:rsidR="0083008E" w:rsidRPr="0083008E">
        <w:rPr>
          <w:rFonts w:hint="eastAsia"/>
          <w:bCs/>
          <w:color w:val="000000"/>
          <w:szCs w:val="21"/>
        </w:rPr>
        <w:t>）资助，旨在改善学术界的软件质量。桑杰在伦敦大学学院（</w:t>
      </w:r>
      <w:r w:rsidR="0083008E" w:rsidRPr="0083008E">
        <w:rPr>
          <w:rFonts w:hint="eastAsia"/>
          <w:bCs/>
          <w:color w:val="000000"/>
          <w:szCs w:val="21"/>
        </w:rPr>
        <w:t>University College London</w:t>
      </w:r>
      <w:r w:rsidR="0083008E" w:rsidRPr="0083008E">
        <w:rPr>
          <w:rFonts w:hint="eastAsia"/>
          <w:bCs/>
          <w:color w:val="000000"/>
          <w:szCs w:val="21"/>
        </w:rPr>
        <w:t>）和牛津大学讲授《编程规范》</w:t>
      </w:r>
      <w:r w:rsidR="0083008E">
        <w:rPr>
          <w:rFonts w:hint="eastAsia"/>
          <w:bCs/>
          <w:color w:val="000000"/>
          <w:szCs w:val="21"/>
        </w:rPr>
        <w:t>（</w:t>
      </w:r>
      <w:r w:rsidR="0083008E" w:rsidRPr="0083008E">
        <w:rPr>
          <w:bCs/>
          <w:color w:val="000000"/>
          <w:szCs w:val="21"/>
        </w:rPr>
        <w:t>Good Coding Practices</w:t>
      </w:r>
      <w:r w:rsidR="0083008E">
        <w:rPr>
          <w:rFonts w:hint="eastAsia"/>
          <w:bCs/>
          <w:color w:val="000000"/>
          <w:szCs w:val="21"/>
        </w:rPr>
        <w:t>）</w:t>
      </w:r>
      <w:r w:rsidR="0083008E" w:rsidRPr="0083008E">
        <w:rPr>
          <w:rFonts w:hint="eastAsia"/>
          <w:bCs/>
          <w:color w:val="000000"/>
          <w:szCs w:val="21"/>
        </w:rPr>
        <w:t>课程已有七年。他是一位充满激情的教师，是</w:t>
      </w:r>
      <w:r w:rsidR="00107846">
        <w:rPr>
          <w:rFonts w:hint="eastAsia"/>
          <w:bCs/>
          <w:color w:val="000000"/>
          <w:szCs w:val="21"/>
        </w:rPr>
        <w:t>英国高等教育学会</w:t>
      </w:r>
      <w:r w:rsidR="0083008E" w:rsidRPr="0083008E">
        <w:rPr>
          <w:rFonts w:hint="eastAsia"/>
          <w:bCs/>
          <w:color w:val="000000"/>
          <w:szCs w:val="21"/>
        </w:rPr>
        <w:t>（</w:t>
      </w:r>
      <w:r w:rsidR="0083008E" w:rsidRPr="0083008E">
        <w:rPr>
          <w:rFonts w:hint="eastAsia"/>
          <w:bCs/>
          <w:color w:val="000000"/>
          <w:szCs w:val="21"/>
        </w:rPr>
        <w:t>Higher Education Academy</w:t>
      </w:r>
      <w:r w:rsidR="0083008E" w:rsidRPr="0083008E">
        <w:rPr>
          <w:rFonts w:hint="eastAsia"/>
          <w:bCs/>
          <w:color w:val="000000"/>
          <w:szCs w:val="21"/>
        </w:rPr>
        <w:t>）的副研究员，也是医学教育家协会（</w:t>
      </w:r>
      <w:r w:rsidR="0083008E" w:rsidRPr="0083008E">
        <w:rPr>
          <w:rFonts w:hint="eastAsia"/>
          <w:bCs/>
          <w:color w:val="000000"/>
          <w:szCs w:val="21"/>
        </w:rPr>
        <w:t>Academy of Medical Educators</w:t>
      </w:r>
      <w:r w:rsidR="0083008E" w:rsidRPr="0083008E">
        <w:rPr>
          <w:rFonts w:hint="eastAsia"/>
          <w:bCs/>
          <w:color w:val="000000"/>
          <w:szCs w:val="21"/>
        </w:rPr>
        <w:t>）的成员。</w:t>
      </w:r>
    </w:p>
    <w:p w:rsidR="00401C19" w:rsidRDefault="00401C19" w:rsidP="00401C19"/>
    <w:p w:rsidR="000A3773" w:rsidRDefault="008A00CC" w:rsidP="008A00CC">
      <w:pPr>
        <w:jc w:val="center"/>
        <w:rPr>
          <w:b/>
          <w:color w:val="000000"/>
          <w:szCs w:val="21"/>
        </w:rPr>
      </w:pPr>
      <w:r w:rsidRPr="008A00CC">
        <w:rPr>
          <w:rFonts w:hint="eastAsia"/>
          <w:b/>
          <w:color w:val="000000"/>
          <w:szCs w:val="21"/>
        </w:rPr>
        <w:t>《科研编程规范指南》</w:t>
      </w:r>
    </w:p>
    <w:p w:rsidR="008A00CC" w:rsidRDefault="008A00CC" w:rsidP="008A00CC">
      <w:pPr>
        <w:jc w:val="center"/>
        <w:rPr>
          <w:color w:val="000000"/>
          <w:szCs w:val="21"/>
        </w:rPr>
      </w:pPr>
    </w:p>
    <w:p w:rsidR="00FB5634" w:rsidRPr="00FB5634" w:rsidRDefault="00FB5634" w:rsidP="008A00CC">
      <w:pPr>
        <w:jc w:val="center"/>
        <w:rPr>
          <w:color w:val="000000"/>
          <w:szCs w:val="21"/>
        </w:rPr>
      </w:pPr>
      <w:r w:rsidRPr="00FB5634">
        <w:rPr>
          <w:color w:val="000000"/>
          <w:szCs w:val="21"/>
        </w:rPr>
        <w:t>1</w:t>
      </w:r>
      <w:r w:rsidR="0083008E">
        <w:rPr>
          <w:color w:val="000000"/>
          <w:szCs w:val="21"/>
        </w:rPr>
        <w:t>：引言</w:t>
      </w:r>
    </w:p>
    <w:p w:rsidR="00FB5634" w:rsidRPr="00FB5634" w:rsidRDefault="0083008E" w:rsidP="008A00CC">
      <w:pPr>
        <w:jc w:val="center"/>
        <w:rPr>
          <w:color w:val="000000"/>
          <w:szCs w:val="21"/>
        </w:rPr>
      </w:pPr>
      <w:r>
        <w:rPr>
          <w:color w:val="000000"/>
          <w:szCs w:val="21"/>
        </w:rPr>
        <w:t>2</w:t>
      </w:r>
      <w:r>
        <w:rPr>
          <w:color w:val="000000"/>
          <w:szCs w:val="21"/>
        </w:rPr>
        <w:t>：最佳实践</w:t>
      </w:r>
    </w:p>
    <w:p w:rsidR="00FB5634" w:rsidRPr="00FB5634" w:rsidRDefault="00FB5634" w:rsidP="008A00CC">
      <w:pPr>
        <w:jc w:val="center"/>
        <w:rPr>
          <w:color w:val="000000"/>
          <w:szCs w:val="21"/>
        </w:rPr>
      </w:pPr>
      <w:r w:rsidRPr="00FB5634">
        <w:rPr>
          <w:color w:val="000000"/>
          <w:szCs w:val="21"/>
        </w:rPr>
        <w:t>3</w:t>
      </w:r>
      <w:r w:rsidR="0083008E">
        <w:rPr>
          <w:color w:val="000000"/>
          <w:szCs w:val="21"/>
        </w:rPr>
        <w:t>：编写前准备</w:t>
      </w:r>
    </w:p>
    <w:p w:rsidR="00FB5634" w:rsidRPr="00FB5634" w:rsidRDefault="00FB5634" w:rsidP="008A00CC">
      <w:pPr>
        <w:jc w:val="center"/>
        <w:rPr>
          <w:color w:val="000000"/>
          <w:szCs w:val="21"/>
        </w:rPr>
      </w:pPr>
      <w:r w:rsidRPr="00FB5634">
        <w:rPr>
          <w:color w:val="000000"/>
          <w:szCs w:val="21"/>
        </w:rPr>
        <w:t>4</w:t>
      </w:r>
      <w:r w:rsidR="0083008E">
        <w:rPr>
          <w:color w:val="000000"/>
          <w:szCs w:val="21"/>
        </w:rPr>
        <w:t>：注释与文档编写</w:t>
      </w:r>
    </w:p>
    <w:p w:rsidR="00FB5634" w:rsidRPr="00FB5634" w:rsidRDefault="0083008E" w:rsidP="008A00CC">
      <w:pPr>
        <w:jc w:val="center"/>
        <w:rPr>
          <w:color w:val="000000"/>
          <w:szCs w:val="21"/>
        </w:rPr>
      </w:pPr>
      <w:r>
        <w:rPr>
          <w:color w:val="000000"/>
          <w:szCs w:val="21"/>
        </w:rPr>
        <w:t>5</w:t>
      </w:r>
      <w:r>
        <w:rPr>
          <w:color w:val="000000"/>
          <w:szCs w:val="21"/>
        </w:rPr>
        <w:t>：命名选择</w:t>
      </w:r>
    </w:p>
    <w:p w:rsidR="00FB5634" w:rsidRPr="00FB5634" w:rsidRDefault="00FB5634" w:rsidP="008A00CC">
      <w:pPr>
        <w:jc w:val="center"/>
        <w:rPr>
          <w:color w:val="000000"/>
          <w:szCs w:val="21"/>
        </w:rPr>
      </w:pPr>
      <w:r w:rsidRPr="00FB5634">
        <w:rPr>
          <w:color w:val="000000"/>
          <w:szCs w:val="21"/>
        </w:rPr>
        <w:t>6</w:t>
      </w:r>
      <w:r w:rsidR="008B38DC">
        <w:rPr>
          <w:color w:val="000000"/>
          <w:szCs w:val="21"/>
        </w:rPr>
        <w:t>：概念化</w:t>
      </w:r>
    </w:p>
    <w:p w:rsidR="00FB5634" w:rsidRPr="00FB5634" w:rsidRDefault="00FB5634" w:rsidP="008A00CC">
      <w:pPr>
        <w:jc w:val="center"/>
        <w:rPr>
          <w:color w:val="000000"/>
          <w:szCs w:val="21"/>
        </w:rPr>
      </w:pPr>
      <w:r w:rsidRPr="00FB5634">
        <w:rPr>
          <w:color w:val="000000"/>
          <w:szCs w:val="21"/>
        </w:rPr>
        <w:lastRenderedPageBreak/>
        <w:t>7</w:t>
      </w:r>
      <w:r w:rsidR="008B38DC">
        <w:rPr>
          <w:color w:val="000000"/>
          <w:szCs w:val="21"/>
        </w:rPr>
        <w:t>：函数</w:t>
      </w:r>
    </w:p>
    <w:p w:rsidR="00FB5634" w:rsidRPr="00FB5634" w:rsidRDefault="00FB5634" w:rsidP="008A00CC">
      <w:pPr>
        <w:jc w:val="center"/>
        <w:rPr>
          <w:color w:val="000000"/>
          <w:szCs w:val="21"/>
        </w:rPr>
      </w:pPr>
      <w:r w:rsidRPr="00FB5634">
        <w:rPr>
          <w:color w:val="000000"/>
          <w:szCs w:val="21"/>
        </w:rPr>
        <w:t>8</w:t>
      </w:r>
      <w:r w:rsidR="008B38DC">
        <w:rPr>
          <w:color w:val="000000"/>
          <w:szCs w:val="21"/>
        </w:rPr>
        <w:t>：数据</w:t>
      </w:r>
    </w:p>
    <w:p w:rsidR="00FB5634" w:rsidRPr="00FB5634" w:rsidRDefault="00FB5634" w:rsidP="008A00CC">
      <w:pPr>
        <w:jc w:val="center"/>
        <w:rPr>
          <w:color w:val="000000"/>
          <w:szCs w:val="21"/>
        </w:rPr>
      </w:pPr>
      <w:r w:rsidRPr="00FB5634">
        <w:rPr>
          <w:color w:val="000000"/>
          <w:szCs w:val="21"/>
        </w:rPr>
        <w:t>9</w:t>
      </w:r>
      <w:r w:rsidR="008B38DC">
        <w:rPr>
          <w:color w:val="000000"/>
          <w:szCs w:val="21"/>
        </w:rPr>
        <w:t>：效率</w:t>
      </w:r>
    </w:p>
    <w:p w:rsidR="00FB5634" w:rsidRPr="00FB5634" w:rsidRDefault="00FB5634" w:rsidP="008A00CC">
      <w:pPr>
        <w:jc w:val="center"/>
        <w:rPr>
          <w:color w:val="000000"/>
          <w:szCs w:val="21"/>
        </w:rPr>
      </w:pPr>
      <w:r w:rsidRPr="00FB5634">
        <w:rPr>
          <w:color w:val="000000"/>
          <w:szCs w:val="21"/>
        </w:rPr>
        <w:t>10</w:t>
      </w:r>
      <w:r w:rsidR="008B38DC">
        <w:rPr>
          <w:color w:val="000000"/>
          <w:szCs w:val="21"/>
        </w:rPr>
        <w:t>：错误处理</w:t>
      </w:r>
    </w:p>
    <w:p w:rsidR="00FB5634" w:rsidRPr="00FB5634" w:rsidRDefault="008B38DC" w:rsidP="008A00CC">
      <w:pPr>
        <w:jc w:val="center"/>
        <w:rPr>
          <w:color w:val="000000"/>
          <w:szCs w:val="21"/>
        </w:rPr>
      </w:pPr>
      <w:r>
        <w:rPr>
          <w:color w:val="000000"/>
          <w:szCs w:val="21"/>
        </w:rPr>
        <w:t>易混淆术语</w:t>
      </w:r>
    </w:p>
    <w:p w:rsidR="00FB5634" w:rsidRPr="00FB5634" w:rsidRDefault="008B38DC" w:rsidP="008A00CC">
      <w:pPr>
        <w:jc w:val="center"/>
        <w:rPr>
          <w:color w:val="000000"/>
          <w:szCs w:val="21"/>
        </w:rPr>
      </w:pPr>
      <w:r>
        <w:rPr>
          <w:color w:val="000000"/>
          <w:szCs w:val="21"/>
        </w:rPr>
        <w:t>术语表</w:t>
      </w:r>
    </w:p>
    <w:p w:rsidR="00255B3D" w:rsidRDefault="008B38DC" w:rsidP="008A00CC">
      <w:pPr>
        <w:jc w:val="center"/>
        <w:rPr>
          <w:color w:val="000000"/>
          <w:szCs w:val="21"/>
        </w:rPr>
      </w:pPr>
      <w:r>
        <w:rPr>
          <w:color w:val="000000"/>
          <w:szCs w:val="21"/>
        </w:rPr>
        <w:t>参考文献</w:t>
      </w:r>
    </w:p>
    <w:p w:rsidR="00F0318F" w:rsidRDefault="00F0318F" w:rsidP="00143A78">
      <w:pPr>
        <w:rPr>
          <w:b/>
          <w:color w:val="000000"/>
          <w:szCs w:val="21"/>
        </w:rPr>
      </w:pPr>
      <w:bookmarkStart w:id="0" w:name="OLE_LINK38"/>
    </w:p>
    <w:p w:rsidR="00255B3D" w:rsidRDefault="00255B3D" w:rsidP="00143A78">
      <w:pPr>
        <w:rPr>
          <w:b/>
          <w:color w:val="000000"/>
          <w:szCs w:val="21"/>
        </w:rPr>
      </w:pPr>
    </w:p>
    <w:p w:rsidR="00255B3D" w:rsidRDefault="00255B3D" w:rsidP="00255B3D">
      <w:pPr>
        <w:rPr>
          <w:b/>
          <w:color w:val="000000"/>
          <w:szCs w:val="21"/>
        </w:rPr>
      </w:pPr>
      <w:r w:rsidRPr="00143A78">
        <w:rPr>
          <w:b/>
          <w:color w:val="000000"/>
          <w:szCs w:val="21"/>
        </w:rPr>
        <w:t>************************</w:t>
      </w:r>
    </w:p>
    <w:p w:rsidR="00F0326A" w:rsidRPr="00AF2A95" w:rsidRDefault="00C25258" w:rsidP="00F0326A">
      <w:pPr>
        <w:tabs>
          <w:tab w:val="left" w:pos="341"/>
          <w:tab w:val="left" w:pos="5235"/>
        </w:tabs>
        <w:rPr>
          <w:b/>
          <w:bCs/>
          <w:color w:val="000000"/>
          <w:szCs w:val="21"/>
        </w:rPr>
      </w:pPr>
      <w:r>
        <w:rPr>
          <w:noProof/>
        </w:rPr>
        <w:pict>
          <v:shape id="_x0000_s1027" type="#_x0000_t75" style="position:absolute;left:0;text-align:left;margin-left:306.7pt;margin-top:.95pt;width:117.15pt;height:152.5pt;z-index:251664384">
            <v:imagedata r:id="rId10" o:title="61j3sPNobnL"/>
            <w10:wrap type="square"/>
          </v:shape>
        </w:pict>
      </w:r>
      <w:r w:rsidR="00F0326A" w:rsidRPr="00AF2A95">
        <w:rPr>
          <w:b/>
          <w:bCs/>
          <w:color w:val="000000"/>
          <w:szCs w:val="21"/>
        </w:rPr>
        <w:t>中文书名：</w:t>
      </w:r>
      <w:r w:rsidR="00F0326A" w:rsidRPr="00AF2A95">
        <w:rPr>
          <w:rFonts w:hint="eastAsia"/>
          <w:b/>
          <w:bCs/>
          <w:color w:val="000000"/>
          <w:szCs w:val="21"/>
        </w:rPr>
        <w:t>《</w:t>
      </w:r>
      <w:r w:rsidR="008B38DC">
        <w:rPr>
          <w:rFonts w:hint="eastAsia"/>
          <w:b/>
          <w:bCs/>
          <w:color w:val="000000"/>
          <w:szCs w:val="21"/>
        </w:rPr>
        <w:t>生殖生物学</w:t>
      </w:r>
      <w:r w:rsidR="00F0326A" w:rsidRPr="00AF2A95">
        <w:rPr>
          <w:rFonts w:hint="eastAsia"/>
          <w:b/>
          <w:bCs/>
          <w:color w:val="000000"/>
          <w:szCs w:val="21"/>
        </w:rPr>
        <w:t>》</w:t>
      </w:r>
    </w:p>
    <w:p w:rsidR="00F0326A" w:rsidRPr="00AF2A95" w:rsidRDefault="00F0326A" w:rsidP="00F0326A">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FB5634" w:rsidRPr="00FB5634">
        <w:rPr>
          <w:b/>
          <w:bCs/>
          <w:i/>
          <w:color w:val="000000"/>
          <w:szCs w:val="21"/>
        </w:rPr>
        <w:t>Reproduction Biology</w:t>
      </w:r>
    </w:p>
    <w:p w:rsidR="00F0326A" w:rsidRPr="00AF2A95" w:rsidRDefault="00F0326A" w:rsidP="00F0326A">
      <w:pPr>
        <w:tabs>
          <w:tab w:val="left" w:pos="341"/>
          <w:tab w:val="left" w:pos="5235"/>
        </w:tabs>
        <w:rPr>
          <w:b/>
          <w:bCs/>
          <w:color w:val="000000"/>
          <w:szCs w:val="21"/>
        </w:rPr>
      </w:pPr>
      <w:r w:rsidRPr="00AF2A95">
        <w:rPr>
          <w:b/>
          <w:bCs/>
          <w:color w:val="000000"/>
          <w:szCs w:val="21"/>
        </w:rPr>
        <w:t>作</w:t>
      </w:r>
      <w:r>
        <w:rPr>
          <w:rFonts w:hint="eastAsia"/>
          <w:b/>
          <w:bCs/>
          <w:color w:val="000000"/>
          <w:szCs w:val="21"/>
        </w:rPr>
        <w:t xml:space="preserve">    </w:t>
      </w:r>
      <w:r w:rsidRPr="00AF2A95">
        <w:rPr>
          <w:b/>
          <w:bCs/>
          <w:color w:val="000000"/>
          <w:szCs w:val="21"/>
        </w:rPr>
        <w:t>者：</w:t>
      </w:r>
      <w:r w:rsidR="00FB5634" w:rsidRPr="00FB5634">
        <w:rPr>
          <w:b/>
          <w:bCs/>
          <w:color w:val="000000"/>
          <w:szCs w:val="21"/>
        </w:rPr>
        <w:t>Joy Hinson, Peter Raven</w:t>
      </w:r>
    </w:p>
    <w:p w:rsidR="00F0326A" w:rsidRPr="00AF2A95" w:rsidRDefault="00F0326A" w:rsidP="00F0326A">
      <w:pPr>
        <w:tabs>
          <w:tab w:val="left" w:pos="341"/>
          <w:tab w:val="left" w:pos="5235"/>
        </w:tabs>
        <w:rPr>
          <w:b/>
          <w:bCs/>
          <w:color w:val="000000"/>
          <w:szCs w:val="21"/>
        </w:rPr>
      </w:pPr>
      <w:r w:rsidRPr="00AF2A95">
        <w:rPr>
          <w:b/>
          <w:bCs/>
          <w:color w:val="000000"/>
          <w:szCs w:val="21"/>
        </w:rPr>
        <w:t>出</w:t>
      </w:r>
      <w:r>
        <w:rPr>
          <w:rFonts w:hint="eastAsia"/>
          <w:b/>
          <w:bCs/>
          <w:color w:val="000000"/>
          <w:szCs w:val="21"/>
        </w:rPr>
        <w:t xml:space="preserve"> </w:t>
      </w:r>
      <w:r w:rsidRPr="00AF2A95">
        <w:rPr>
          <w:b/>
          <w:bCs/>
          <w:color w:val="000000"/>
          <w:szCs w:val="21"/>
        </w:rPr>
        <w:t>版</w:t>
      </w:r>
      <w:r>
        <w:rPr>
          <w:rFonts w:hint="eastAsia"/>
          <w:b/>
          <w:bCs/>
          <w:color w:val="000000"/>
          <w:szCs w:val="21"/>
        </w:rPr>
        <w:t xml:space="preserve"> </w:t>
      </w:r>
      <w:r w:rsidRPr="00AF2A95">
        <w:rPr>
          <w:b/>
          <w:bCs/>
          <w:color w:val="000000"/>
          <w:szCs w:val="21"/>
        </w:rPr>
        <w:t>社：</w:t>
      </w:r>
      <w:r w:rsidR="00FB5634" w:rsidRPr="00FB5634">
        <w:rPr>
          <w:b/>
          <w:bCs/>
          <w:color w:val="000000"/>
          <w:szCs w:val="21"/>
        </w:rPr>
        <w:t>Oxford University Press</w:t>
      </w:r>
    </w:p>
    <w:p w:rsidR="00F0326A" w:rsidRPr="00AF2A95" w:rsidRDefault="00F0326A" w:rsidP="00F0326A">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r>
        <w:rPr>
          <w:b/>
          <w:bCs/>
          <w:color w:val="000000"/>
          <w:szCs w:val="21"/>
        </w:rPr>
        <w:t xml:space="preserve"> Wu</w:t>
      </w:r>
    </w:p>
    <w:p w:rsidR="00F0326A" w:rsidRPr="00AF2A95" w:rsidRDefault="00F0326A" w:rsidP="00F0326A">
      <w:pPr>
        <w:tabs>
          <w:tab w:val="left" w:pos="341"/>
          <w:tab w:val="left" w:pos="5235"/>
        </w:tabs>
        <w:rPr>
          <w:b/>
          <w:bCs/>
          <w:color w:val="000000"/>
          <w:szCs w:val="21"/>
        </w:rPr>
      </w:pPr>
      <w:r w:rsidRPr="00AF2A95">
        <w:rPr>
          <w:b/>
          <w:bCs/>
          <w:color w:val="000000"/>
          <w:szCs w:val="21"/>
        </w:rPr>
        <w:t>页</w:t>
      </w:r>
      <w:r>
        <w:rPr>
          <w:rFonts w:hint="eastAsia"/>
          <w:b/>
          <w:bCs/>
          <w:color w:val="000000"/>
          <w:szCs w:val="21"/>
        </w:rPr>
        <w:t xml:space="preserve">    </w:t>
      </w:r>
      <w:r w:rsidRPr="00AF2A95">
        <w:rPr>
          <w:b/>
          <w:bCs/>
          <w:color w:val="000000"/>
          <w:szCs w:val="21"/>
        </w:rPr>
        <w:t>数：</w:t>
      </w:r>
      <w:r w:rsidR="00FB5634">
        <w:rPr>
          <w:rFonts w:hint="eastAsia"/>
          <w:b/>
          <w:bCs/>
          <w:color w:val="000000"/>
          <w:szCs w:val="21"/>
        </w:rPr>
        <w:t>168</w:t>
      </w:r>
      <w:r w:rsidRPr="00AF2A95">
        <w:rPr>
          <w:b/>
          <w:bCs/>
          <w:color w:val="000000"/>
          <w:szCs w:val="21"/>
        </w:rPr>
        <w:t>页</w:t>
      </w:r>
    </w:p>
    <w:p w:rsidR="00F0326A" w:rsidRPr="00AF2A95" w:rsidRDefault="00F0326A" w:rsidP="00F0326A">
      <w:pPr>
        <w:tabs>
          <w:tab w:val="left" w:pos="341"/>
          <w:tab w:val="left" w:pos="5235"/>
        </w:tabs>
        <w:rPr>
          <w:b/>
          <w:bCs/>
          <w:color w:val="000000"/>
          <w:szCs w:val="21"/>
        </w:rPr>
      </w:pPr>
      <w:r w:rsidRPr="00AF2A95">
        <w:rPr>
          <w:b/>
          <w:bCs/>
          <w:color w:val="000000"/>
          <w:szCs w:val="21"/>
        </w:rPr>
        <w:t>出版时间：</w:t>
      </w:r>
      <w:r w:rsidR="00FB5634">
        <w:rPr>
          <w:rFonts w:hint="eastAsia"/>
          <w:b/>
          <w:bCs/>
          <w:color w:val="000000"/>
          <w:szCs w:val="21"/>
        </w:rPr>
        <w:t>2025</w:t>
      </w:r>
      <w:r w:rsidRPr="00AF2A95">
        <w:rPr>
          <w:b/>
          <w:bCs/>
          <w:color w:val="000000"/>
          <w:szCs w:val="21"/>
        </w:rPr>
        <w:t>年</w:t>
      </w:r>
      <w:r w:rsidR="00FB5634">
        <w:rPr>
          <w:rFonts w:hint="eastAsia"/>
          <w:b/>
          <w:bCs/>
          <w:color w:val="000000"/>
          <w:szCs w:val="21"/>
        </w:rPr>
        <w:t>4</w:t>
      </w:r>
      <w:r w:rsidRPr="00AF2A95">
        <w:rPr>
          <w:b/>
          <w:bCs/>
          <w:color w:val="000000"/>
          <w:szCs w:val="21"/>
        </w:rPr>
        <w:t>月</w:t>
      </w:r>
    </w:p>
    <w:p w:rsidR="00F0326A" w:rsidRPr="00AF2A95" w:rsidRDefault="00F0326A" w:rsidP="00F0326A">
      <w:pPr>
        <w:rPr>
          <w:b/>
          <w:bCs/>
          <w:color w:val="000000"/>
        </w:rPr>
      </w:pPr>
      <w:r w:rsidRPr="00AF2A95">
        <w:rPr>
          <w:b/>
          <w:bCs/>
          <w:color w:val="000000"/>
        </w:rPr>
        <w:t>代理地区：中国大陆、台湾</w:t>
      </w:r>
    </w:p>
    <w:p w:rsidR="00F0326A" w:rsidRPr="00AF2A95" w:rsidRDefault="00F0326A" w:rsidP="00F0326A">
      <w:pPr>
        <w:tabs>
          <w:tab w:val="left" w:pos="341"/>
          <w:tab w:val="left" w:pos="5235"/>
        </w:tabs>
        <w:rPr>
          <w:b/>
          <w:bCs/>
          <w:szCs w:val="21"/>
        </w:rPr>
      </w:pPr>
      <w:r w:rsidRPr="00AF2A95">
        <w:rPr>
          <w:b/>
          <w:bCs/>
          <w:szCs w:val="21"/>
        </w:rPr>
        <w:t>审读资料：电子稿</w:t>
      </w:r>
    </w:p>
    <w:p w:rsidR="00F0326A" w:rsidRPr="00F0326A" w:rsidRDefault="00F0326A" w:rsidP="00F0326A">
      <w:pPr>
        <w:tabs>
          <w:tab w:val="left" w:pos="341"/>
          <w:tab w:val="left" w:pos="5235"/>
        </w:tabs>
        <w:rPr>
          <w:b/>
          <w:bCs/>
          <w:szCs w:val="21"/>
        </w:rPr>
      </w:pPr>
      <w:r w:rsidRPr="00AF2A95">
        <w:rPr>
          <w:b/>
          <w:bCs/>
          <w:szCs w:val="21"/>
        </w:rPr>
        <w:t>类</w:t>
      </w:r>
      <w:r>
        <w:rPr>
          <w:rFonts w:hint="eastAsia"/>
          <w:b/>
          <w:bCs/>
          <w:szCs w:val="21"/>
        </w:rPr>
        <w:t xml:space="preserve">    </w:t>
      </w:r>
      <w:r w:rsidRPr="00AF2A95">
        <w:rPr>
          <w:b/>
          <w:bCs/>
          <w:szCs w:val="21"/>
        </w:rPr>
        <w:t>型：</w:t>
      </w:r>
      <w:r w:rsidR="00E86CC8">
        <w:rPr>
          <w:rFonts w:hint="eastAsia"/>
          <w:b/>
          <w:bCs/>
          <w:szCs w:val="21"/>
        </w:rPr>
        <w:t>参考书</w:t>
      </w:r>
      <w:bookmarkStart w:id="1" w:name="_GoBack"/>
      <w:bookmarkEnd w:id="1"/>
    </w:p>
    <w:p w:rsidR="00255B3D" w:rsidRDefault="00255B3D" w:rsidP="00143A78">
      <w:pPr>
        <w:rPr>
          <w:b/>
          <w:color w:val="000000"/>
          <w:szCs w:val="21"/>
        </w:rPr>
      </w:pPr>
    </w:p>
    <w:p w:rsidR="00255B3D" w:rsidRPr="00AF2A95" w:rsidRDefault="00255B3D" w:rsidP="00255B3D">
      <w:pPr>
        <w:rPr>
          <w:b/>
          <w:bCs/>
          <w:color w:val="000000"/>
        </w:rPr>
      </w:pPr>
      <w:r w:rsidRPr="00AF2A95">
        <w:rPr>
          <w:b/>
          <w:bCs/>
          <w:color w:val="000000"/>
        </w:rPr>
        <w:t>内容简介：</w:t>
      </w:r>
    </w:p>
    <w:p w:rsidR="00255B3D" w:rsidRPr="00255B3D" w:rsidRDefault="00255B3D" w:rsidP="00F0326A">
      <w:pPr>
        <w:rPr>
          <w:bCs/>
          <w:color w:val="000000"/>
          <w:szCs w:val="21"/>
        </w:rPr>
      </w:pPr>
    </w:p>
    <w:p w:rsidR="00F10459" w:rsidRPr="00F10459" w:rsidRDefault="008B38DC" w:rsidP="008B38DC">
      <w:pPr>
        <w:ind w:firstLineChars="200" w:firstLine="420"/>
        <w:rPr>
          <w:bCs/>
          <w:color w:val="000000"/>
          <w:szCs w:val="21"/>
        </w:rPr>
      </w:pPr>
      <w:r w:rsidRPr="008B38DC">
        <w:rPr>
          <w:rFonts w:hint="eastAsia"/>
          <w:bCs/>
          <w:color w:val="000000"/>
          <w:szCs w:val="21"/>
        </w:rPr>
        <w:t>本书主要面向</w:t>
      </w:r>
      <w:r w:rsidRPr="008B38DC">
        <w:rPr>
          <w:rFonts w:hint="eastAsia"/>
          <w:bCs/>
          <w:color w:val="000000"/>
          <w:szCs w:val="21"/>
        </w:rPr>
        <w:t>16</w:t>
      </w:r>
      <w:r w:rsidRPr="008B38DC">
        <w:rPr>
          <w:rFonts w:hint="eastAsia"/>
          <w:bCs/>
          <w:color w:val="000000"/>
          <w:szCs w:val="21"/>
        </w:rPr>
        <w:t>至</w:t>
      </w:r>
      <w:r w:rsidRPr="008B38DC">
        <w:rPr>
          <w:rFonts w:hint="eastAsia"/>
          <w:bCs/>
          <w:color w:val="000000"/>
          <w:szCs w:val="21"/>
        </w:rPr>
        <w:t>19</w:t>
      </w:r>
      <w:r>
        <w:rPr>
          <w:rFonts w:hint="eastAsia"/>
          <w:bCs/>
          <w:color w:val="000000"/>
          <w:szCs w:val="21"/>
        </w:rPr>
        <w:t>岁的学生，非常通俗易懂</w:t>
      </w:r>
      <w:r w:rsidRPr="008B38DC">
        <w:rPr>
          <w:rFonts w:hint="eastAsia"/>
          <w:bCs/>
          <w:color w:val="000000"/>
          <w:szCs w:val="21"/>
        </w:rPr>
        <w:t>，概述了人类、多种动物和植物生殖行为的关键要素。</w:t>
      </w:r>
    </w:p>
    <w:p w:rsidR="00F10459" w:rsidRPr="00F10459" w:rsidRDefault="00F10459" w:rsidP="008B38DC">
      <w:pPr>
        <w:ind w:firstLineChars="200" w:firstLine="420"/>
        <w:rPr>
          <w:bCs/>
          <w:color w:val="000000"/>
          <w:szCs w:val="21"/>
        </w:rPr>
      </w:pPr>
    </w:p>
    <w:p w:rsidR="00F10459" w:rsidRDefault="00C43B06" w:rsidP="008B38DC">
      <w:pPr>
        <w:ind w:firstLineChars="200" w:firstLine="420"/>
        <w:rPr>
          <w:bCs/>
          <w:color w:val="000000"/>
          <w:szCs w:val="21"/>
        </w:rPr>
      </w:pPr>
      <w:r w:rsidRPr="008B38DC">
        <w:rPr>
          <w:rFonts w:hint="eastAsia"/>
          <w:bCs/>
          <w:color w:val="000000"/>
          <w:szCs w:val="21"/>
        </w:rPr>
        <w:t>《生殖生物学》介绍了生物体用于生殖以及确保后代存活的主要方式和策略，包括有性生殖与无性生殖、吸引传粉者或配偶的方法，以及亲代养育行为。通过将这些策略置于</w:t>
      </w:r>
      <w:r>
        <w:rPr>
          <w:rFonts w:hint="eastAsia"/>
          <w:bCs/>
          <w:color w:val="000000"/>
          <w:szCs w:val="21"/>
        </w:rPr>
        <w:t>相应的</w:t>
      </w:r>
      <w:r w:rsidRPr="008B38DC">
        <w:rPr>
          <w:rFonts w:hint="eastAsia"/>
          <w:bCs/>
          <w:color w:val="000000"/>
          <w:szCs w:val="21"/>
        </w:rPr>
        <w:t>特定挑战背景下</w:t>
      </w:r>
      <w:r>
        <w:rPr>
          <w:rFonts w:hint="eastAsia"/>
          <w:bCs/>
          <w:color w:val="000000"/>
          <w:szCs w:val="21"/>
        </w:rPr>
        <w:t>并</w:t>
      </w:r>
      <w:r w:rsidRPr="008B38DC">
        <w:rPr>
          <w:rFonts w:hint="eastAsia"/>
          <w:bCs/>
          <w:color w:val="000000"/>
          <w:szCs w:val="21"/>
        </w:rPr>
        <w:t>加以分析，</w:t>
      </w:r>
      <w:r>
        <w:rPr>
          <w:rFonts w:hint="eastAsia"/>
          <w:bCs/>
          <w:color w:val="000000"/>
          <w:szCs w:val="21"/>
        </w:rPr>
        <w:t>本书</w:t>
      </w:r>
      <w:r w:rsidRPr="008B38DC">
        <w:rPr>
          <w:rFonts w:hint="eastAsia"/>
          <w:bCs/>
          <w:color w:val="000000"/>
          <w:szCs w:val="21"/>
        </w:rPr>
        <w:t>解释了为何不同物种</w:t>
      </w:r>
      <w:r>
        <w:rPr>
          <w:rFonts w:hint="eastAsia"/>
          <w:bCs/>
          <w:color w:val="000000"/>
          <w:szCs w:val="21"/>
        </w:rPr>
        <w:t>为</w:t>
      </w:r>
      <w:r w:rsidRPr="00C43B06">
        <w:rPr>
          <w:rFonts w:hint="eastAsia"/>
          <w:bCs/>
          <w:color w:val="000000"/>
          <w:szCs w:val="21"/>
        </w:rPr>
        <w:t>确保其生殖成功率</w:t>
      </w:r>
      <w:r>
        <w:rPr>
          <w:rFonts w:hint="eastAsia"/>
          <w:bCs/>
          <w:color w:val="000000"/>
          <w:szCs w:val="21"/>
        </w:rPr>
        <w:t>，</w:t>
      </w:r>
      <w:r w:rsidRPr="008B38DC">
        <w:rPr>
          <w:rFonts w:hint="eastAsia"/>
          <w:bCs/>
          <w:color w:val="000000"/>
          <w:szCs w:val="21"/>
        </w:rPr>
        <w:t>进化出了截然不同的策略。</w:t>
      </w:r>
      <w:r w:rsidR="00095C7D">
        <w:rPr>
          <w:rFonts w:hint="eastAsia"/>
          <w:bCs/>
          <w:color w:val="000000"/>
          <w:szCs w:val="21"/>
        </w:rPr>
        <w:t>本书还着重探讨了气候变化、</w:t>
      </w:r>
      <w:r w:rsidR="00095C7D" w:rsidRPr="00095C7D">
        <w:rPr>
          <w:rFonts w:hint="eastAsia"/>
          <w:bCs/>
          <w:color w:val="000000"/>
          <w:szCs w:val="21"/>
        </w:rPr>
        <w:t>植物病害</w:t>
      </w:r>
      <w:r w:rsidR="00095C7D">
        <w:rPr>
          <w:rFonts w:hint="eastAsia"/>
          <w:bCs/>
          <w:color w:val="000000"/>
          <w:szCs w:val="21"/>
        </w:rPr>
        <w:t>等新出现的环境挑战</w:t>
      </w:r>
      <w:r w:rsidR="008B38DC" w:rsidRPr="008B38DC">
        <w:rPr>
          <w:rFonts w:hint="eastAsia"/>
          <w:bCs/>
          <w:color w:val="000000"/>
          <w:szCs w:val="21"/>
        </w:rPr>
        <w:t>带来的影响，并展望了前沿研究为人类生殖领域带来的新机遇，例如新型避孕措施的开发。</w:t>
      </w:r>
    </w:p>
    <w:p w:rsidR="00F10459" w:rsidRPr="00095C7D" w:rsidRDefault="00F10459" w:rsidP="002E302F">
      <w:pPr>
        <w:rPr>
          <w:bCs/>
          <w:color w:val="000000"/>
          <w:szCs w:val="21"/>
        </w:rPr>
      </w:pPr>
    </w:p>
    <w:p w:rsidR="002E302F" w:rsidRPr="002E302F" w:rsidRDefault="00F10459" w:rsidP="002E302F">
      <w:pPr>
        <w:rPr>
          <w:b/>
          <w:bCs/>
          <w:color w:val="000000"/>
          <w:szCs w:val="21"/>
        </w:rPr>
      </w:pPr>
      <w:r w:rsidRPr="00F10459">
        <w:rPr>
          <w:rFonts w:hint="eastAsia"/>
          <w:b/>
          <w:bCs/>
          <w:color w:val="000000"/>
          <w:szCs w:val="21"/>
        </w:rPr>
        <w:t>作者简介</w:t>
      </w:r>
      <w:r w:rsidR="002E302F">
        <w:rPr>
          <w:b/>
          <w:bCs/>
          <w:color w:val="000000"/>
          <w:szCs w:val="21"/>
        </w:rPr>
        <w:t>：</w:t>
      </w:r>
    </w:p>
    <w:p w:rsidR="002E302F" w:rsidRDefault="002E302F" w:rsidP="00255B3D">
      <w:pPr>
        <w:ind w:firstLineChars="200" w:firstLine="420"/>
        <w:rPr>
          <w:bCs/>
          <w:color w:val="000000"/>
          <w:szCs w:val="21"/>
        </w:rPr>
      </w:pPr>
    </w:p>
    <w:p w:rsidR="00107846" w:rsidRDefault="00B17972" w:rsidP="00107846">
      <w:pPr>
        <w:ind w:firstLineChars="200" w:firstLine="422"/>
        <w:rPr>
          <w:bCs/>
          <w:color w:val="000000"/>
          <w:szCs w:val="21"/>
        </w:rPr>
      </w:pPr>
      <w:r>
        <w:rPr>
          <w:rFonts w:hint="eastAsia"/>
          <w:b/>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895350" cy="1104900"/>
            <wp:effectExtent l="19050" t="0" r="0" b="0"/>
            <wp:wrapSquare wrapText="bothSides"/>
            <wp:docPr id="4" name="图片 4" descr="About RF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out RFSK"/>
                    <pic:cNvPicPr>
                      <a:picLocks noChangeAspect="1" noChangeArrowheads="1"/>
                    </pic:cNvPicPr>
                  </pic:nvPicPr>
                  <pic:blipFill>
                    <a:blip r:embed="rId11" cstate="print"/>
                    <a:srcRect/>
                    <a:stretch>
                      <a:fillRect/>
                    </a:stretch>
                  </pic:blipFill>
                  <pic:spPr bwMode="auto">
                    <a:xfrm>
                      <a:off x="0" y="0"/>
                      <a:ext cx="895350" cy="1104900"/>
                    </a:xfrm>
                    <a:prstGeom prst="rect">
                      <a:avLst/>
                    </a:prstGeom>
                    <a:noFill/>
                    <a:ln w="9525">
                      <a:noFill/>
                      <a:miter lim="800000"/>
                      <a:headEnd/>
                      <a:tailEnd/>
                    </a:ln>
                  </pic:spPr>
                </pic:pic>
              </a:graphicData>
            </a:graphic>
          </wp:anchor>
        </w:drawing>
      </w:r>
      <w:r w:rsidRPr="00B17972">
        <w:rPr>
          <w:rFonts w:hint="eastAsia"/>
          <w:b/>
        </w:rPr>
        <w:t>乔伊·欣森（</w:t>
      </w:r>
      <w:r w:rsidRPr="00B17972">
        <w:rPr>
          <w:rFonts w:hint="eastAsia"/>
          <w:b/>
          <w:bCs/>
          <w:color w:val="000000"/>
          <w:szCs w:val="21"/>
        </w:rPr>
        <w:t>Joy Hinson</w:t>
      </w:r>
      <w:r w:rsidRPr="00B17972">
        <w:rPr>
          <w:rFonts w:hint="eastAsia"/>
          <w:b/>
          <w:bCs/>
          <w:color w:val="000000"/>
          <w:szCs w:val="21"/>
        </w:rPr>
        <w:t>）</w:t>
      </w:r>
      <w:r w:rsidRPr="00B17972">
        <w:rPr>
          <w:rFonts w:hint="eastAsia"/>
          <w:bCs/>
          <w:color w:val="000000"/>
          <w:szCs w:val="21"/>
        </w:rPr>
        <w:t>教授是伦敦玛丽女王大学的荣休教授。她毕业于伦敦大学，获比较生理学学士学位，后以肾上腺内分泌学研究完成其博士学位并投身研究工作，已发表超过</w:t>
      </w:r>
      <w:r w:rsidRPr="00B17972">
        <w:rPr>
          <w:rFonts w:hint="eastAsia"/>
          <w:bCs/>
          <w:color w:val="000000"/>
          <w:szCs w:val="21"/>
        </w:rPr>
        <w:t>100</w:t>
      </w:r>
      <w:r w:rsidRPr="00B17972">
        <w:rPr>
          <w:rFonts w:hint="eastAsia"/>
          <w:bCs/>
          <w:color w:val="000000"/>
          <w:szCs w:val="21"/>
        </w:rPr>
        <w:t>篇研究论文、大量综述及著作章节。</w:t>
      </w:r>
      <w:r w:rsidRPr="00B17972">
        <w:rPr>
          <w:rFonts w:hint="eastAsia"/>
          <w:bCs/>
          <w:color w:val="000000"/>
          <w:szCs w:val="21"/>
        </w:rPr>
        <w:t>2006</w:t>
      </w:r>
      <w:r w:rsidRPr="00B17972">
        <w:rPr>
          <w:rFonts w:hint="eastAsia"/>
          <w:bCs/>
          <w:color w:val="000000"/>
          <w:szCs w:val="21"/>
        </w:rPr>
        <w:t>年，乔伊因其对肾上腺皮质功能理解的贡献被伦敦大学授予科学博士学位。乔伊长期</w:t>
      </w:r>
      <w:r w:rsidR="00107846">
        <w:rPr>
          <w:rFonts w:hint="eastAsia"/>
          <w:bCs/>
          <w:color w:val="000000"/>
          <w:szCs w:val="21"/>
        </w:rPr>
        <w:t>为医学生和生物学专业学生教授内分泌学与生殖学课程，并因其杰出贡献于</w:t>
      </w:r>
      <w:r w:rsidRPr="00B17972">
        <w:rPr>
          <w:rFonts w:hint="eastAsia"/>
          <w:bCs/>
          <w:color w:val="000000"/>
          <w:szCs w:val="21"/>
        </w:rPr>
        <w:t>2009</w:t>
      </w:r>
      <w:r w:rsidRPr="00B17972">
        <w:rPr>
          <w:rFonts w:hint="eastAsia"/>
          <w:bCs/>
          <w:color w:val="000000"/>
          <w:szCs w:val="21"/>
        </w:rPr>
        <w:t>年获得德雷珀奖（</w:t>
      </w:r>
      <w:r w:rsidRPr="00B17972">
        <w:rPr>
          <w:rFonts w:hint="eastAsia"/>
          <w:bCs/>
          <w:color w:val="000000"/>
          <w:szCs w:val="21"/>
        </w:rPr>
        <w:t>Drapers' prize</w:t>
      </w:r>
      <w:r w:rsidRPr="00B17972">
        <w:rPr>
          <w:rFonts w:hint="eastAsia"/>
          <w:bCs/>
          <w:color w:val="000000"/>
          <w:szCs w:val="21"/>
        </w:rPr>
        <w:t>）。她是</w:t>
      </w:r>
      <w:r w:rsidR="00107846">
        <w:rPr>
          <w:rFonts w:hint="eastAsia"/>
          <w:bCs/>
          <w:color w:val="000000"/>
          <w:szCs w:val="21"/>
        </w:rPr>
        <w:t>英国高等教育学会</w:t>
      </w:r>
      <w:r w:rsidR="00107846" w:rsidRPr="00B17972">
        <w:rPr>
          <w:rFonts w:hint="eastAsia"/>
          <w:bCs/>
          <w:color w:val="000000"/>
          <w:szCs w:val="21"/>
        </w:rPr>
        <w:t>（</w:t>
      </w:r>
      <w:r w:rsidR="00107846" w:rsidRPr="00B17972">
        <w:rPr>
          <w:rFonts w:hint="eastAsia"/>
          <w:bCs/>
          <w:color w:val="000000"/>
          <w:szCs w:val="21"/>
        </w:rPr>
        <w:t>Higher Education Academy</w:t>
      </w:r>
      <w:r w:rsidR="00107846" w:rsidRPr="00B17972">
        <w:rPr>
          <w:rFonts w:hint="eastAsia"/>
          <w:bCs/>
          <w:color w:val="000000"/>
          <w:szCs w:val="21"/>
        </w:rPr>
        <w:t>）</w:t>
      </w:r>
      <w:r w:rsidR="00107846" w:rsidRPr="00107846">
        <w:rPr>
          <w:rFonts w:hint="eastAsia"/>
          <w:bCs/>
          <w:color w:val="000000"/>
          <w:szCs w:val="21"/>
        </w:rPr>
        <w:t>首席会士</w:t>
      </w:r>
      <w:r w:rsidRPr="00B17972">
        <w:rPr>
          <w:rFonts w:hint="eastAsia"/>
          <w:bCs/>
          <w:color w:val="000000"/>
          <w:szCs w:val="21"/>
        </w:rPr>
        <w:t>，也是皇家生物学会（</w:t>
      </w:r>
      <w:r w:rsidRPr="00B17972">
        <w:rPr>
          <w:rFonts w:hint="eastAsia"/>
          <w:bCs/>
          <w:color w:val="000000"/>
          <w:szCs w:val="21"/>
        </w:rPr>
        <w:t>Royal Society of Biology</w:t>
      </w:r>
      <w:r w:rsidRPr="00B17972">
        <w:rPr>
          <w:rFonts w:hint="eastAsia"/>
          <w:bCs/>
          <w:color w:val="000000"/>
          <w:szCs w:val="21"/>
        </w:rPr>
        <w:t>）的会士，自</w:t>
      </w:r>
      <w:r w:rsidRPr="00B17972">
        <w:rPr>
          <w:rFonts w:hint="eastAsia"/>
          <w:bCs/>
          <w:color w:val="000000"/>
          <w:szCs w:val="21"/>
        </w:rPr>
        <w:t>2015</w:t>
      </w:r>
      <w:r w:rsidRPr="00B17972">
        <w:rPr>
          <w:rFonts w:hint="eastAsia"/>
          <w:bCs/>
          <w:color w:val="000000"/>
          <w:szCs w:val="21"/>
        </w:rPr>
        <w:t>年起在</w:t>
      </w:r>
      <w:r w:rsidR="00107846">
        <w:rPr>
          <w:rFonts w:hint="eastAsia"/>
          <w:bCs/>
          <w:color w:val="000000"/>
          <w:szCs w:val="21"/>
        </w:rPr>
        <w:t>该</w:t>
      </w:r>
      <w:r w:rsidRPr="00B17972">
        <w:rPr>
          <w:rFonts w:hint="eastAsia"/>
          <w:bCs/>
          <w:color w:val="000000"/>
          <w:szCs w:val="21"/>
        </w:rPr>
        <w:t>学会教育委员会任职。乔伊曾与</w:t>
      </w:r>
      <w:r w:rsidR="00107846">
        <w:rPr>
          <w:rFonts w:hint="eastAsia"/>
          <w:bCs/>
          <w:color w:val="000000"/>
          <w:szCs w:val="21"/>
        </w:rPr>
        <w:t>皮特·雷文（</w:t>
      </w:r>
      <w:r w:rsidRPr="00B17972">
        <w:rPr>
          <w:rFonts w:hint="eastAsia"/>
          <w:bCs/>
          <w:color w:val="000000"/>
          <w:szCs w:val="21"/>
        </w:rPr>
        <w:t>Peter Raven</w:t>
      </w:r>
      <w:r w:rsidR="00107846">
        <w:rPr>
          <w:rFonts w:hint="eastAsia"/>
          <w:bCs/>
          <w:color w:val="000000"/>
          <w:szCs w:val="21"/>
        </w:rPr>
        <w:t>）</w:t>
      </w:r>
      <w:r w:rsidRPr="00B17972">
        <w:rPr>
          <w:rFonts w:hint="eastAsia"/>
          <w:bCs/>
          <w:color w:val="000000"/>
          <w:szCs w:val="21"/>
        </w:rPr>
        <w:t>博士合著</w:t>
      </w:r>
      <w:r w:rsidRPr="00B17972">
        <w:rPr>
          <w:rFonts w:hint="eastAsia"/>
          <w:bCs/>
          <w:color w:val="000000"/>
          <w:szCs w:val="21"/>
        </w:rPr>
        <w:lastRenderedPageBreak/>
        <w:t>《内分泌系统》（</w:t>
      </w:r>
      <w:r w:rsidRPr="00107846">
        <w:rPr>
          <w:rFonts w:hint="eastAsia"/>
          <w:bCs/>
          <w:i/>
          <w:color w:val="000000"/>
          <w:szCs w:val="21"/>
        </w:rPr>
        <w:t>The Endocrine System</w:t>
      </w:r>
      <w:r w:rsidRPr="00B17972">
        <w:rPr>
          <w:rFonts w:hint="eastAsia"/>
          <w:bCs/>
          <w:color w:val="000000"/>
          <w:szCs w:val="21"/>
        </w:rPr>
        <w:t>）及《激素》（</w:t>
      </w:r>
      <w:r w:rsidRPr="00107846">
        <w:rPr>
          <w:rFonts w:hint="eastAsia"/>
          <w:bCs/>
          <w:i/>
          <w:color w:val="000000"/>
          <w:szCs w:val="21"/>
        </w:rPr>
        <w:t>Hormones</w:t>
      </w:r>
      <w:r w:rsidR="00107846">
        <w:rPr>
          <w:rFonts w:hint="eastAsia"/>
          <w:bCs/>
          <w:color w:val="000000"/>
          <w:szCs w:val="21"/>
        </w:rPr>
        <w:t>），其中《激素》亦属牛津</w:t>
      </w:r>
      <w:r w:rsidRPr="00B17972">
        <w:rPr>
          <w:rFonts w:hint="eastAsia"/>
          <w:bCs/>
          <w:color w:val="000000"/>
          <w:szCs w:val="21"/>
        </w:rPr>
        <w:t>生物学入门</w:t>
      </w:r>
      <w:r w:rsidR="00107846">
        <w:rPr>
          <w:rFonts w:hint="eastAsia"/>
          <w:bCs/>
          <w:color w:val="000000"/>
          <w:szCs w:val="21"/>
        </w:rPr>
        <w:t>系列</w:t>
      </w:r>
      <w:r w:rsidRPr="00B17972">
        <w:rPr>
          <w:rFonts w:hint="eastAsia"/>
          <w:bCs/>
          <w:color w:val="000000"/>
          <w:szCs w:val="21"/>
        </w:rPr>
        <w:t>丛书（</w:t>
      </w:r>
      <w:r w:rsidRPr="00B17972">
        <w:rPr>
          <w:rFonts w:hint="eastAsia"/>
          <w:bCs/>
          <w:color w:val="000000"/>
          <w:szCs w:val="21"/>
        </w:rPr>
        <w:t>Oxford Biology Primers</w:t>
      </w:r>
      <w:r w:rsidRPr="00B17972">
        <w:rPr>
          <w:rFonts w:hint="eastAsia"/>
          <w:bCs/>
          <w:color w:val="000000"/>
          <w:szCs w:val="21"/>
        </w:rPr>
        <w:t>）系列。</w:t>
      </w:r>
    </w:p>
    <w:p w:rsidR="00107846" w:rsidRDefault="00107846" w:rsidP="00107846">
      <w:pPr>
        <w:ind w:firstLineChars="200" w:firstLine="420"/>
        <w:rPr>
          <w:bCs/>
          <w:color w:val="000000"/>
          <w:szCs w:val="21"/>
        </w:rPr>
      </w:pPr>
    </w:p>
    <w:p w:rsidR="00F0326A" w:rsidRPr="00F10459" w:rsidRDefault="009B20DA" w:rsidP="009B20DA">
      <w:pPr>
        <w:ind w:firstLineChars="200" w:firstLine="420"/>
        <w:rPr>
          <w:bCs/>
          <w:color w:val="000000"/>
          <w:szCs w:val="21"/>
        </w:rPr>
      </w:pPr>
      <w:r>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33655</wp:posOffset>
            </wp:positionV>
            <wp:extent cx="1041400" cy="1041400"/>
            <wp:effectExtent l="19050" t="0" r="6350" b="0"/>
            <wp:wrapSquare wrapText="bothSides"/>
            <wp:docPr id="7" name="图片 7" descr="Fellow Detail Page | Roy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low Detail Page | Royal Society"/>
                    <pic:cNvPicPr>
                      <a:picLocks noChangeAspect="1" noChangeArrowheads="1"/>
                    </pic:cNvPicPr>
                  </pic:nvPicPr>
                  <pic:blipFill>
                    <a:blip r:embed="rId12" cstate="print"/>
                    <a:srcRect/>
                    <a:stretch>
                      <a:fillRect/>
                    </a:stretch>
                  </pic:blipFill>
                  <pic:spPr bwMode="auto">
                    <a:xfrm>
                      <a:off x="0" y="0"/>
                      <a:ext cx="1041400" cy="1041400"/>
                    </a:xfrm>
                    <a:prstGeom prst="rect">
                      <a:avLst/>
                    </a:prstGeom>
                    <a:noFill/>
                    <a:ln w="9525">
                      <a:noFill/>
                      <a:miter lim="800000"/>
                      <a:headEnd/>
                      <a:tailEnd/>
                    </a:ln>
                  </pic:spPr>
                </pic:pic>
              </a:graphicData>
            </a:graphic>
          </wp:anchor>
        </w:drawing>
      </w:r>
      <w:r w:rsidR="00107846" w:rsidRPr="00107846">
        <w:rPr>
          <w:rFonts w:hint="eastAsia"/>
          <w:b/>
          <w:bCs/>
          <w:color w:val="000000"/>
          <w:szCs w:val="21"/>
        </w:rPr>
        <w:t>皮特•雷文（</w:t>
      </w:r>
      <w:r w:rsidR="00107846" w:rsidRPr="00107846">
        <w:rPr>
          <w:rFonts w:hint="eastAsia"/>
          <w:b/>
          <w:bCs/>
          <w:color w:val="000000"/>
          <w:szCs w:val="21"/>
        </w:rPr>
        <w:t>Peter Raven</w:t>
      </w:r>
      <w:r w:rsidR="00107846" w:rsidRPr="00107846">
        <w:rPr>
          <w:rFonts w:hint="eastAsia"/>
          <w:b/>
          <w:bCs/>
          <w:color w:val="000000"/>
          <w:szCs w:val="21"/>
        </w:rPr>
        <w:t>）</w:t>
      </w:r>
      <w:r w:rsidR="00107846" w:rsidRPr="00107846">
        <w:rPr>
          <w:rFonts w:hint="eastAsia"/>
          <w:bCs/>
          <w:color w:val="000000"/>
          <w:szCs w:val="21"/>
        </w:rPr>
        <w:t>博士于</w:t>
      </w:r>
      <w:r w:rsidR="00107846" w:rsidRPr="00107846">
        <w:rPr>
          <w:rFonts w:hint="eastAsia"/>
          <w:bCs/>
          <w:color w:val="000000"/>
          <w:szCs w:val="21"/>
        </w:rPr>
        <w:t>1985</w:t>
      </w:r>
      <w:r w:rsidR="00107846" w:rsidRPr="00107846">
        <w:rPr>
          <w:rFonts w:hint="eastAsia"/>
          <w:bCs/>
          <w:color w:val="000000"/>
          <w:szCs w:val="21"/>
        </w:rPr>
        <w:t>年毕业于圣巴塞洛</w:t>
      </w:r>
      <w:proofErr w:type="gramStart"/>
      <w:r w:rsidR="00107846" w:rsidRPr="00107846">
        <w:rPr>
          <w:rFonts w:hint="eastAsia"/>
          <w:bCs/>
          <w:color w:val="000000"/>
          <w:szCs w:val="21"/>
        </w:rPr>
        <w:t>缪</w:t>
      </w:r>
      <w:proofErr w:type="gramEnd"/>
      <w:r w:rsidR="00107846" w:rsidRPr="00107846">
        <w:rPr>
          <w:rFonts w:hint="eastAsia"/>
          <w:bCs/>
          <w:color w:val="000000"/>
          <w:szCs w:val="21"/>
        </w:rPr>
        <w:t>医学院。在巴</w:t>
      </w:r>
      <w:proofErr w:type="gramStart"/>
      <w:r w:rsidR="00107846" w:rsidRPr="00107846">
        <w:rPr>
          <w:rFonts w:hint="eastAsia"/>
          <w:bCs/>
          <w:color w:val="000000"/>
          <w:szCs w:val="21"/>
        </w:rPr>
        <w:t>茨</w:t>
      </w:r>
      <w:proofErr w:type="gramEnd"/>
      <w:r w:rsidR="00107846" w:rsidRPr="00107846">
        <w:rPr>
          <w:rFonts w:hint="eastAsia"/>
          <w:bCs/>
          <w:color w:val="000000"/>
          <w:szCs w:val="21"/>
        </w:rPr>
        <w:t>医学院期间，他获得了生物化学理学学士学位、肾上腺内分泌学博士学位以及内外全科医学士学位。在完成医生执业培训后，他对精神病学产生兴趣，并于</w:t>
      </w:r>
      <w:r w:rsidR="00107846" w:rsidRPr="00107846">
        <w:rPr>
          <w:rFonts w:hint="eastAsia"/>
          <w:bCs/>
          <w:color w:val="000000"/>
          <w:szCs w:val="21"/>
        </w:rPr>
        <w:t>1995</w:t>
      </w:r>
      <w:r w:rsidR="00107846" w:rsidRPr="00107846">
        <w:rPr>
          <w:rFonts w:hint="eastAsia"/>
          <w:bCs/>
          <w:color w:val="000000"/>
          <w:szCs w:val="21"/>
        </w:rPr>
        <w:t>年完成精神病学专业培训，曾于</w:t>
      </w:r>
      <w:r w:rsidR="00107846" w:rsidRPr="00107846">
        <w:rPr>
          <w:rFonts w:hint="eastAsia"/>
          <w:bCs/>
          <w:color w:val="000000"/>
          <w:szCs w:val="21"/>
        </w:rPr>
        <w:t>1994</w:t>
      </w:r>
      <w:r w:rsidR="00107846" w:rsidRPr="00107846">
        <w:rPr>
          <w:rFonts w:hint="eastAsia"/>
          <w:bCs/>
          <w:color w:val="000000"/>
          <w:szCs w:val="21"/>
        </w:rPr>
        <w:t>年荣获英国皇家精神科医师学会（</w:t>
      </w:r>
      <w:r w:rsidR="00107846" w:rsidRPr="00107846">
        <w:rPr>
          <w:rFonts w:hint="eastAsia"/>
          <w:bCs/>
          <w:color w:val="000000"/>
          <w:szCs w:val="21"/>
        </w:rPr>
        <w:t>Royal College of Psychiatrists</w:t>
      </w:r>
      <w:r w:rsidR="00107846" w:rsidRPr="00107846">
        <w:rPr>
          <w:rFonts w:hint="eastAsia"/>
          <w:bCs/>
          <w:color w:val="000000"/>
          <w:szCs w:val="21"/>
        </w:rPr>
        <w:t>）的金奖章（</w:t>
      </w:r>
      <w:r w:rsidR="00107846" w:rsidRPr="00107846">
        <w:rPr>
          <w:rFonts w:hint="eastAsia"/>
          <w:bCs/>
          <w:color w:val="000000"/>
          <w:szCs w:val="21"/>
        </w:rPr>
        <w:t>Gold Medal</w:t>
      </w:r>
      <w:r w:rsidR="00107846" w:rsidRPr="00107846">
        <w:rPr>
          <w:rFonts w:hint="eastAsia"/>
          <w:bCs/>
          <w:color w:val="000000"/>
          <w:szCs w:val="21"/>
        </w:rPr>
        <w:t>）和加斯克尔奖（</w:t>
      </w:r>
      <w:r w:rsidR="00107846" w:rsidRPr="00107846">
        <w:rPr>
          <w:rFonts w:hint="eastAsia"/>
          <w:bCs/>
          <w:color w:val="000000"/>
          <w:szCs w:val="21"/>
        </w:rPr>
        <w:t>Gaskell Prize</w:t>
      </w:r>
      <w:r w:rsidR="00107846" w:rsidRPr="00107846">
        <w:rPr>
          <w:rFonts w:hint="eastAsia"/>
          <w:bCs/>
          <w:color w:val="000000"/>
          <w:szCs w:val="21"/>
        </w:rPr>
        <w:t>）。彼得曾在伦敦大学学院担任学术精神科医生及</w:t>
      </w:r>
      <w:r w:rsidR="00107846">
        <w:rPr>
          <w:rFonts w:hint="eastAsia"/>
          <w:bCs/>
          <w:color w:val="000000"/>
          <w:szCs w:val="21"/>
        </w:rPr>
        <w:t>导师</w:t>
      </w:r>
      <w:r w:rsidR="00107846" w:rsidRPr="00107846">
        <w:rPr>
          <w:rFonts w:hint="eastAsia"/>
          <w:bCs/>
          <w:color w:val="000000"/>
          <w:szCs w:val="21"/>
        </w:rPr>
        <w:t>直至</w:t>
      </w:r>
      <w:r w:rsidR="00107846" w:rsidRPr="00107846">
        <w:rPr>
          <w:rFonts w:hint="eastAsia"/>
          <w:bCs/>
          <w:color w:val="000000"/>
          <w:szCs w:val="21"/>
        </w:rPr>
        <w:t>2014</w:t>
      </w:r>
      <w:r w:rsidR="00107846" w:rsidRPr="00107846">
        <w:rPr>
          <w:rFonts w:hint="eastAsia"/>
          <w:bCs/>
          <w:color w:val="000000"/>
          <w:szCs w:val="21"/>
        </w:rPr>
        <w:t>年。他在内分泌学和精神病学领域发表了大量论著，包括与欣森教授合著的《内分泌系统》（</w:t>
      </w:r>
      <w:r w:rsidR="00107846" w:rsidRPr="00107846">
        <w:rPr>
          <w:rFonts w:hint="eastAsia"/>
          <w:bCs/>
          <w:i/>
          <w:color w:val="000000"/>
          <w:szCs w:val="21"/>
        </w:rPr>
        <w:t>The Endocrine System</w:t>
      </w:r>
      <w:r w:rsidR="00107846" w:rsidRPr="00107846">
        <w:rPr>
          <w:rFonts w:hint="eastAsia"/>
          <w:bCs/>
          <w:color w:val="000000"/>
          <w:szCs w:val="21"/>
        </w:rPr>
        <w:t>）与《激素》（</w:t>
      </w:r>
      <w:r w:rsidR="00107846" w:rsidRPr="00107846">
        <w:rPr>
          <w:rFonts w:hint="eastAsia"/>
          <w:bCs/>
          <w:i/>
          <w:color w:val="000000"/>
          <w:szCs w:val="21"/>
        </w:rPr>
        <w:t>Hormones</w:t>
      </w:r>
      <w:r w:rsidR="00107846" w:rsidRPr="00107846">
        <w:rPr>
          <w:rFonts w:hint="eastAsia"/>
          <w:bCs/>
          <w:color w:val="000000"/>
          <w:szCs w:val="21"/>
        </w:rPr>
        <w:t>）。他对医学教育有着长期关注，专注于医学生和初级医生的教学，并为多部教科书撰稿。</w:t>
      </w:r>
    </w:p>
    <w:p w:rsidR="00F0326A" w:rsidRDefault="00F0326A" w:rsidP="002E302F">
      <w:pPr>
        <w:rPr>
          <w:b/>
          <w:bCs/>
          <w:color w:val="000000"/>
          <w:szCs w:val="21"/>
        </w:rPr>
      </w:pPr>
    </w:p>
    <w:p w:rsidR="002E302F" w:rsidRDefault="008A00CC" w:rsidP="008A00CC">
      <w:pPr>
        <w:jc w:val="center"/>
        <w:rPr>
          <w:b/>
          <w:bCs/>
          <w:color w:val="000000"/>
          <w:szCs w:val="21"/>
        </w:rPr>
      </w:pPr>
      <w:r w:rsidRPr="008A00CC">
        <w:rPr>
          <w:rFonts w:hint="eastAsia"/>
          <w:b/>
          <w:bCs/>
          <w:color w:val="000000"/>
          <w:szCs w:val="21"/>
        </w:rPr>
        <w:t>《生殖生物学》</w:t>
      </w:r>
    </w:p>
    <w:p w:rsidR="00F10459" w:rsidRDefault="00F10459" w:rsidP="008A00CC">
      <w:pPr>
        <w:jc w:val="center"/>
        <w:rPr>
          <w:b/>
          <w:bCs/>
          <w:color w:val="000000"/>
          <w:szCs w:val="21"/>
        </w:rPr>
      </w:pPr>
    </w:p>
    <w:p w:rsidR="00F10459" w:rsidRPr="00F10459" w:rsidRDefault="00F10459" w:rsidP="008A00CC">
      <w:pPr>
        <w:jc w:val="center"/>
        <w:rPr>
          <w:bCs/>
          <w:color w:val="000000"/>
          <w:szCs w:val="21"/>
        </w:rPr>
      </w:pPr>
      <w:r w:rsidRPr="00F10459">
        <w:rPr>
          <w:bCs/>
          <w:color w:val="000000"/>
          <w:szCs w:val="21"/>
        </w:rPr>
        <w:t>1</w:t>
      </w:r>
      <w:r w:rsidR="009B20DA">
        <w:rPr>
          <w:bCs/>
          <w:color w:val="000000"/>
          <w:szCs w:val="21"/>
        </w:rPr>
        <w:t>：生殖概述</w:t>
      </w:r>
    </w:p>
    <w:p w:rsidR="00F10459" w:rsidRPr="00F10459" w:rsidRDefault="00F10459" w:rsidP="008A00CC">
      <w:pPr>
        <w:jc w:val="center"/>
        <w:rPr>
          <w:bCs/>
          <w:color w:val="000000"/>
          <w:szCs w:val="21"/>
        </w:rPr>
      </w:pPr>
      <w:r w:rsidRPr="00F10459">
        <w:rPr>
          <w:bCs/>
          <w:color w:val="000000"/>
          <w:szCs w:val="21"/>
        </w:rPr>
        <w:t>2</w:t>
      </w:r>
      <w:r w:rsidR="009B20DA">
        <w:rPr>
          <w:bCs/>
          <w:color w:val="000000"/>
          <w:szCs w:val="21"/>
        </w:rPr>
        <w:t>：</w:t>
      </w:r>
      <w:r w:rsidR="009B20DA" w:rsidRPr="009B20DA">
        <w:rPr>
          <w:rFonts w:hint="eastAsia"/>
          <w:bCs/>
          <w:color w:val="000000"/>
          <w:szCs w:val="21"/>
        </w:rPr>
        <w:t>配子产生</w:t>
      </w:r>
    </w:p>
    <w:p w:rsidR="00F10459" w:rsidRPr="00F10459" w:rsidRDefault="00F10459" w:rsidP="008A00CC">
      <w:pPr>
        <w:jc w:val="center"/>
        <w:rPr>
          <w:bCs/>
          <w:color w:val="000000"/>
          <w:szCs w:val="21"/>
        </w:rPr>
      </w:pPr>
      <w:r w:rsidRPr="00F10459">
        <w:rPr>
          <w:bCs/>
          <w:color w:val="000000"/>
          <w:szCs w:val="21"/>
        </w:rPr>
        <w:t>3</w:t>
      </w:r>
      <w:r w:rsidR="009B20DA">
        <w:rPr>
          <w:bCs/>
          <w:color w:val="000000"/>
          <w:szCs w:val="21"/>
        </w:rPr>
        <w:t>：求偶竞争</w:t>
      </w:r>
    </w:p>
    <w:p w:rsidR="00F10459" w:rsidRPr="00F10459" w:rsidRDefault="009B20DA" w:rsidP="008A00CC">
      <w:pPr>
        <w:jc w:val="center"/>
        <w:rPr>
          <w:bCs/>
          <w:color w:val="000000"/>
          <w:szCs w:val="21"/>
        </w:rPr>
      </w:pPr>
      <w:r>
        <w:rPr>
          <w:bCs/>
          <w:color w:val="000000"/>
          <w:szCs w:val="21"/>
        </w:rPr>
        <w:t>4</w:t>
      </w:r>
      <w:r>
        <w:rPr>
          <w:bCs/>
          <w:color w:val="000000"/>
          <w:szCs w:val="21"/>
        </w:rPr>
        <w:t>：后代产出</w:t>
      </w:r>
    </w:p>
    <w:p w:rsidR="00F10459" w:rsidRPr="00F10459" w:rsidRDefault="00F10459" w:rsidP="008A00CC">
      <w:pPr>
        <w:jc w:val="center"/>
        <w:rPr>
          <w:bCs/>
          <w:color w:val="000000"/>
          <w:szCs w:val="21"/>
        </w:rPr>
      </w:pPr>
      <w:r w:rsidRPr="00F10459">
        <w:rPr>
          <w:bCs/>
          <w:color w:val="000000"/>
          <w:szCs w:val="21"/>
        </w:rPr>
        <w:t>5</w:t>
      </w:r>
      <w:r w:rsidR="009B20DA">
        <w:rPr>
          <w:bCs/>
          <w:color w:val="000000"/>
          <w:szCs w:val="21"/>
        </w:rPr>
        <w:t>：</w:t>
      </w:r>
      <w:r w:rsidR="009B20DA" w:rsidRPr="009B20DA">
        <w:rPr>
          <w:rFonts w:hint="eastAsia"/>
          <w:bCs/>
          <w:color w:val="000000"/>
          <w:szCs w:val="21"/>
        </w:rPr>
        <w:t>动物的亲代养育</w:t>
      </w:r>
    </w:p>
    <w:p w:rsidR="00F10459" w:rsidRDefault="00F10459" w:rsidP="008A00CC">
      <w:pPr>
        <w:jc w:val="center"/>
        <w:rPr>
          <w:bCs/>
          <w:color w:val="000000"/>
          <w:szCs w:val="21"/>
        </w:rPr>
      </w:pPr>
      <w:r w:rsidRPr="00F10459">
        <w:rPr>
          <w:bCs/>
          <w:color w:val="000000"/>
          <w:szCs w:val="21"/>
        </w:rPr>
        <w:t>6</w:t>
      </w:r>
      <w:r w:rsidR="009B20DA">
        <w:rPr>
          <w:bCs/>
          <w:color w:val="000000"/>
          <w:szCs w:val="21"/>
        </w:rPr>
        <w:t>：</w:t>
      </w:r>
      <w:r w:rsidR="009B20DA" w:rsidRPr="009B20DA">
        <w:rPr>
          <w:rFonts w:hint="eastAsia"/>
          <w:bCs/>
          <w:color w:val="000000"/>
          <w:szCs w:val="21"/>
        </w:rPr>
        <w:t>调控人类生殖</w:t>
      </w:r>
    </w:p>
    <w:p w:rsidR="00F0318F" w:rsidRDefault="00F0318F" w:rsidP="00143A78">
      <w:pPr>
        <w:rPr>
          <w:b/>
          <w:bCs/>
          <w:color w:val="000000"/>
          <w:szCs w:val="21"/>
        </w:rPr>
      </w:pPr>
    </w:p>
    <w:p w:rsidR="00F0326A" w:rsidRPr="00143A78" w:rsidRDefault="00F0326A" w:rsidP="00143A78">
      <w:pPr>
        <w:rPr>
          <w:color w:val="000000"/>
          <w:szCs w:val="21"/>
        </w:rPr>
      </w:pPr>
    </w:p>
    <w:p w:rsidR="00D55C4F" w:rsidRDefault="00205F30">
      <w:pPr>
        <w:shd w:val="clear" w:color="auto" w:fill="FFFFFF"/>
        <w:rPr>
          <w:color w:val="000000"/>
          <w:shd w:val="clear" w:color="auto" w:fill="FFFFFF"/>
        </w:rPr>
      </w:pPr>
      <w:r>
        <w:rPr>
          <w:b/>
          <w:bCs/>
          <w:color w:val="000000"/>
          <w:shd w:val="clear" w:color="auto" w:fill="FFFFFF"/>
        </w:rPr>
        <w:t>感</w:t>
      </w:r>
      <w:bookmarkEnd w:id="0"/>
      <w:r>
        <w:rPr>
          <w:b/>
          <w:bCs/>
          <w:color w:val="000000"/>
          <w:shd w:val="clear" w:color="auto" w:fill="FFFFFF"/>
        </w:rPr>
        <w:t>谢您的阅读！</w:t>
      </w:r>
    </w:p>
    <w:p w:rsidR="00D55C4F" w:rsidRDefault="00205F30">
      <w:pPr>
        <w:rPr>
          <w:rFonts w:eastAsia="华文中宋"/>
          <w:b/>
          <w:color w:val="000000"/>
        </w:rPr>
      </w:pPr>
      <w:r>
        <w:rPr>
          <w:b/>
          <w:color w:val="000000"/>
        </w:rPr>
        <w:t>请将反馈信息发至：</w:t>
      </w:r>
      <w:r>
        <w:rPr>
          <w:rFonts w:eastAsia="华文中宋"/>
          <w:b/>
          <w:color w:val="000000"/>
        </w:rPr>
        <w:t>版权负责人</w:t>
      </w:r>
    </w:p>
    <w:p w:rsidR="00D55C4F" w:rsidRDefault="00205F30">
      <w:pPr>
        <w:rPr>
          <w:b/>
          <w:color w:val="000000"/>
        </w:rPr>
      </w:pPr>
      <w:r>
        <w:rPr>
          <w:b/>
          <w:color w:val="000000"/>
        </w:rPr>
        <w:t>Email</w:t>
      </w:r>
      <w:r>
        <w:rPr>
          <w:color w:val="000000"/>
        </w:rPr>
        <w:t>：</w:t>
      </w:r>
      <w:hyperlink r:id="rId13" w:history="1">
        <w:r>
          <w:rPr>
            <w:rStyle w:val="ab"/>
            <w:b/>
          </w:rPr>
          <w:t>Rights@nurnberg.com.cn</w:t>
        </w:r>
      </w:hyperlink>
    </w:p>
    <w:p w:rsidR="00D55C4F" w:rsidRDefault="00205F30">
      <w:pPr>
        <w:rPr>
          <w:b/>
          <w:color w:val="000000"/>
        </w:rPr>
      </w:pPr>
      <w:r>
        <w:rPr>
          <w:color w:val="000000"/>
        </w:rPr>
        <w:t>安德鲁</w:t>
      </w:r>
      <w:r>
        <w:rPr>
          <w:color w:val="000000"/>
        </w:rPr>
        <w:t>·</w:t>
      </w:r>
      <w:r>
        <w:rPr>
          <w:color w:val="000000"/>
        </w:rPr>
        <w:t>纳伯格联合国际有限公司北京代表处</w:t>
      </w:r>
    </w:p>
    <w:p w:rsidR="00D55C4F" w:rsidRDefault="00205F30">
      <w:pPr>
        <w:rPr>
          <w:b/>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xml:space="preserve">, </w:t>
      </w:r>
      <w:r>
        <w:rPr>
          <w:color w:val="000000"/>
        </w:rPr>
        <w:t>邮编：</w:t>
      </w:r>
      <w:r>
        <w:rPr>
          <w:color w:val="000000"/>
        </w:rPr>
        <w:t>100872</w:t>
      </w:r>
    </w:p>
    <w:p w:rsidR="00D55C4F" w:rsidRDefault="00205F30">
      <w:pPr>
        <w:rPr>
          <w:b/>
          <w:color w:val="000000"/>
        </w:rPr>
      </w:pPr>
      <w:r>
        <w:rPr>
          <w:color w:val="000000"/>
        </w:rPr>
        <w:t>电话：</w:t>
      </w:r>
      <w:r>
        <w:rPr>
          <w:color w:val="000000"/>
        </w:rPr>
        <w:t xml:space="preserve">010-82504106, </w:t>
      </w:r>
      <w:r>
        <w:rPr>
          <w:color w:val="000000"/>
        </w:rPr>
        <w:t>传真：</w:t>
      </w:r>
      <w:r>
        <w:rPr>
          <w:color w:val="000000"/>
        </w:rPr>
        <w:t>010-82504200</w:t>
      </w:r>
    </w:p>
    <w:p w:rsidR="00D55C4F" w:rsidRDefault="00205F30">
      <w:r>
        <w:rPr>
          <w:color w:val="000000"/>
        </w:rPr>
        <w:t>公司网址：</w:t>
      </w:r>
      <w:hyperlink r:id="rId14" w:history="1">
        <w:r>
          <w:rPr>
            <w:rStyle w:val="ab"/>
          </w:rPr>
          <w:t>http://www.nurnberg.com.cn</w:t>
        </w:r>
      </w:hyperlink>
    </w:p>
    <w:p w:rsidR="00D55C4F" w:rsidRDefault="00205F30">
      <w:pPr>
        <w:rPr>
          <w:color w:val="000000"/>
        </w:rPr>
      </w:pPr>
      <w:r>
        <w:rPr>
          <w:color w:val="000000"/>
        </w:rPr>
        <w:t>书目下载：</w:t>
      </w:r>
      <w:hyperlink r:id="rId15" w:history="1">
        <w:r>
          <w:rPr>
            <w:rStyle w:val="ab"/>
          </w:rPr>
          <w:t>http://www.nurnberg.com.cn/booklist_zh/list.aspx</w:t>
        </w:r>
      </w:hyperlink>
    </w:p>
    <w:p w:rsidR="00D55C4F" w:rsidRDefault="00205F30">
      <w:pPr>
        <w:rPr>
          <w:color w:val="000000"/>
        </w:rPr>
      </w:pPr>
      <w:r>
        <w:rPr>
          <w:color w:val="000000"/>
        </w:rPr>
        <w:t>书讯浏览：</w:t>
      </w:r>
      <w:hyperlink r:id="rId16" w:history="1">
        <w:r>
          <w:rPr>
            <w:rStyle w:val="ab"/>
          </w:rPr>
          <w:t>http://www.nurnberg.com.cn/book/book.aspx</w:t>
        </w:r>
      </w:hyperlink>
    </w:p>
    <w:p w:rsidR="00D55C4F" w:rsidRDefault="00205F30">
      <w:pPr>
        <w:rPr>
          <w:color w:val="000000"/>
        </w:rPr>
      </w:pPr>
      <w:r>
        <w:rPr>
          <w:color w:val="000000"/>
        </w:rPr>
        <w:t>视频推荐：</w:t>
      </w:r>
      <w:hyperlink r:id="rId17" w:history="1">
        <w:r>
          <w:rPr>
            <w:rStyle w:val="ab"/>
          </w:rPr>
          <w:t>http://www.nurnberg.com.cn/video/video.aspx</w:t>
        </w:r>
      </w:hyperlink>
    </w:p>
    <w:p w:rsidR="00D55C4F" w:rsidRDefault="00205F30">
      <w:r>
        <w:rPr>
          <w:color w:val="000000"/>
        </w:rPr>
        <w:t>豆瓣小站：</w:t>
      </w:r>
      <w:hyperlink r:id="rId18" w:history="1">
        <w:r>
          <w:rPr>
            <w:rStyle w:val="ab"/>
          </w:rPr>
          <w:t>http://site.douban.com/110577/</w:t>
        </w:r>
      </w:hyperlink>
    </w:p>
    <w:p w:rsidR="00D55C4F" w:rsidRDefault="00205F3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rStyle w:val="ab"/>
            <w:shd w:val="clear" w:color="auto" w:fill="FFFFFF"/>
          </w:rPr>
          <w:t>安德鲁纳伯格公司的</w:t>
        </w:r>
        <w:proofErr w:type="gramStart"/>
        <w:r>
          <w:rPr>
            <w:rStyle w:val="ab"/>
            <w:shd w:val="clear" w:color="auto" w:fill="FFFFFF"/>
          </w:rPr>
          <w:t>微博</w:t>
        </w:r>
        <w:r>
          <w:rPr>
            <w:rStyle w:val="ab"/>
            <w:shd w:val="clear" w:color="auto" w:fill="FFFFFF"/>
          </w:rPr>
          <w:t>_</w:t>
        </w:r>
        <w:r>
          <w:rPr>
            <w:rStyle w:val="ab"/>
            <w:shd w:val="clear" w:color="auto" w:fill="FFFFFF"/>
          </w:rPr>
          <w:t>微博</w:t>
        </w:r>
        <w:proofErr w:type="gramEnd"/>
        <w:r>
          <w:rPr>
            <w:rStyle w:val="ab"/>
            <w:shd w:val="clear" w:color="auto" w:fill="FFFFFF"/>
          </w:rPr>
          <w:t xml:space="preserve"> (weibo.com)</w:t>
        </w:r>
      </w:hyperlink>
    </w:p>
    <w:p w:rsidR="00D55C4F" w:rsidRDefault="00205F30">
      <w:pPr>
        <w:shd w:val="clear" w:color="auto" w:fill="FFFFFF"/>
        <w:rPr>
          <w:b/>
          <w:color w:val="000000"/>
          <w:shd w:val="clear" w:color="auto" w:fill="FFFFFF"/>
        </w:rPr>
      </w:pPr>
      <w:proofErr w:type="gramStart"/>
      <w:r>
        <w:rPr>
          <w:color w:val="000000"/>
          <w:shd w:val="clear" w:color="auto" w:fill="FFFFFF"/>
        </w:rPr>
        <w:t>微信订阅</w:t>
      </w:r>
      <w:proofErr w:type="gramEnd"/>
      <w:r>
        <w:rPr>
          <w:color w:val="000000"/>
          <w:shd w:val="clear" w:color="auto" w:fill="FFFFFF"/>
        </w:rPr>
        <w:t>号：</w:t>
      </w:r>
      <w:r>
        <w:rPr>
          <w:color w:val="000000"/>
          <w:shd w:val="clear" w:color="auto" w:fill="FFFFFF"/>
        </w:rPr>
        <w:t>ANABJ2002</w:t>
      </w:r>
    </w:p>
    <w:p w:rsidR="00D55C4F" w:rsidRDefault="00205F30">
      <w:pPr>
        <w:rPr>
          <w:color w:val="000000"/>
        </w:rPr>
      </w:pPr>
      <w:r>
        <w:rPr>
          <w:bCs/>
          <w:noProof/>
          <w:szCs w:val="21"/>
        </w:rPr>
        <w:lastRenderedPageBreak/>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rsidR="00D55C4F" w:rsidRDefault="00D55C4F">
      <w:pPr>
        <w:ind w:right="420"/>
        <w:rPr>
          <w:rFonts w:eastAsia="Gungsuh"/>
          <w:color w:val="000000"/>
          <w:kern w:val="0"/>
          <w:szCs w:val="21"/>
        </w:rPr>
      </w:pPr>
    </w:p>
    <w:sectPr w:rsidR="00D55C4F" w:rsidSect="00ED5E7F">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58" w:rsidRDefault="00C25258">
      <w:r>
        <w:separator/>
      </w:r>
    </w:p>
  </w:endnote>
  <w:endnote w:type="continuationSeparator" w:id="0">
    <w:p w:rsidR="00C25258" w:rsidRDefault="00C2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F" w:rsidRDefault="00D55C4F">
    <w:pPr>
      <w:pBdr>
        <w:bottom w:val="single" w:sz="6" w:space="1" w:color="auto"/>
      </w:pBdr>
      <w:jc w:val="center"/>
      <w:rPr>
        <w:rFonts w:ascii="方正姚体" w:eastAsia="方正姚体"/>
        <w:sz w:val="18"/>
      </w:rPr>
    </w:pPr>
  </w:p>
  <w:p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58" w:rsidRDefault="00C25258">
      <w:r>
        <w:separator/>
      </w:r>
    </w:p>
  </w:footnote>
  <w:footnote w:type="continuationSeparator" w:id="0">
    <w:p w:rsidR="00C25258" w:rsidRDefault="00C25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F" w:rsidRDefault="00205F30">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D55C4F" w:rsidRDefault="00205F30">
    <w:pPr>
      <w:pStyle w:val="a6"/>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0AD7C45"/>
    <w:multiLevelType w:val="hybridMultilevel"/>
    <w:tmpl w:val="48369C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8"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16D327E"/>
    <w:multiLevelType w:val="hybridMultilevel"/>
    <w:tmpl w:val="90D005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566CE1"/>
    <w:multiLevelType w:val="hybridMultilevel"/>
    <w:tmpl w:val="85F478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0"/>
  </w:num>
  <w:num w:numId="4">
    <w:abstractNumId w:val="3"/>
  </w:num>
  <w:num w:numId="5">
    <w:abstractNumId w:val="10"/>
  </w:num>
  <w:num w:numId="6">
    <w:abstractNumId w:val="9"/>
  </w:num>
  <w:num w:numId="7">
    <w:abstractNumId w:val="5"/>
  </w:num>
  <w:num w:numId="8">
    <w:abstractNumId w:val="4"/>
  </w:num>
  <w:num w:numId="9">
    <w:abstractNumId w:val="8"/>
  </w:num>
  <w:num w:numId="10">
    <w:abstractNumId w:val="13"/>
  </w:num>
  <w:num w:numId="11">
    <w:abstractNumId w:val="2"/>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34D3E"/>
    <w:rsid w:val="00040304"/>
    <w:rsid w:val="00061C2C"/>
    <w:rsid w:val="000744E4"/>
    <w:rsid w:val="000803A7"/>
    <w:rsid w:val="00080CD8"/>
    <w:rsid w:val="000810D5"/>
    <w:rsid w:val="00082504"/>
    <w:rsid w:val="00084005"/>
    <w:rsid w:val="0008781E"/>
    <w:rsid w:val="00095C7D"/>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07846"/>
    <w:rsid w:val="00110260"/>
    <w:rsid w:val="0011264B"/>
    <w:rsid w:val="00113BC8"/>
    <w:rsid w:val="00121268"/>
    <w:rsid w:val="00132921"/>
    <w:rsid w:val="00134987"/>
    <w:rsid w:val="00143A78"/>
    <w:rsid w:val="00146F1E"/>
    <w:rsid w:val="0016224A"/>
    <w:rsid w:val="00163F80"/>
    <w:rsid w:val="001641D7"/>
    <w:rsid w:val="00167007"/>
    <w:rsid w:val="00187A5E"/>
    <w:rsid w:val="00193733"/>
    <w:rsid w:val="00195D6F"/>
    <w:rsid w:val="001A652B"/>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55B3D"/>
    <w:rsid w:val="00265795"/>
    <w:rsid w:val="002727E9"/>
    <w:rsid w:val="0027765C"/>
    <w:rsid w:val="0028054D"/>
    <w:rsid w:val="00286ED7"/>
    <w:rsid w:val="002937EB"/>
    <w:rsid w:val="00295FD8"/>
    <w:rsid w:val="0029676A"/>
    <w:rsid w:val="00297B4F"/>
    <w:rsid w:val="002A444B"/>
    <w:rsid w:val="002A6A9E"/>
    <w:rsid w:val="002B5ADD"/>
    <w:rsid w:val="002C0257"/>
    <w:rsid w:val="002C0765"/>
    <w:rsid w:val="002D009B"/>
    <w:rsid w:val="002D0317"/>
    <w:rsid w:val="002D3D7B"/>
    <w:rsid w:val="002D6575"/>
    <w:rsid w:val="002E13E2"/>
    <w:rsid w:val="002E21FA"/>
    <w:rsid w:val="002E25C3"/>
    <w:rsid w:val="002E302F"/>
    <w:rsid w:val="002E4527"/>
    <w:rsid w:val="002F720C"/>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55AF"/>
    <w:rsid w:val="00387E71"/>
    <w:rsid w:val="003935E9"/>
    <w:rsid w:val="00394FB4"/>
    <w:rsid w:val="0039543C"/>
    <w:rsid w:val="003A3601"/>
    <w:rsid w:val="003C524C"/>
    <w:rsid w:val="003D49B4"/>
    <w:rsid w:val="003E0E50"/>
    <w:rsid w:val="003F4DC2"/>
    <w:rsid w:val="003F745B"/>
    <w:rsid w:val="00401C19"/>
    <w:rsid w:val="004039C9"/>
    <w:rsid w:val="00414234"/>
    <w:rsid w:val="00422383"/>
    <w:rsid w:val="00427236"/>
    <w:rsid w:val="00427EE1"/>
    <w:rsid w:val="00433367"/>
    <w:rsid w:val="00435906"/>
    <w:rsid w:val="00443078"/>
    <w:rsid w:val="004655CB"/>
    <w:rsid w:val="00465D46"/>
    <w:rsid w:val="004775FF"/>
    <w:rsid w:val="00485E2E"/>
    <w:rsid w:val="00486E31"/>
    <w:rsid w:val="004934EE"/>
    <w:rsid w:val="004B60D5"/>
    <w:rsid w:val="004C4664"/>
    <w:rsid w:val="004D0D1D"/>
    <w:rsid w:val="004D5ADA"/>
    <w:rsid w:val="004D6DE9"/>
    <w:rsid w:val="004F6FDA"/>
    <w:rsid w:val="0050133A"/>
    <w:rsid w:val="00507886"/>
    <w:rsid w:val="00512B81"/>
    <w:rsid w:val="00516879"/>
    <w:rsid w:val="005254FD"/>
    <w:rsid w:val="0052629D"/>
    <w:rsid w:val="00527595"/>
    <w:rsid w:val="00531E34"/>
    <w:rsid w:val="00542854"/>
    <w:rsid w:val="005442A0"/>
    <w:rsid w:val="0054434C"/>
    <w:rsid w:val="005508BD"/>
    <w:rsid w:val="00553CE6"/>
    <w:rsid w:val="00554EB4"/>
    <w:rsid w:val="00556A6F"/>
    <w:rsid w:val="00564FD9"/>
    <w:rsid w:val="005817E5"/>
    <w:rsid w:val="00582422"/>
    <w:rsid w:val="005A6B4A"/>
    <w:rsid w:val="005B2CF5"/>
    <w:rsid w:val="005B444D"/>
    <w:rsid w:val="005C244E"/>
    <w:rsid w:val="005C27DC"/>
    <w:rsid w:val="005C56BC"/>
    <w:rsid w:val="005D1649"/>
    <w:rsid w:val="005D167F"/>
    <w:rsid w:val="005D3FD9"/>
    <w:rsid w:val="005D743E"/>
    <w:rsid w:val="005E31E5"/>
    <w:rsid w:val="005F2EC6"/>
    <w:rsid w:val="005F47AA"/>
    <w:rsid w:val="005F4D4D"/>
    <w:rsid w:val="005F5420"/>
    <w:rsid w:val="00613E2F"/>
    <w:rsid w:val="00616A0F"/>
    <w:rsid w:val="006176AA"/>
    <w:rsid w:val="00634788"/>
    <w:rsid w:val="006518D2"/>
    <w:rsid w:val="006519DA"/>
    <w:rsid w:val="00655FA9"/>
    <w:rsid w:val="006656BA"/>
    <w:rsid w:val="00667C85"/>
    <w:rsid w:val="00680EFB"/>
    <w:rsid w:val="006B6CAB"/>
    <w:rsid w:val="006B7B86"/>
    <w:rsid w:val="006D0981"/>
    <w:rsid w:val="006D189C"/>
    <w:rsid w:val="006D37ED"/>
    <w:rsid w:val="006E2E2E"/>
    <w:rsid w:val="007078E0"/>
    <w:rsid w:val="00715F9D"/>
    <w:rsid w:val="007160AD"/>
    <w:rsid w:val="00721618"/>
    <w:rsid w:val="007360AC"/>
    <w:rsid w:val="007419C0"/>
    <w:rsid w:val="00747520"/>
    <w:rsid w:val="0075196D"/>
    <w:rsid w:val="00752B08"/>
    <w:rsid w:val="007662BB"/>
    <w:rsid w:val="00792AB2"/>
    <w:rsid w:val="007962CA"/>
    <w:rsid w:val="007A1612"/>
    <w:rsid w:val="007A513F"/>
    <w:rsid w:val="007A5AA6"/>
    <w:rsid w:val="007A6A1A"/>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22583"/>
    <w:rsid w:val="0083008E"/>
    <w:rsid w:val="00836B90"/>
    <w:rsid w:val="00854DAF"/>
    <w:rsid w:val="00855FF8"/>
    <w:rsid w:val="008833DC"/>
    <w:rsid w:val="008949C8"/>
    <w:rsid w:val="00895CB6"/>
    <w:rsid w:val="008A00CC"/>
    <w:rsid w:val="008A6811"/>
    <w:rsid w:val="008A7AE7"/>
    <w:rsid w:val="008B38DC"/>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1630"/>
    <w:rsid w:val="009B20DA"/>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4D9A"/>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4692"/>
    <w:rsid w:val="00B057F1"/>
    <w:rsid w:val="00B17972"/>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9F"/>
    <w:rsid w:val="00B823B5"/>
    <w:rsid w:val="00B82CB7"/>
    <w:rsid w:val="00B8686E"/>
    <w:rsid w:val="00B928DA"/>
    <w:rsid w:val="00B97139"/>
    <w:rsid w:val="00BA25D1"/>
    <w:rsid w:val="00BA2F96"/>
    <w:rsid w:val="00BB38B3"/>
    <w:rsid w:val="00BB493B"/>
    <w:rsid w:val="00BB6A0E"/>
    <w:rsid w:val="00BB739F"/>
    <w:rsid w:val="00BC3360"/>
    <w:rsid w:val="00BC558C"/>
    <w:rsid w:val="00BD5573"/>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25258"/>
    <w:rsid w:val="00C308BC"/>
    <w:rsid w:val="00C40DC8"/>
    <w:rsid w:val="00C42786"/>
    <w:rsid w:val="00C43B06"/>
    <w:rsid w:val="00C504A6"/>
    <w:rsid w:val="00C52020"/>
    <w:rsid w:val="00C54801"/>
    <w:rsid w:val="00C558AD"/>
    <w:rsid w:val="00C6457A"/>
    <w:rsid w:val="00C71DBF"/>
    <w:rsid w:val="00C7674E"/>
    <w:rsid w:val="00C835AD"/>
    <w:rsid w:val="00C840C0"/>
    <w:rsid w:val="00C9021F"/>
    <w:rsid w:val="00CA1DDF"/>
    <w:rsid w:val="00CA6ED2"/>
    <w:rsid w:val="00CB6027"/>
    <w:rsid w:val="00CB70FF"/>
    <w:rsid w:val="00CC59AB"/>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261C4"/>
    <w:rsid w:val="00E261E8"/>
    <w:rsid w:val="00E31AF2"/>
    <w:rsid w:val="00E337D1"/>
    <w:rsid w:val="00E3612B"/>
    <w:rsid w:val="00E37E70"/>
    <w:rsid w:val="00E43598"/>
    <w:rsid w:val="00E509A5"/>
    <w:rsid w:val="00E521E3"/>
    <w:rsid w:val="00E54E5E"/>
    <w:rsid w:val="00E557C1"/>
    <w:rsid w:val="00E65115"/>
    <w:rsid w:val="00E711AA"/>
    <w:rsid w:val="00E725A1"/>
    <w:rsid w:val="00E752C1"/>
    <w:rsid w:val="00E86932"/>
    <w:rsid w:val="00E86CC8"/>
    <w:rsid w:val="00EA6987"/>
    <w:rsid w:val="00EA74CC"/>
    <w:rsid w:val="00EB1733"/>
    <w:rsid w:val="00EB27B1"/>
    <w:rsid w:val="00EB719B"/>
    <w:rsid w:val="00EC129D"/>
    <w:rsid w:val="00ED1D72"/>
    <w:rsid w:val="00ED5E7F"/>
    <w:rsid w:val="00ED5ED6"/>
    <w:rsid w:val="00EE4676"/>
    <w:rsid w:val="00EF5DC3"/>
    <w:rsid w:val="00EF60DB"/>
    <w:rsid w:val="00F0318F"/>
    <w:rsid w:val="00F0326A"/>
    <w:rsid w:val="00F033EC"/>
    <w:rsid w:val="00F10459"/>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77E"/>
    <w:rsid w:val="00FB5634"/>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3D80DD-A19C-435D-A581-86EFD816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786"/>
    <w:pPr>
      <w:widowControl w:val="0"/>
      <w:jc w:val="both"/>
    </w:pPr>
    <w:rPr>
      <w:kern w:val="2"/>
      <w:sz w:val="21"/>
      <w:szCs w:val="24"/>
    </w:rPr>
  </w:style>
  <w:style w:type="paragraph" w:styleId="1">
    <w:name w:val="heading 1"/>
    <w:basedOn w:val="a"/>
    <w:qFormat/>
    <w:rsid w:val="00ED5E7F"/>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ED5E7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D5E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5E7F"/>
    <w:pPr>
      <w:jc w:val="left"/>
    </w:pPr>
  </w:style>
  <w:style w:type="paragraph" w:styleId="a4">
    <w:name w:val="Balloon Text"/>
    <w:basedOn w:val="a"/>
    <w:semiHidden/>
    <w:qFormat/>
    <w:rsid w:val="00ED5E7F"/>
    <w:rPr>
      <w:sz w:val="18"/>
      <w:szCs w:val="18"/>
    </w:rPr>
  </w:style>
  <w:style w:type="paragraph" w:styleId="a5">
    <w:name w:val="footer"/>
    <w:basedOn w:val="a"/>
    <w:qFormat/>
    <w:rsid w:val="00ED5E7F"/>
    <w:pPr>
      <w:tabs>
        <w:tab w:val="center" w:pos="4153"/>
        <w:tab w:val="right" w:pos="8306"/>
      </w:tabs>
      <w:snapToGrid w:val="0"/>
      <w:jc w:val="left"/>
    </w:pPr>
    <w:rPr>
      <w:sz w:val="18"/>
      <w:szCs w:val="18"/>
    </w:rPr>
  </w:style>
  <w:style w:type="paragraph" w:styleId="a6">
    <w:name w:val="header"/>
    <w:basedOn w:val="a"/>
    <w:qFormat/>
    <w:rsid w:val="00ED5E7F"/>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rsid w:val="00ED5E7F"/>
    <w:pPr>
      <w:spacing w:after="120" w:line="480" w:lineRule="auto"/>
    </w:pPr>
  </w:style>
  <w:style w:type="paragraph" w:styleId="a7">
    <w:name w:val="Normal (Web)"/>
    <w:basedOn w:val="a"/>
    <w:qFormat/>
    <w:rsid w:val="00ED5E7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D5E7F"/>
    <w:rPr>
      <w:b/>
      <w:bCs/>
    </w:rPr>
  </w:style>
  <w:style w:type="character" w:styleId="a9">
    <w:name w:val="FollowedHyperlink"/>
    <w:basedOn w:val="a0"/>
    <w:qFormat/>
    <w:rsid w:val="00ED5E7F"/>
    <w:rPr>
      <w:color w:val="954F72"/>
      <w:u w:val="single"/>
    </w:rPr>
  </w:style>
  <w:style w:type="character" w:styleId="aa">
    <w:name w:val="Emphasis"/>
    <w:uiPriority w:val="20"/>
    <w:qFormat/>
    <w:rsid w:val="00ED5E7F"/>
    <w:rPr>
      <w:i/>
      <w:iCs/>
    </w:rPr>
  </w:style>
  <w:style w:type="character" w:styleId="ab">
    <w:name w:val="Hyperlink"/>
    <w:basedOn w:val="a0"/>
    <w:qFormat/>
    <w:rsid w:val="00ED5E7F"/>
    <w:rPr>
      <w:color w:val="0000FF"/>
      <w:u w:val="single"/>
    </w:rPr>
  </w:style>
  <w:style w:type="paragraph" w:customStyle="1" w:styleId="story-body">
    <w:name w:val="story-body"/>
    <w:basedOn w:val="a"/>
    <w:qFormat/>
    <w:rsid w:val="00ED5E7F"/>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rsid w:val="00ED5E7F"/>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ED5E7F"/>
    <w:pPr>
      <w:widowControl/>
      <w:jc w:val="left"/>
    </w:pPr>
    <w:rPr>
      <w:rFonts w:ascii="宋体" w:hAnsi="宋体" w:cs="宋体"/>
      <w:kern w:val="0"/>
      <w:sz w:val="24"/>
    </w:rPr>
  </w:style>
  <w:style w:type="character" w:customStyle="1" w:styleId="apple-style-span">
    <w:name w:val="apple-style-span"/>
    <w:basedOn w:val="a0"/>
    <w:qFormat/>
    <w:rsid w:val="00ED5E7F"/>
  </w:style>
  <w:style w:type="paragraph" w:customStyle="1" w:styleId="endorsement1">
    <w:name w:val="endorsement1"/>
    <w:basedOn w:val="a"/>
    <w:qFormat/>
    <w:rsid w:val="00ED5E7F"/>
    <w:pPr>
      <w:widowControl/>
      <w:jc w:val="left"/>
    </w:pPr>
    <w:rPr>
      <w:rFonts w:ascii="宋体" w:hAnsi="宋体" w:cs="宋体"/>
      <w:kern w:val="0"/>
      <w:sz w:val="24"/>
    </w:rPr>
  </w:style>
  <w:style w:type="paragraph" w:customStyle="1" w:styleId="text">
    <w:name w:val="text"/>
    <w:basedOn w:val="a"/>
    <w:qFormat/>
    <w:rsid w:val="00ED5E7F"/>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ED5E7F"/>
    <w:rPr>
      <w:rFonts w:ascii="Arial" w:hAnsi="Arial" w:cs="Arial" w:hint="default"/>
      <w:b/>
      <w:bCs/>
      <w:color w:val="FF6600"/>
      <w:sz w:val="28"/>
      <w:szCs w:val="28"/>
    </w:rPr>
  </w:style>
  <w:style w:type="character" w:customStyle="1" w:styleId="booksubtitle1">
    <w:name w:val="booksubtitle1"/>
    <w:qFormat/>
    <w:rsid w:val="00ED5E7F"/>
    <w:rPr>
      <w:rFonts w:ascii="Verdana" w:hAnsi="Verdana" w:hint="default"/>
      <w:color w:val="000000"/>
      <w:sz w:val="18"/>
      <w:szCs w:val="18"/>
      <w:u w:val="none"/>
    </w:rPr>
  </w:style>
  <w:style w:type="character" w:customStyle="1" w:styleId="bookauthor1">
    <w:name w:val="bookauthor1"/>
    <w:qFormat/>
    <w:rsid w:val="00ED5E7F"/>
    <w:rPr>
      <w:rFonts w:ascii="Verdana" w:hAnsi="Verdana" w:hint="default"/>
      <w:i/>
      <w:iCs/>
      <w:color w:val="000000"/>
      <w:sz w:val="18"/>
      <w:szCs w:val="18"/>
      <w:u w:val="none"/>
    </w:rPr>
  </w:style>
  <w:style w:type="character" w:customStyle="1" w:styleId="bstitle1">
    <w:name w:val="bstitle1"/>
    <w:qFormat/>
    <w:rsid w:val="00ED5E7F"/>
    <w:rPr>
      <w:b/>
      <w:bCs/>
      <w:color w:val="000000"/>
      <w:sz w:val="24"/>
      <w:szCs w:val="24"/>
    </w:rPr>
  </w:style>
  <w:style w:type="character" w:customStyle="1" w:styleId="bssubtitle1">
    <w:name w:val="bssubtitle1"/>
    <w:qFormat/>
    <w:rsid w:val="00ED5E7F"/>
    <w:rPr>
      <w:rFonts w:ascii="Arial" w:hAnsi="Arial" w:cs="Arial" w:hint="default"/>
      <w:b/>
      <w:bCs/>
      <w:color w:val="000000"/>
      <w:sz w:val="18"/>
      <w:szCs w:val="18"/>
    </w:rPr>
  </w:style>
  <w:style w:type="paragraph" w:customStyle="1" w:styleId="introtext1">
    <w:name w:val="introtext1"/>
    <w:basedOn w:val="a"/>
    <w:qFormat/>
    <w:rsid w:val="00ED5E7F"/>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ED5E7F"/>
    <w:rPr>
      <w:rFonts w:ascii="Arial" w:hAnsi="Arial" w:cs="Arial" w:hint="default"/>
      <w:color w:val="000066"/>
      <w:sz w:val="30"/>
      <w:szCs w:val="30"/>
    </w:rPr>
  </w:style>
  <w:style w:type="character" w:customStyle="1" w:styleId="ar141">
    <w:name w:val="ar141"/>
    <w:qFormat/>
    <w:rsid w:val="00ED5E7F"/>
    <w:rPr>
      <w:rFonts w:ascii="Arial" w:hAnsi="Arial" w:cs="Arial" w:hint="default"/>
      <w:sz w:val="21"/>
      <w:szCs w:val="21"/>
    </w:rPr>
  </w:style>
  <w:style w:type="character" w:customStyle="1" w:styleId="blk12161">
    <w:name w:val="blk12161"/>
    <w:qFormat/>
    <w:rsid w:val="00ED5E7F"/>
    <w:rPr>
      <w:rFonts w:ascii="Arial" w:hAnsi="Arial" w:cs="Arial" w:hint="default"/>
      <w:color w:val="000000"/>
      <w:sz w:val="18"/>
      <w:szCs w:val="18"/>
    </w:rPr>
  </w:style>
  <w:style w:type="character" w:customStyle="1" w:styleId="brgreen121">
    <w:name w:val="brgreen121"/>
    <w:qFormat/>
    <w:rsid w:val="00ED5E7F"/>
    <w:rPr>
      <w:rFonts w:ascii="Arial" w:hAnsi="Arial" w:cs="Arial" w:hint="default"/>
      <w:color w:val="339999"/>
      <w:sz w:val="18"/>
      <w:szCs w:val="18"/>
    </w:rPr>
  </w:style>
  <w:style w:type="character" w:customStyle="1" w:styleId="A50">
    <w:name w:val="A5"/>
    <w:uiPriority w:val="99"/>
    <w:qFormat/>
    <w:rsid w:val="00ED5E7F"/>
    <w:rPr>
      <w:rFonts w:cs="Myriad Pro"/>
      <w:color w:val="000014"/>
    </w:rPr>
  </w:style>
  <w:style w:type="character" w:customStyle="1" w:styleId="apple-converted-space">
    <w:name w:val="apple-converted-space"/>
    <w:qFormat/>
    <w:rsid w:val="00ED5E7F"/>
  </w:style>
  <w:style w:type="paragraph" w:customStyle="1" w:styleId="Headline">
    <w:name w:val="Headline"/>
    <w:basedOn w:val="a"/>
    <w:qFormat/>
    <w:rsid w:val="00ED5E7F"/>
    <w:pPr>
      <w:spacing w:after="480"/>
      <w:jc w:val="center"/>
    </w:pPr>
    <w:rPr>
      <w:rFonts w:eastAsia="Calibri"/>
      <w:b/>
      <w:bCs/>
      <w:i/>
      <w:sz w:val="28"/>
      <w:szCs w:val="28"/>
    </w:rPr>
  </w:style>
  <w:style w:type="paragraph" w:customStyle="1" w:styleId="Body">
    <w:name w:val="Body"/>
    <w:basedOn w:val="a"/>
    <w:qFormat/>
    <w:rsid w:val="00ED5E7F"/>
    <w:pPr>
      <w:widowControl/>
    </w:pPr>
    <w:rPr>
      <w:kern w:val="0"/>
      <w:sz w:val="24"/>
      <w:lang w:eastAsia="en-US"/>
    </w:rPr>
  </w:style>
  <w:style w:type="character" w:customStyle="1" w:styleId="15">
    <w:name w:val="15"/>
    <w:basedOn w:val="a0"/>
    <w:qFormat/>
    <w:rsid w:val="00ED5E7F"/>
    <w:rPr>
      <w:rFonts w:ascii="Times New Roman" w:hAnsi="Times New Roman" w:cs="Times New Roman" w:hint="default"/>
      <w:color w:val="0000FF"/>
      <w:u w:val="single"/>
    </w:rPr>
  </w:style>
  <w:style w:type="paragraph" w:customStyle="1" w:styleId="ac">
    <w:basedOn w:val="a"/>
    <w:next w:val="a"/>
    <w:rsid w:val="00ED5E7F"/>
    <w:pPr>
      <w:pBdr>
        <w:bottom w:val="single" w:sz="6" w:space="1" w:color="auto"/>
      </w:pBdr>
      <w:jc w:val="center"/>
    </w:pPr>
    <w:rPr>
      <w:rFonts w:ascii="Arial"/>
      <w:vanish/>
      <w:sz w:val="16"/>
    </w:rPr>
  </w:style>
  <w:style w:type="paragraph" w:customStyle="1" w:styleId="ad">
    <w:basedOn w:val="a"/>
    <w:next w:val="a"/>
    <w:rsid w:val="00ED5E7F"/>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68042998">
      <w:bodyDiv w:val="1"/>
      <w:marLeft w:val="0"/>
      <w:marRight w:val="0"/>
      <w:marTop w:val="0"/>
      <w:marBottom w:val="0"/>
      <w:divBdr>
        <w:top w:val="none" w:sz="0" w:space="0" w:color="auto"/>
        <w:left w:val="none" w:sz="0" w:space="0" w:color="auto"/>
        <w:bottom w:val="none" w:sz="0" w:space="0" w:color="auto"/>
        <w:right w:val="none" w:sz="0" w:space="0" w:color="auto"/>
      </w:divBdr>
    </w:div>
    <w:div w:id="96483329">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40847573">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79247387">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08493768">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07898748">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53117220">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77169609">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2869646">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09304522">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1463234">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47366056">
      <w:bodyDiv w:val="1"/>
      <w:marLeft w:val="0"/>
      <w:marRight w:val="0"/>
      <w:marTop w:val="0"/>
      <w:marBottom w:val="0"/>
      <w:divBdr>
        <w:top w:val="none" w:sz="0" w:space="0" w:color="auto"/>
        <w:left w:val="none" w:sz="0" w:space="0" w:color="auto"/>
        <w:bottom w:val="none" w:sz="0" w:space="0" w:color="auto"/>
        <w:right w:val="none" w:sz="0" w:space="0" w:color="auto"/>
      </w:divBdr>
    </w:div>
    <w:div w:id="652639682">
      <w:bodyDiv w:val="1"/>
      <w:marLeft w:val="0"/>
      <w:marRight w:val="0"/>
      <w:marTop w:val="0"/>
      <w:marBottom w:val="0"/>
      <w:divBdr>
        <w:top w:val="none" w:sz="0" w:space="0" w:color="auto"/>
        <w:left w:val="none" w:sz="0" w:space="0" w:color="auto"/>
        <w:bottom w:val="none" w:sz="0" w:space="0" w:color="auto"/>
        <w:right w:val="none" w:sz="0" w:space="0" w:color="auto"/>
      </w:divBdr>
    </w:div>
    <w:div w:id="668412729">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6975621">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0009506">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13625854">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0016507">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90449274">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07517111">
      <w:bodyDiv w:val="1"/>
      <w:marLeft w:val="0"/>
      <w:marRight w:val="0"/>
      <w:marTop w:val="0"/>
      <w:marBottom w:val="0"/>
      <w:divBdr>
        <w:top w:val="none" w:sz="0" w:space="0" w:color="auto"/>
        <w:left w:val="none" w:sz="0" w:space="0" w:color="auto"/>
        <w:bottom w:val="none" w:sz="0" w:space="0" w:color="auto"/>
        <w:right w:val="none" w:sz="0" w:space="0" w:color="auto"/>
      </w:divBdr>
    </w:div>
    <w:div w:id="1020620110">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61892243">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11838597">
      <w:bodyDiv w:val="1"/>
      <w:marLeft w:val="0"/>
      <w:marRight w:val="0"/>
      <w:marTop w:val="0"/>
      <w:marBottom w:val="0"/>
      <w:divBdr>
        <w:top w:val="none" w:sz="0" w:space="0" w:color="auto"/>
        <w:left w:val="none" w:sz="0" w:space="0" w:color="auto"/>
        <w:bottom w:val="none" w:sz="0" w:space="0" w:color="auto"/>
        <w:right w:val="none" w:sz="0" w:space="0" w:color="auto"/>
      </w:divBdr>
    </w:div>
    <w:div w:id="1213271228">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64537268">
      <w:bodyDiv w:val="1"/>
      <w:marLeft w:val="0"/>
      <w:marRight w:val="0"/>
      <w:marTop w:val="0"/>
      <w:marBottom w:val="0"/>
      <w:divBdr>
        <w:top w:val="none" w:sz="0" w:space="0" w:color="auto"/>
        <w:left w:val="none" w:sz="0" w:space="0" w:color="auto"/>
        <w:bottom w:val="none" w:sz="0" w:space="0" w:color="auto"/>
        <w:right w:val="none" w:sz="0" w:space="0" w:color="auto"/>
      </w:divBdr>
    </w:div>
    <w:div w:id="1290940096">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57077584">
      <w:bodyDiv w:val="1"/>
      <w:marLeft w:val="0"/>
      <w:marRight w:val="0"/>
      <w:marTop w:val="0"/>
      <w:marBottom w:val="0"/>
      <w:divBdr>
        <w:top w:val="none" w:sz="0" w:space="0" w:color="auto"/>
        <w:left w:val="none" w:sz="0" w:space="0" w:color="auto"/>
        <w:bottom w:val="none" w:sz="0" w:space="0" w:color="auto"/>
        <w:right w:val="none" w:sz="0" w:space="0" w:color="auto"/>
      </w:divBdr>
    </w:div>
    <w:div w:id="1372457584">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69592428">
      <w:bodyDiv w:val="1"/>
      <w:marLeft w:val="0"/>
      <w:marRight w:val="0"/>
      <w:marTop w:val="0"/>
      <w:marBottom w:val="0"/>
      <w:divBdr>
        <w:top w:val="none" w:sz="0" w:space="0" w:color="auto"/>
        <w:left w:val="none" w:sz="0" w:space="0" w:color="auto"/>
        <w:bottom w:val="none" w:sz="0" w:space="0" w:color="auto"/>
        <w:right w:val="none" w:sz="0" w:space="0" w:color="auto"/>
      </w:divBdr>
    </w:div>
    <w:div w:id="1513567390">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3321994">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18177348">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39673379">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53447018">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46964113">
      <w:bodyDiv w:val="1"/>
      <w:marLeft w:val="0"/>
      <w:marRight w:val="0"/>
      <w:marTop w:val="0"/>
      <w:marBottom w:val="0"/>
      <w:divBdr>
        <w:top w:val="none" w:sz="0" w:space="0" w:color="auto"/>
        <w:left w:val="none" w:sz="0" w:space="0" w:color="auto"/>
        <w:bottom w:val="none" w:sz="0" w:space="0" w:color="auto"/>
        <w:right w:val="none" w:sz="0" w:space="0" w:color="auto"/>
      </w:divBdr>
    </w:div>
    <w:div w:id="1947421293">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3172655">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73972714">
      <w:bodyDiv w:val="1"/>
      <w:marLeft w:val="0"/>
      <w:marRight w:val="0"/>
      <w:marTop w:val="0"/>
      <w:marBottom w:val="0"/>
      <w:divBdr>
        <w:top w:val="none" w:sz="0" w:space="0" w:color="auto"/>
        <w:left w:val="none" w:sz="0" w:space="0" w:color="auto"/>
        <w:bottom w:val="none" w:sz="0" w:space="0" w:color="auto"/>
        <w:right w:val="none" w:sz="0" w:space="0" w:color="auto"/>
      </w:divBdr>
    </w:div>
    <w:div w:id="2014261323">
      <w:bodyDiv w:val="1"/>
      <w:marLeft w:val="0"/>
      <w:marRight w:val="0"/>
      <w:marTop w:val="0"/>
      <w:marBottom w:val="0"/>
      <w:divBdr>
        <w:top w:val="none" w:sz="0" w:space="0" w:color="auto"/>
        <w:left w:val="none" w:sz="0" w:space="0" w:color="auto"/>
        <w:bottom w:val="none" w:sz="0" w:space="0" w:color="auto"/>
        <w:right w:val="none" w:sz="0" w:space="0" w:color="auto"/>
      </w:divBdr>
    </w:div>
    <w:div w:id="2017682434">
      <w:bodyDiv w:val="1"/>
      <w:marLeft w:val="0"/>
      <w:marRight w:val="0"/>
      <w:marTop w:val="0"/>
      <w:marBottom w:val="0"/>
      <w:divBdr>
        <w:top w:val="none" w:sz="0" w:space="0" w:color="auto"/>
        <w:left w:val="none" w:sz="0" w:space="0" w:color="auto"/>
        <w:bottom w:val="none" w:sz="0" w:space="0" w:color="auto"/>
        <w:right w:val="none" w:sz="0" w:space="0" w:color="auto"/>
      </w:divBdr>
    </w:div>
    <w:div w:id="2028286213">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54229387">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469B-DF6C-4990-ACEA-EA61DA45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1499</Words>
  <Characters>2129</Characters>
  <Application>Microsoft Office Word</Application>
  <DocSecurity>0</DocSecurity>
  <Lines>112</Lines>
  <Paragraphs>98</Paragraphs>
  <ScaleCrop>false</ScaleCrop>
  <Company>2ndSpAcE</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2025-07-29T09:08:00Z</dcterms:created>
  <dcterms:modified xsi:type="dcterms:W3CDTF">2025-08-01T05:22:00Z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