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C2237A" w14:textId="5F753B17" w:rsidR="00D55C4F" w:rsidRDefault="00D55C4F">
      <w:pPr>
        <w:jc w:val="center"/>
        <w:rPr>
          <w:b/>
          <w:bCs/>
          <w:color w:val="000000"/>
          <w:sz w:val="18"/>
          <w:szCs w:val="18"/>
          <w:shd w:val="pct10" w:color="auto" w:fill="FFFFFF"/>
        </w:rPr>
      </w:pPr>
    </w:p>
    <w:p w14:paraId="07D7F017" w14:textId="42DE716E" w:rsidR="00D55C4F" w:rsidRDefault="008F712F" w:rsidP="00556A6F">
      <w:pPr>
        <w:widowControl/>
        <w:spacing w:line="440" w:lineRule="exact"/>
        <w:jc w:val="center"/>
        <w:rPr>
          <w:b/>
          <w:color w:val="000000"/>
          <w:sz w:val="36"/>
          <w:szCs w:val="36"/>
        </w:rPr>
      </w:pPr>
      <w:r w:rsidRPr="008F712F">
        <w:rPr>
          <w:rFonts w:hint="eastAsia"/>
          <w:b/>
          <w:color w:val="000000"/>
          <w:sz w:val="36"/>
          <w:szCs w:val="36"/>
        </w:rPr>
        <w:t>《</w:t>
      </w:r>
      <w:r w:rsidR="009C057C" w:rsidRPr="009C057C">
        <w:rPr>
          <w:rFonts w:hint="eastAsia"/>
          <w:b/>
          <w:color w:val="000000"/>
          <w:sz w:val="36"/>
          <w:szCs w:val="36"/>
        </w:rPr>
        <w:t>正念</w:t>
      </w:r>
      <w:r w:rsidRPr="008F712F">
        <w:rPr>
          <w:rFonts w:hint="eastAsia"/>
          <w:b/>
          <w:color w:val="000000"/>
          <w:sz w:val="36"/>
          <w:szCs w:val="36"/>
        </w:rPr>
        <w:t>》</w:t>
      </w:r>
      <w:r w:rsidR="009C057C">
        <w:rPr>
          <w:rFonts w:hint="eastAsia"/>
          <w:b/>
          <w:color w:val="000000"/>
          <w:sz w:val="36"/>
          <w:szCs w:val="36"/>
        </w:rPr>
        <w:t>&amp;</w:t>
      </w:r>
      <w:r w:rsidR="009C057C">
        <w:rPr>
          <w:rFonts w:hint="eastAsia"/>
          <w:b/>
          <w:color w:val="000000"/>
          <w:sz w:val="36"/>
          <w:szCs w:val="36"/>
        </w:rPr>
        <w:t>《</w:t>
      </w:r>
      <w:r w:rsidR="009C057C" w:rsidRPr="009C057C">
        <w:rPr>
          <w:rFonts w:hint="eastAsia"/>
          <w:b/>
          <w:color w:val="000000"/>
          <w:sz w:val="36"/>
          <w:szCs w:val="36"/>
        </w:rPr>
        <w:t>长寿之道</w:t>
      </w:r>
      <w:r w:rsidR="009C057C">
        <w:rPr>
          <w:rFonts w:hint="eastAsia"/>
          <w:b/>
          <w:color w:val="000000"/>
          <w:sz w:val="36"/>
          <w:szCs w:val="36"/>
        </w:rPr>
        <w:t>》</w:t>
      </w:r>
      <w:r w:rsidR="009C057C">
        <w:rPr>
          <w:rFonts w:hint="eastAsia"/>
          <w:b/>
          <w:color w:val="000000"/>
          <w:sz w:val="36"/>
          <w:szCs w:val="36"/>
        </w:rPr>
        <w:t>&amp;</w:t>
      </w:r>
      <w:r w:rsidR="009C057C">
        <w:rPr>
          <w:rFonts w:hint="eastAsia"/>
          <w:b/>
          <w:color w:val="000000"/>
          <w:sz w:val="36"/>
          <w:szCs w:val="36"/>
        </w:rPr>
        <w:t>《</w:t>
      </w:r>
      <w:r w:rsidR="009C057C" w:rsidRPr="009C057C">
        <w:rPr>
          <w:rFonts w:hint="eastAsia"/>
          <w:b/>
          <w:color w:val="000000"/>
          <w:sz w:val="36"/>
          <w:szCs w:val="36"/>
        </w:rPr>
        <w:t>幸福法则</w:t>
      </w:r>
      <w:r w:rsidR="009C057C">
        <w:rPr>
          <w:rFonts w:hint="eastAsia"/>
          <w:b/>
          <w:color w:val="000000"/>
          <w:sz w:val="36"/>
          <w:szCs w:val="36"/>
        </w:rPr>
        <w:t>》</w:t>
      </w:r>
    </w:p>
    <w:p w14:paraId="022263FF" w14:textId="67A7BB3A" w:rsidR="00D55C4F" w:rsidRDefault="009C057C" w:rsidP="00556A6F">
      <w:pPr>
        <w:widowControl/>
        <w:spacing w:line="440" w:lineRule="exact"/>
        <w:jc w:val="center"/>
        <w:rPr>
          <w:b/>
          <w:i/>
          <w:color w:val="000000"/>
          <w:sz w:val="36"/>
          <w:szCs w:val="36"/>
        </w:rPr>
      </w:pPr>
      <w:r w:rsidRPr="009C057C">
        <w:rPr>
          <w:b/>
          <w:i/>
          <w:color w:val="000000"/>
          <w:sz w:val="36"/>
          <w:szCs w:val="36"/>
        </w:rPr>
        <w:t>Mindfulness</w:t>
      </w:r>
      <w:r>
        <w:rPr>
          <w:b/>
          <w:i/>
          <w:color w:val="000000"/>
          <w:sz w:val="36"/>
          <w:szCs w:val="36"/>
        </w:rPr>
        <w:t xml:space="preserve"> &amp; </w:t>
      </w:r>
      <w:r w:rsidRPr="009C057C">
        <w:rPr>
          <w:b/>
          <w:i/>
          <w:color w:val="000000"/>
          <w:sz w:val="36"/>
          <w:szCs w:val="36"/>
        </w:rPr>
        <w:t>Longevity</w:t>
      </w:r>
      <w:r>
        <w:rPr>
          <w:b/>
          <w:i/>
          <w:color w:val="000000"/>
          <w:sz w:val="36"/>
          <w:szCs w:val="36"/>
        </w:rPr>
        <w:t xml:space="preserve"> &amp; </w:t>
      </w:r>
      <w:r w:rsidRPr="009C057C">
        <w:rPr>
          <w:b/>
          <w:i/>
          <w:color w:val="000000"/>
          <w:sz w:val="36"/>
          <w:szCs w:val="36"/>
        </w:rPr>
        <w:t>Happiness</w:t>
      </w:r>
    </w:p>
    <w:p w14:paraId="743BC008" w14:textId="77777777" w:rsidR="003E0E50" w:rsidRPr="008949C8" w:rsidRDefault="003E0E50" w:rsidP="003E0E50">
      <w:pPr>
        <w:widowControl/>
        <w:rPr>
          <w:bCs/>
          <w:color w:val="000000"/>
          <w:szCs w:val="21"/>
        </w:rPr>
      </w:pPr>
    </w:p>
    <w:p w14:paraId="0278049A" w14:textId="77777777" w:rsidR="00A35318" w:rsidRPr="008949C8" w:rsidRDefault="00A35318" w:rsidP="003E0E50">
      <w:pPr>
        <w:widowControl/>
        <w:rPr>
          <w:bCs/>
          <w:color w:val="000000"/>
          <w:szCs w:val="21"/>
        </w:rPr>
      </w:pPr>
    </w:p>
    <w:p w14:paraId="7A904CE7" w14:textId="1ABB5858" w:rsidR="00D55C4F" w:rsidRDefault="00205F30">
      <w:pPr>
        <w:widowControl/>
        <w:rPr>
          <w:b/>
          <w:bCs/>
          <w:color w:val="000000"/>
          <w:szCs w:val="20"/>
        </w:rPr>
      </w:pPr>
      <w:r>
        <w:rPr>
          <w:rFonts w:hint="eastAsia"/>
          <w:b/>
          <w:bCs/>
          <w:color w:val="000000"/>
          <w:szCs w:val="20"/>
        </w:rPr>
        <w:t>系列作品一览：</w:t>
      </w:r>
    </w:p>
    <w:p w14:paraId="4DFDB0CA" w14:textId="77777777" w:rsidR="00143A78" w:rsidRDefault="00143A78">
      <w:pPr>
        <w:widowControl/>
        <w:rPr>
          <w:b/>
          <w:bCs/>
          <w:color w:val="000000"/>
          <w:szCs w:val="20"/>
        </w:rPr>
      </w:pPr>
    </w:p>
    <w:p w14:paraId="660F9D85" w14:textId="77777777" w:rsidR="009C057C" w:rsidRPr="009C057C" w:rsidRDefault="009C057C" w:rsidP="009C057C">
      <w:pPr>
        <w:pStyle w:val="ae"/>
        <w:numPr>
          <w:ilvl w:val="0"/>
          <w:numId w:val="15"/>
        </w:numPr>
        <w:ind w:firstLineChars="0"/>
        <w:rPr>
          <w:b/>
        </w:rPr>
      </w:pPr>
      <w:r w:rsidRPr="009C057C">
        <w:rPr>
          <w:rFonts w:hint="eastAsia"/>
          <w:b/>
          <w:bCs/>
          <w:color w:val="000000"/>
          <w:szCs w:val="21"/>
        </w:rPr>
        <w:t>《正念：活在当下的全面指南》</w:t>
      </w:r>
    </w:p>
    <w:p w14:paraId="001ADFD8" w14:textId="77777777" w:rsidR="009C057C" w:rsidRPr="009C057C" w:rsidRDefault="009C057C" w:rsidP="009C057C">
      <w:pPr>
        <w:pStyle w:val="ae"/>
        <w:numPr>
          <w:ilvl w:val="0"/>
          <w:numId w:val="16"/>
        </w:numPr>
        <w:ind w:firstLineChars="0"/>
        <w:rPr>
          <w:b/>
          <w:bCs/>
          <w:i/>
          <w:iCs/>
          <w:color w:val="000000"/>
          <w:szCs w:val="21"/>
        </w:rPr>
      </w:pPr>
      <w:r w:rsidRPr="009C057C">
        <w:rPr>
          <w:b/>
          <w:bCs/>
          <w:i/>
          <w:iCs/>
          <w:color w:val="000000"/>
          <w:szCs w:val="21"/>
        </w:rPr>
        <w:t>Mindfulness</w:t>
      </w:r>
      <w:r w:rsidRPr="009C057C">
        <w:rPr>
          <w:rFonts w:hint="eastAsia"/>
          <w:b/>
          <w:bCs/>
          <w:i/>
          <w:iCs/>
          <w:color w:val="000000"/>
          <w:szCs w:val="21"/>
        </w:rPr>
        <w:t>:</w:t>
      </w:r>
      <w:r w:rsidRPr="009C057C">
        <w:rPr>
          <w:b/>
          <w:bCs/>
          <w:i/>
          <w:iCs/>
          <w:color w:val="000000"/>
          <w:szCs w:val="21"/>
        </w:rPr>
        <w:t xml:space="preserve"> The Complete Guide to Living in the Moment</w:t>
      </w:r>
    </w:p>
    <w:p w14:paraId="220A23DB" w14:textId="77777777" w:rsidR="009C057C" w:rsidRDefault="009C057C" w:rsidP="009C057C">
      <w:pPr>
        <w:rPr>
          <w:bCs/>
          <w:color w:val="000000"/>
        </w:rPr>
      </w:pPr>
    </w:p>
    <w:p w14:paraId="7A0E5FD9" w14:textId="77777777" w:rsidR="009C057C" w:rsidRPr="009C057C" w:rsidRDefault="009C057C" w:rsidP="009C057C">
      <w:pPr>
        <w:pStyle w:val="ae"/>
        <w:numPr>
          <w:ilvl w:val="0"/>
          <w:numId w:val="15"/>
        </w:numPr>
        <w:ind w:firstLineChars="0"/>
        <w:rPr>
          <w:b/>
        </w:rPr>
      </w:pPr>
      <w:r w:rsidRPr="009C057C">
        <w:rPr>
          <w:rFonts w:hint="eastAsia"/>
          <w:b/>
          <w:bCs/>
          <w:color w:val="000000"/>
          <w:szCs w:val="21"/>
        </w:rPr>
        <w:t>《</w:t>
      </w:r>
      <w:r w:rsidRPr="009C057C">
        <w:rPr>
          <w:rFonts w:ascii="宋体" w:hAnsi="宋体" w:cs="宋体" w:hint="eastAsia"/>
          <w:b/>
          <w:bCs/>
          <w:color w:val="06071F"/>
          <w:szCs w:val="21"/>
          <w:shd w:val="clear" w:color="auto" w:fill="FDFDFE"/>
        </w:rPr>
        <w:t>长寿之道：悠享健康幸福人生的终极指南</w:t>
      </w:r>
      <w:r w:rsidRPr="009C057C">
        <w:rPr>
          <w:rFonts w:hint="eastAsia"/>
          <w:b/>
          <w:bCs/>
          <w:color w:val="000000"/>
          <w:szCs w:val="21"/>
        </w:rPr>
        <w:t>》</w:t>
      </w:r>
    </w:p>
    <w:p w14:paraId="14800783" w14:textId="77777777" w:rsidR="009C057C" w:rsidRPr="009C057C" w:rsidRDefault="009C057C" w:rsidP="009C057C">
      <w:pPr>
        <w:pStyle w:val="ae"/>
        <w:numPr>
          <w:ilvl w:val="0"/>
          <w:numId w:val="16"/>
        </w:numPr>
        <w:tabs>
          <w:tab w:val="left" w:pos="341"/>
          <w:tab w:val="left" w:pos="5235"/>
        </w:tabs>
        <w:ind w:firstLineChars="0"/>
        <w:rPr>
          <w:b/>
          <w:bCs/>
          <w:color w:val="000000"/>
          <w:szCs w:val="21"/>
        </w:rPr>
      </w:pPr>
      <w:r w:rsidRPr="009C057C">
        <w:rPr>
          <w:rFonts w:hint="eastAsia"/>
          <w:b/>
          <w:bCs/>
          <w:i/>
          <w:color w:val="000000"/>
          <w:szCs w:val="21"/>
        </w:rPr>
        <w:t>Longevity: The definitive guide to a long, healthy and happy life</w:t>
      </w:r>
    </w:p>
    <w:p w14:paraId="0EACF3DA" w14:textId="77777777" w:rsidR="009C057C" w:rsidRDefault="009C057C" w:rsidP="009C057C">
      <w:pPr>
        <w:rPr>
          <w:bCs/>
          <w:kern w:val="0"/>
          <w:szCs w:val="21"/>
        </w:rPr>
      </w:pPr>
    </w:p>
    <w:p w14:paraId="1C139BB5" w14:textId="77777777" w:rsidR="009C057C" w:rsidRPr="009C057C" w:rsidRDefault="009C057C" w:rsidP="009C057C">
      <w:pPr>
        <w:pStyle w:val="ae"/>
        <w:numPr>
          <w:ilvl w:val="0"/>
          <w:numId w:val="15"/>
        </w:numPr>
        <w:ind w:firstLineChars="0"/>
        <w:rPr>
          <w:b/>
        </w:rPr>
      </w:pPr>
      <w:r w:rsidRPr="009C057C">
        <w:rPr>
          <w:rFonts w:hint="eastAsia"/>
          <w:b/>
          <w:bCs/>
          <w:color w:val="000000"/>
          <w:szCs w:val="21"/>
        </w:rPr>
        <w:t>《幸福法则：拥抱更丰盈、更快乐的人生》</w:t>
      </w:r>
    </w:p>
    <w:p w14:paraId="37493A5B" w14:textId="77777777" w:rsidR="009C057C" w:rsidRDefault="009C057C" w:rsidP="009C057C">
      <w:pPr>
        <w:pStyle w:val="ae"/>
        <w:numPr>
          <w:ilvl w:val="0"/>
          <w:numId w:val="16"/>
        </w:numPr>
        <w:ind w:firstLineChars="0"/>
      </w:pPr>
      <w:r w:rsidRPr="009C057C">
        <w:rPr>
          <w:rFonts w:hint="eastAsia"/>
          <w:b/>
          <w:bCs/>
          <w:i/>
          <w:color w:val="000000"/>
          <w:szCs w:val="21"/>
        </w:rPr>
        <w:t>Happiness: How to live a fuller, happier life</w:t>
      </w:r>
    </w:p>
    <w:p w14:paraId="2BA945B6" w14:textId="77777777" w:rsidR="00401C19" w:rsidRPr="009C057C" w:rsidRDefault="00401C19" w:rsidP="00401C19">
      <w:pPr>
        <w:tabs>
          <w:tab w:val="left" w:pos="341"/>
          <w:tab w:val="left" w:pos="5235"/>
        </w:tabs>
        <w:rPr>
          <w:b/>
          <w:bCs/>
          <w:color w:val="000000"/>
          <w:szCs w:val="21"/>
        </w:rPr>
      </w:pPr>
    </w:p>
    <w:p w14:paraId="23FF785D" w14:textId="77777777" w:rsidR="00AD1611" w:rsidRDefault="00AD1611" w:rsidP="00401C19">
      <w:pPr>
        <w:tabs>
          <w:tab w:val="left" w:pos="341"/>
          <w:tab w:val="left" w:pos="5235"/>
        </w:tabs>
        <w:rPr>
          <w:b/>
          <w:bCs/>
          <w:color w:val="000000"/>
          <w:szCs w:val="21"/>
        </w:rPr>
      </w:pPr>
    </w:p>
    <w:p w14:paraId="5819EFB8" w14:textId="76BBDA74" w:rsidR="00401C19" w:rsidRDefault="00401C19" w:rsidP="00401C19">
      <w:pPr>
        <w:rPr>
          <w:b/>
          <w:color w:val="000000"/>
          <w:szCs w:val="21"/>
        </w:rPr>
      </w:pPr>
      <w:r w:rsidRPr="00143A78">
        <w:rPr>
          <w:b/>
          <w:color w:val="000000"/>
          <w:szCs w:val="21"/>
        </w:rPr>
        <w:t>************************</w:t>
      </w:r>
    </w:p>
    <w:p w14:paraId="7DDE6FED" w14:textId="1FB894A5" w:rsidR="00372116" w:rsidRDefault="003D7983" w:rsidP="00372116">
      <w:pPr>
        <w:tabs>
          <w:tab w:val="left" w:pos="341"/>
          <w:tab w:val="left" w:pos="5235"/>
        </w:tabs>
        <w:rPr>
          <w:b/>
          <w:bCs/>
          <w:color w:val="000000"/>
          <w:szCs w:val="21"/>
        </w:rPr>
      </w:pPr>
      <w:bookmarkStart w:id="0" w:name="OLE_LINK38"/>
      <w:bookmarkStart w:id="1" w:name="_GoBack"/>
      <w:r>
        <w:rPr>
          <w:noProof/>
        </w:rPr>
        <w:drawing>
          <wp:anchor distT="0" distB="0" distL="114300" distR="114300" simplePos="0" relativeHeight="251692032" behindDoc="0" locked="0" layoutInCell="1" allowOverlap="1" wp14:anchorId="467DB667" wp14:editId="7A9DFF07">
            <wp:simplePos x="0" y="0"/>
            <wp:positionH relativeFrom="margin">
              <wp:align>right</wp:align>
            </wp:positionH>
            <wp:positionV relativeFrom="paragraph">
              <wp:posOffset>8255</wp:posOffset>
            </wp:positionV>
            <wp:extent cx="1226820" cy="1927860"/>
            <wp:effectExtent l="0" t="0" r="0" b="0"/>
            <wp:wrapSquare wrapText="bothSides"/>
            <wp:docPr id="4" name="图片 4" descr="https://m.media-amazon.com/images/I/618rklGlbV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media-amazon.com/images/I/618rklGlbVL._SL1500_.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6820" cy="192786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
      <w:r w:rsidR="00372116">
        <w:rPr>
          <w:b/>
          <w:bCs/>
          <w:color w:val="000000"/>
          <w:szCs w:val="21"/>
        </w:rPr>
        <w:t>中文书名：</w:t>
      </w:r>
      <w:bookmarkStart w:id="2" w:name="_Hlt89834866"/>
      <w:bookmarkEnd w:id="2"/>
      <w:r w:rsidR="00372116">
        <w:rPr>
          <w:rFonts w:hint="eastAsia"/>
          <w:b/>
          <w:bCs/>
          <w:color w:val="000000"/>
          <w:szCs w:val="21"/>
        </w:rPr>
        <w:t>《正念：</w:t>
      </w:r>
      <w:r w:rsidR="00372116" w:rsidRPr="00BD2C25">
        <w:rPr>
          <w:rFonts w:hint="eastAsia"/>
          <w:b/>
          <w:bCs/>
          <w:color w:val="000000"/>
          <w:szCs w:val="21"/>
        </w:rPr>
        <w:t>活在当下的全面指南</w:t>
      </w:r>
      <w:r w:rsidR="00372116">
        <w:rPr>
          <w:rFonts w:hint="eastAsia"/>
          <w:b/>
          <w:bCs/>
          <w:color w:val="000000"/>
          <w:szCs w:val="21"/>
        </w:rPr>
        <w:t>》</w:t>
      </w:r>
    </w:p>
    <w:p w14:paraId="5978CE4F" w14:textId="179301ED" w:rsidR="00372116" w:rsidRPr="00BD2C25" w:rsidRDefault="00372116" w:rsidP="00372116">
      <w:pPr>
        <w:rPr>
          <w:b/>
          <w:bCs/>
          <w:i/>
          <w:iCs/>
          <w:color w:val="000000"/>
          <w:szCs w:val="21"/>
        </w:rPr>
      </w:pPr>
      <w:r>
        <w:rPr>
          <w:b/>
          <w:bCs/>
          <w:color w:val="000000"/>
          <w:szCs w:val="21"/>
        </w:rPr>
        <w:t>英文书名</w:t>
      </w:r>
      <w:r>
        <w:rPr>
          <w:rFonts w:hint="eastAsia"/>
          <w:b/>
          <w:bCs/>
          <w:color w:val="000000"/>
          <w:szCs w:val="21"/>
        </w:rPr>
        <w:t>：</w:t>
      </w:r>
      <w:r w:rsidRPr="00BD2C25">
        <w:rPr>
          <w:b/>
          <w:bCs/>
          <w:i/>
          <w:iCs/>
          <w:color w:val="000000"/>
          <w:szCs w:val="21"/>
        </w:rPr>
        <w:t>Mindfulness</w:t>
      </w:r>
      <w:r>
        <w:rPr>
          <w:rFonts w:hint="eastAsia"/>
          <w:b/>
          <w:bCs/>
          <w:i/>
          <w:iCs/>
          <w:color w:val="000000"/>
          <w:szCs w:val="21"/>
        </w:rPr>
        <w:t>:</w:t>
      </w:r>
      <w:r>
        <w:rPr>
          <w:b/>
          <w:bCs/>
          <w:i/>
          <w:iCs/>
          <w:color w:val="000000"/>
          <w:szCs w:val="21"/>
        </w:rPr>
        <w:t xml:space="preserve"> </w:t>
      </w:r>
      <w:r w:rsidRPr="00BD2C25">
        <w:rPr>
          <w:b/>
          <w:bCs/>
          <w:i/>
          <w:iCs/>
          <w:color w:val="000000"/>
          <w:szCs w:val="21"/>
        </w:rPr>
        <w:t>The Complete Guide to Living in the Moment</w:t>
      </w:r>
    </w:p>
    <w:p w14:paraId="0A8F863E" w14:textId="77777777" w:rsidR="00372116" w:rsidRDefault="00372116" w:rsidP="00372116">
      <w:pPr>
        <w:tabs>
          <w:tab w:val="left" w:pos="341"/>
          <w:tab w:val="left" w:pos="5235"/>
        </w:tabs>
        <w:rPr>
          <w:b/>
        </w:rPr>
      </w:pPr>
      <w:r>
        <w:rPr>
          <w:b/>
          <w:bCs/>
          <w:color w:val="000000"/>
          <w:szCs w:val="21"/>
        </w:rPr>
        <w:t>作</w:t>
      </w:r>
      <w:r>
        <w:rPr>
          <w:b/>
          <w:bCs/>
          <w:color w:val="000000"/>
          <w:szCs w:val="21"/>
        </w:rPr>
        <w:t xml:space="preserve">    </w:t>
      </w:r>
      <w:r>
        <w:rPr>
          <w:b/>
          <w:bCs/>
          <w:color w:val="000000"/>
          <w:szCs w:val="21"/>
        </w:rPr>
        <w:t>者：</w:t>
      </w:r>
      <w:proofErr w:type="spellStart"/>
      <w:r w:rsidRPr="00BD2C25">
        <w:rPr>
          <w:b/>
          <w:bCs/>
          <w:color w:val="000000"/>
          <w:szCs w:val="21"/>
        </w:rPr>
        <w:t>Patrizia</w:t>
      </w:r>
      <w:proofErr w:type="spellEnd"/>
      <w:r w:rsidRPr="00BD2C25">
        <w:rPr>
          <w:b/>
          <w:bCs/>
          <w:color w:val="000000"/>
          <w:szCs w:val="21"/>
        </w:rPr>
        <w:t xml:space="preserve"> Collard</w:t>
      </w:r>
    </w:p>
    <w:p w14:paraId="3F1DAE53" w14:textId="77777777" w:rsidR="00372116" w:rsidRDefault="00372116" w:rsidP="00372116">
      <w:pPr>
        <w:tabs>
          <w:tab w:val="left" w:pos="341"/>
          <w:tab w:val="left" w:pos="5235"/>
        </w:tabs>
        <w:rPr>
          <w:b/>
          <w:bCs/>
          <w:color w:val="000000"/>
          <w:szCs w:val="21"/>
        </w:rPr>
      </w:pPr>
      <w:r>
        <w:rPr>
          <w:b/>
          <w:bCs/>
          <w:color w:val="000000"/>
          <w:szCs w:val="21"/>
        </w:rPr>
        <w:t>出</w:t>
      </w:r>
      <w:r>
        <w:rPr>
          <w:b/>
          <w:bCs/>
          <w:color w:val="000000"/>
          <w:szCs w:val="21"/>
        </w:rPr>
        <w:t xml:space="preserve"> </w:t>
      </w:r>
      <w:r>
        <w:rPr>
          <w:b/>
          <w:bCs/>
          <w:color w:val="000000"/>
          <w:szCs w:val="21"/>
        </w:rPr>
        <w:t>版</w:t>
      </w:r>
      <w:r>
        <w:rPr>
          <w:b/>
          <w:bCs/>
          <w:color w:val="000000"/>
          <w:szCs w:val="21"/>
        </w:rPr>
        <w:t xml:space="preserve"> </w:t>
      </w:r>
      <w:r>
        <w:rPr>
          <w:b/>
          <w:bCs/>
          <w:color w:val="000000"/>
          <w:szCs w:val="21"/>
        </w:rPr>
        <w:t>社</w:t>
      </w:r>
      <w:r>
        <w:rPr>
          <w:rFonts w:hint="eastAsia"/>
          <w:b/>
          <w:bCs/>
          <w:color w:val="000000"/>
          <w:szCs w:val="21"/>
        </w:rPr>
        <w:t>：</w:t>
      </w:r>
      <w:r w:rsidRPr="00BD2C25">
        <w:rPr>
          <w:b/>
          <w:bCs/>
          <w:color w:val="000000"/>
          <w:szCs w:val="21"/>
        </w:rPr>
        <w:t>Octopus</w:t>
      </w:r>
    </w:p>
    <w:p w14:paraId="70B569A9" w14:textId="77777777" w:rsidR="00372116" w:rsidRDefault="00372116" w:rsidP="00372116">
      <w:pPr>
        <w:tabs>
          <w:tab w:val="left" w:pos="341"/>
          <w:tab w:val="left" w:pos="5235"/>
        </w:tabs>
        <w:rPr>
          <w:b/>
          <w:bCs/>
          <w:color w:val="000000"/>
          <w:szCs w:val="21"/>
        </w:rPr>
      </w:pPr>
      <w:r>
        <w:rPr>
          <w:b/>
          <w:bCs/>
          <w:color w:val="000000"/>
          <w:szCs w:val="21"/>
        </w:rPr>
        <w:t>代理公司</w:t>
      </w:r>
      <w:r>
        <w:rPr>
          <w:rFonts w:hint="eastAsia"/>
          <w:b/>
          <w:bCs/>
          <w:color w:val="000000"/>
          <w:szCs w:val="21"/>
        </w:rPr>
        <w:t>：</w:t>
      </w:r>
      <w:r w:rsidRPr="00BD2C25">
        <w:rPr>
          <w:rFonts w:hint="eastAsia"/>
          <w:b/>
          <w:bCs/>
          <w:color w:val="000000"/>
          <w:szCs w:val="21"/>
        </w:rPr>
        <w:t>MRA/ANA/Jessica</w:t>
      </w:r>
      <w:r>
        <w:t xml:space="preserve"> </w:t>
      </w:r>
    </w:p>
    <w:p w14:paraId="7AA36B7B" w14:textId="77777777" w:rsidR="00372116" w:rsidRDefault="00372116" w:rsidP="00372116">
      <w:pPr>
        <w:tabs>
          <w:tab w:val="left" w:pos="341"/>
          <w:tab w:val="left" w:pos="5235"/>
        </w:tabs>
        <w:rPr>
          <w:b/>
          <w:bCs/>
          <w:color w:val="000000"/>
          <w:szCs w:val="21"/>
        </w:rPr>
      </w:pPr>
      <w:r>
        <w:rPr>
          <w:b/>
          <w:bCs/>
          <w:color w:val="000000"/>
          <w:szCs w:val="21"/>
        </w:rPr>
        <w:t>页</w:t>
      </w:r>
      <w:r>
        <w:rPr>
          <w:b/>
          <w:bCs/>
          <w:color w:val="000000"/>
          <w:szCs w:val="21"/>
        </w:rPr>
        <w:t xml:space="preserve">    </w:t>
      </w:r>
      <w:r>
        <w:rPr>
          <w:b/>
          <w:bCs/>
          <w:color w:val="000000"/>
          <w:szCs w:val="21"/>
        </w:rPr>
        <w:t>数：</w:t>
      </w:r>
      <w:r>
        <w:rPr>
          <w:rFonts w:hint="eastAsia"/>
          <w:b/>
          <w:bCs/>
          <w:color w:val="000000"/>
          <w:szCs w:val="21"/>
        </w:rPr>
        <w:t>272</w:t>
      </w:r>
      <w:r>
        <w:rPr>
          <w:rFonts w:hint="eastAsia"/>
          <w:b/>
          <w:bCs/>
          <w:color w:val="000000"/>
          <w:szCs w:val="21"/>
        </w:rPr>
        <w:t>页</w:t>
      </w:r>
    </w:p>
    <w:p w14:paraId="6A5F4DE2" w14:textId="77777777" w:rsidR="00372116" w:rsidRDefault="00372116" w:rsidP="00372116">
      <w:pPr>
        <w:tabs>
          <w:tab w:val="left" w:pos="341"/>
          <w:tab w:val="left" w:pos="5235"/>
        </w:tabs>
        <w:rPr>
          <w:b/>
          <w:bCs/>
          <w:color w:val="000000"/>
          <w:szCs w:val="21"/>
        </w:rPr>
      </w:pPr>
      <w:r>
        <w:rPr>
          <w:b/>
          <w:bCs/>
          <w:color w:val="000000"/>
          <w:szCs w:val="21"/>
        </w:rPr>
        <w:t>出版时间：</w:t>
      </w:r>
      <w:r>
        <w:rPr>
          <w:rFonts w:hint="eastAsia"/>
          <w:b/>
          <w:bCs/>
          <w:color w:val="000000"/>
          <w:szCs w:val="21"/>
        </w:rPr>
        <w:t>2025</w:t>
      </w:r>
      <w:r>
        <w:rPr>
          <w:b/>
          <w:bCs/>
          <w:color w:val="000000"/>
          <w:szCs w:val="21"/>
        </w:rPr>
        <w:t>年</w:t>
      </w:r>
      <w:r>
        <w:rPr>
          <w:rFonts w:hint="eastAsia"/>
          <w:b/>
          <w:bCs/>
          <w:color w:val="000000"/>
          <w:szCs w:val="21"/>
        </w:rPr>
        <w:t>7</w:t>
      </w:r>
      <w:r>
        <w:rPr>
          <w:b/>
          <w:bCs/>
          <w:color w:val="000000"/>
          <w:szCs w:val="21"/>
        </w:rPr>
        <w:t>月</w:t>
      </w:r>
      <w:r>
        <w:rPr>
          <w:b/>
          <w:bCs/>
          <w:color w:val="000000"/>
          <w:szCs w:val="21"/>
        </w:rPr>
        <w:t xml:space="preserve"> </w:t>
      </w:r>
    </w:p>
    <w:p w14:paraId="653BCF36" w14:textId="77777777" w:rsidR="00372116" w:rsidRDefault="00372116" w:rsidP="00372116">
      <w:pPr>
        <w:rPr>
          <w:b/>
          <w:bCs/>
          <w:color w:val="000000"/>
        </w:rPr>
      </w:pPr>
      <w:r>
        <w:rPr>
          <w:b/>
          <w:bCs/>
          <w:color w:val="000000"/>
        </w:rPr>
        <w:t>代理地区：中国大陆、台湾</w:t>
      </w:r>
    </w:p>
    <w:p w14:paraId="42892AFA" w14:textId="77777777" w:rsidR="00372116" w:rsidRDefault="00372116" w:rsidP="00372116">
      <w:pPr>
        <w:tabs>
          <w:tab w:val="left" w:pos="341"/>
          <w:tab w:val="left" w:pos="5235"/>
        </w:tabs>
        <w:rPr>
          <w:b/>
          <w:bCs/>
          <w:szCs w:val="21"/>
        </w:rPr>
      </w:pPr>
      <w:r>
        <w:rPr>
          <w:b/>
          <w:bCs/>
          <w:szCs w:val="21"/>
        </w:rPr>
        <w:t>审读资料：电子稿</w:t>
      </w:r>
    </w:p>
    <w:p w14:paraId="234282ED" w14:textId="4DC84E14" w:rsidR="00372116" w:rsidRDefault="00372116" w:rsidP="00372116">
      <w:pPr>
        <w:tabs>
          <w:tab w:val="left" w:pos="341"/>
          <w:tab w:val="left" w:pos="5235"/>
        </w:tabs>
        <w:rPr>
          <w:b/>
          <w:bCs/>
          <w:szCs w:val="21"/>
        </w:rPr>
      </w:pPr>
      <w:r>
        <w:rPr>
          <w:b/>
          <w:bCs/>
          <w:szCs w:val="21"/>
        </w:rPr>
        <w:t>类</w:t>
      </w:r>
      <w:r>
        <w:rPr>
          <w:b/>
          <w:bCs/>
          <w:szCs w:val="21"/>
        </w:rPr>
        <w:t xml:space="preserve">    </w:t>
      </w:r>
      <w:r>
        <w:rPr>
          <w:b/>
          <w:bCs/>
          <w:szCs w:val="21"/>
        </w:rPr>
        <w:t>型：</w:t>
      </w:r>
      <w:r w:rsidR="00D0165B">
        <w:rPr>
          <w:rFonts w:hint="eastAsia"/>
          <w:b/>
          <w:bCs/>
          <w:szCs w:val="21"/>
        </w:rPr>
        <w:t>心灵励志</w:t>
      </w:r>
    </w:p>
    <w:p w14:paraId="49A58A39" w14:textId="77777777" w:rsidR="00372116" w:rsidRDefault="00372116" w:rsidP="00372116">
      <w:pPr>
        <w:rPr>
          <w:rFonts w:ascii="Arial" w:hAnsi="Arial" w:cs="Arial"/>
          <w:b/>
          <w:bCs/>
          <w:color w:val="000000"/>
          <w:spacing w:val="-3"/>
          <w:sz w:val="11"/>
          <w:szCs w:val="11"/>
          <w:shd w:val="clear" w:color="auto" w:fill="FFFFFF"/>
        </w:rPr>
      </w:pPr>
    </w:p>
    <w:p w14:paraId="6EB49B86" w14:textId="77777777" w:rsidR="00372116" w:rsidRDefault="00372116" w:rsidP="00372116">
      <w:pPr>
        <w:rPr>
          <w:b/>
          <w:bCs/>
          <w:color w:val="000000"/>
        </w:rPr>
      </w:pPr>
      <w:r>
        <w:rPr>
          <w:b/>
          <w:bCs/>
          <w:color w:val="000000"/>
        </w:rPr>
        <w:t>内容简介：</w:t>
      </w:r>
    </w:p>
    <w:p w14:paraId="21BF5652" w14:textId="77777777" w:rsidR="00372116" w:rsidRDefault="00372116" w:rsidP="00372116">
      <w:pPr>
        <w:rPr>
          <w:bCs/>
          <w:color w:val="000000"/>
        </w:rPr>
      </w:pPr>
    </w:p>
    <w:p w14:paraId="445F5E55" w14:textId="77777777" w:rsidR="00372116" w:rsidRDefault="00372116" w:rsidP="00372116">
      <w:pPr>
        <w:ind w:firstLineChars="200" w:firstLine="422"/>
        <w:rPr>
          <w:b/>
          <w:bCs/>
          <w:color w:val="000000"/>
        </w:rPr>
      </w:pPr>
      <w:r w:rsidRPr="00D22E18">
        <w:rPr>
          <w:rFonts w:hint="eastAsia"/>
          <w:b/>
          <w:bCs/>
          <w:color w:val="000000"/>
        </w:rPr>
        <w:t>这是一本关于活在当下、寻找幸福的必备指南</w:t>
      </w:r>
      <w:r w:rsidRPr="00740503">
        <w:rPr>
          <w:b/>
          <w:bCs/>
          <w:color w:val="000000"/>
        </w:rPr>
        <w:t>。</w:t>
      </w:r>
    </w:p>
    <w:p w14:paraId="19B2B4DA" w14:textId="77777777" w:rsidR="00372116" w:rsidRDefault="00372116" w:rsidP="00372116">
      <w:pPr>
        <w:ind w:firstLineChars="200" w:firstLine="422"/>
        <w:rPr>
          <w:b/>
          <w:bCs/>
          <w:color w:val="000000"/>
        </w:rPr>
      </w:pPr>
    </w:p>
    <w:p w14:paraId="77D0DE17" w14:textId="77777777" w:rsidR="00372116" w:rsidRDefault="00372116" w:rsidP="00372116">
      <w:pPr>
        <w:ind w:firstLineChars="200" w:firstLine="420"/>
        <w:rPr>
          <w:color w:val="000000"/>
        </w:rPr>
      </w:pPr>
      <w:r w:rsidRPr="00D22E18">
        <w:rPr>
          <w:rFonts w:hint="eastAsia"/>
          <w:color w:val="000000"/>
        </w:rPr>
        <w:t>《</w:t>
      </w:r>
      <w:r>
        <w:rPr>
          <w:rFonts w:hint="eastAsia"/>
          <w:color w:val="000000"/>
        </w:rPr>
        <w:t>正念</w:t>
      </w:r>
      <w:r w:rsidRPr="00D22E18">
        <w:rPr>
          <w:rFonts w:hint="eastAsia"/>
          <w:color w:val="000000"/>
        </w:rPr>
        <w:t>》</w:t>
      </w:r>
      <w:r w:rsidRPr="00740503">
        <w:rPr>
          <w:color w:val="000000"/>
        </w:rPr>
        <w:t>教你如何关闭压力按钮，在没有不必要的恐惧或焦虑的情况下生活。</w:t>
      </w:r>
      <w:r>
        <w:rPr>
          <w:rFonts w:hint="eastAsia"/>
          <w:color w:val="000000"/>
        </w:rPr>
        <w:t>它</w:t>
      </w:r>
      <w:r w:rsidRPr="00740503">
        <w:rPr>
          <w:color w:val="000000"/>
        </w:rPr>
        <w:t>可以支持积极的沟通，增强人际关系并带来更好的生活质量。</w:t>
      </w:r>
    </w:p>
    <w:p w14:paraId="22E522D3" w14:textId="77777777" w:rsidR="00372116" w:rsidRPr="00740503" w:rsidRDefault="00372116" w:rsidP="00372116">
      <w:pPr>
        <w:ind w:firstLineChars="200" w:firstLine="420"/>
        <w:rPr>
          <w:color w:val="000000"/>
        </w:rPr>
      </w:pPr>
    </w:p>
    <w:p w14:paraId="4B75C5E7" w14:textId="77777777" w:rsidR="00372116" w:rsidRDefault="00372116" w:rsidP="00372116">
      <w:pPr>
        <w:ind w:firstLineChars="200" w:firstLine="420"/>
        <w:rPr>
          <w:color w:val="000000"/>
        </w:rPr>
      </w:pPr>
      <w:r w:rsidRPr="00E2103B">
        <w:rPr>
          <w:rFonts w:hint="eastAsia"/>
          <w:color w:val="000000"/>
        </w:rPr>
        <w:t>帕特里齐亚·科拉德</w:t>
      </w:r>
      <w:r>
        <w:rPr>
          <w:rFonts w:hint="eastAsia"/>
          <w:color w:val="000000"/>
        </w:rPr>
        <w:t>（</w:t>
      </w:r>
      <w:proofErr w:type="spellStart"/>
      <w:r w:rsidRPr="00740503">
        <w:rPr>
          <w:color w:val="000000"/>
        </w:rPr>
        <w:t>Patrizia</w:t>
      </w:r>
      <w:proofErr w:type="spellEnd"/>
      <w:r w:rsidRPr="00740503">
        <w:rPr>
          <w:color w:val="000000"/>
        </w:rPr>
        <w:t xml:space="preserve"> Collard</w:t>
      </w:r>
      <w:r>
        <w:rPr>
          <w:rFonts w:hint="eastAsia"/>
          <w:color w:val="000000"/>
        </w:rPr>
        <w:t>）</w:t>
      </w:r>
      <w:r w:rsidRPr="00740503">
        <w:rPr>
          <w:color w:val="000000"/>
        </w:rPr>
        <w:t>博士将向</w:t>
      </w:r>
      <w:r>
        <w:rPr>
          <w:rFonts w:hint="eastAsia"/>
          <w:color w:val="000000"/>
        </w:rPr>
        <w:t>你</w:t>
      </w:r>
      <w:r w:rsidRPr="00740503">
        <w:rPr>
          <w:color w:val="000000"/>
        </w:rPr>
        <w:t>展示如何通过引入各种技术（包括呼吸法、冥想和姿势发展）来开始</w:t>
      </w:r>
      <w:r>
        <w:rPr>
          <w:rFonts w:hint="eastAsia"/>
          <w:color w:val="000000"/>
        </w:rPr>
        <w:t>你</w:t>
      </w:r>
      <w:r w:rsidRPr="00740503">
        <w:rPr>
          <w:color w:val="000000"/>
        </w:rPr>
        <w:t>的</w:t>
      </w:r>
      <w:r>
        <w:rPr>
          <w:rFonts w:hint="eastAsia"/>
          <w:color w:val="000000"/>
        </w:rPr>
        <w:t>正念</w:t>
      </w:r>
      <w:r w:rsidRPr="00740503">
        <w:rPr>
          <w:color w:val="000000"/>
        </w:rPr>
        <w:t>之路。</w:t>
      </w:r>
      <w:r w:rsidRPr="00E2103B">
        <w:rPr>
          <w:rFonts w:hint="eastAsia"/>
          <w:color w:val="000000"/>
        </w:rPr>
        <w:t>她关于</w:t>
      </w:r>
      <w:r>
        <w:rPr>
          <w:rFonts w:hint="eastAsia"/>
          <w:color w:val="000000"/>
        </w:rPr>
        <w:t>正念</w:t>
      </w:r>
      <w:r w:rsidRPr="00E2103B">
        <w:rPr>
          <w:rFonts w:hint="eastAsia"/>
          <w:color w:val="000000"/>
        </w:rPr>
        <w:t>的专业建议以及她用于克服破坏性情绪的八节正念课程将帮助</w:t>
      </w:r>
      <w:r>
        <w:rPr>
          <w:rFonts w:hint="eastAsia"/>
          <w:color w:val="000000"/>
        </w:rPr>
        <w:t>你</w:t>
      </w:r>
      <w:r w:rsidRPr="00E2103B">
        <w:rPr>
          <w:rFonts w:hint="eastAsia"/>
          <w:color w:val="000000"/>
        </w:rPr>
        <w:t>在日常生活中练习这些技巧</w:t>
      </w:r>
      <w:r w:rsidRPr="00740503">
        <w:rPr>
          <w:color w:val="000000"/>
        </w:rPr>
        <w:t>。</w:t>
      </w:r>
    </w:p>
    <w:p w14:paraId="0036132D" w14:textId="77777777" w:rsidR="00372116" w:rsidRPr="00740503" w:rsidRDefault="00372116" w:rsidP="00372116">
      <w:pPr>
        <w:ind w:firstLineChars="200" w:firstLine="420"/>
        <w:rPr>
          <w:color w:val="000000"/>
        </w:rPr>
      </w:pPr>
    </w:p>
    <w:p w14:paraId="358A5A2C" w14:textId="77777777" w:rsidR="00372116" w:rsidRDefault="00372116" w:rsidP="00372116">
      <w:pPr>
        <w:ind w:firstLineChars="200" w:firstLine="420"/>
        <w:rPr>
          <w:color w:val="000000"/>
        </w:rPr>
      </w:pPr>
      <w:r w:rsidRPr="00462572">
        <w:rPr>
          <w:rFonts w:hint="eastAsia"/>
          <w:color w:val="000000"/>
        </w:rPr>
        <w:t>尽管并非宗教范畴，但</w:t>
      </w:r>
      <w:r>
        <w:rPr>
          <w:rFonts w:hint="eastAsia"/>
          <w:color w:val="000000"/>
        </w:rPr>
        <w:t>正</w:t>
      </w:r>
      <w:proofErr w:type="gramStart"/>
      <w:r>
        <w:rPr>
          <w:rFonts w:hint="eastAsia"/>
          <w:color w:val="000000"/>
        </w:rPr>
        <w:t>念</w:t>
      </w:r>
      <w:r w:rsidRPr="00462572">
        <w:rPr>
          <w:rFonts w:hint="eastAsia"/>
          <w:color w:val="000000"/>
        </w:rPr>
        <w:t>通过</w:t>
      </w:r>
      <w:proofErr w:type="gramEnd"/>
      <w:r w:rsidRPr="00462572">
        <w:rPr>
          <w:rFonts w:hint="eastAsia"/>
          <w:color w:val="000000"/>
        </w:rPr>
        <w:t>慈悲与当下专注，能促进与自身及他人的深度联结。学会</w:t>
      </w:r>
      <w:r w:rsidRPr="00462572">
        <w:rPr>
          <w:rFonts w:hint="eastAsia"/>
          <w:color w:val="000000"/>
        </w:rPr>
        <w:lastRenderedPageBreak/>
        <w:t>放慢脚步，欣然接受作为人的状态，摆脱无休止的忙碌和数字干扰。本书将引领</w:t>
      </w:r>
      <w:r>
        <w:rPr>
          <w:rFonts w:hint="eastAsia"/>
          <w:color w:val="000000"/>
        </w:rPr>
        <w:t>你</w:t>
      </w:r>
      <w:r w:rsidRPr="00462572">
        <w:rPr>
          <w:rFonts w:hint="eastAsia"/>
          <w:color w:val="000000"/>
        </w:rPr>
        <w:t>进入</w:t>
      </w:r>
      <w:r>
        <w:rPr>
          <w:rFonts w:hint="eastAsia"/>
          <w:color w:val="000000"/>
        </w:rPr>
        <w:t>正念</w:t>
      </w:r>
      <w:r w:rsidRPr="00462572">
        <w:rPr>
          <w:rFonts w:hint="eastAsia"/>
          <w:color w:val="000000"/>
        </w:rPr>
        <w:t>的存在状态，并助</w:t>
      </w:r>
      <w:r>
        <w:rPr>
          <w:rFonts w:hint="eastAsia"/>
          <w:color w:val="000000"/>
        </w:rPr>
        <w:t>你</w:t>
      </w:r>
      <w:r w:rsidRPr="00462572">
        <w:rPr>
          <w:rFonts w:hint="eastAsia"/>
          <w:color w:val="000000"/>
        </w:rPr>
        <w:t>理解</w:t>
      </w:r>
      <w:r w:rsidRPr="00740503">
        <w:rPr>
          <w:color w:val="000000"/>
        </w:rPr>
        <w:t>：</w:t>
      </w:r>
    </w:p>
    <w:p w14:paraId="17B22600" w14:textId="77777777" w:rsidR="00372116" w:rsidRPr="00740503" w:rsidRDefault="00372116" w:rsidP="00372116">
      <w:pPr>
        <w:ind w:firstLineChars="200" w:firstLine="420"/>
        <w:rPr>
          <w:color w:val="000000"/>
        </w:rPr>
      </w:pPr>
    </w:p>
    <w:p w14:paraId="286891F6" w14:textId="77777777" w:rsidR="00372116" w:rsidRPr="00740503" w:rsidRDefault="00372116" w:rsidP="00372116">
      <w:pPr>
        <w:ind w:firstLineChars="200" w:firstLine="420"/>
        <w:rPr>
          <w:color w:val="000000"/>
        </w:rPr>
      </w:pPr>
      <w:r w:rsidRPr="00740503">
        <w:rPr>
          <w:color w:val="000000"/>
        </w:rPr>
        <w:t xml:space="preserve">- </w:t>
      </w:r>
      <w:r>
        <w:rPr>
          <w:rFonts w:hint="eastAsia"/>
          <w:color w:val="000000"/>
        </w:rPr>
        <w:t>正念</w:t>
      </w:r>
      <w:r w:rsidRPr="00740503">
        <w:rPr>
          <w:color w:val="000000"/>
        </w:rPr>
        <w:t>的起源和用途</w:t>
      </w:r>
    </w:p>
    <w:p w14:paraId="4EB45A8A" w14:textId="77777777" w:rsidR="00372116" w:rsidRPr="00740503" w:rsidRDefault="00372116" w:rsidP="00372116">
      <w:pPr>
        <w:ind w:firstLineChars="200" w:firstLine="420"/>
        <w:rPr>
          <w:color w:val="000000"/>
        </w:rPr>
      </w:pPr>
      <w:r w:rsidRPr="00740503">
        <w:rPr>
          <w:color w:val="000000"/>
        </w:rPr>
        <w:t xml:space="preserve">- </w:t>
      </w:r>
      <w:r w:rsidRPr="00740503">
        <w:rPr>
          <w:color w:val="000000"/>
        </w:rPr>
        <w:t>如何唤醒你的思想，以及它背后的科学</w:t>
      </w:r>
    </w:p>
    <w:p w14:paraId="7802479B" w14:textId="77777777" w:rsidR="00372116" w:rsidRDefault="00372116" w:rsidP="00372116">
      <w:pPr>
        <w:ind w:firstLineChars="200" w:firstLine="420"/>
        <w:rPr>
          <w:color w:val="000000"/>
        </w:rPr>
      </w:pPr>
      <w:r w:rsidRPr="00740503">
        <w:rPr>
          <w:color w:val="000000"/>
        </w:rPr>
        <w:t xml:space="preserve">- </w:t>
      </w:r>
      <w:r w:rsidRPr="00740503">
        <w:rPr>
          <w:color w:val="000000"/>
        </w:rPr>
        <w:t>如何在日常生活中应用</w:t>
      </w:r>
      <w:r>
        <w:rPr>
          <w:rFonts w:hint="eastAsia"/>
          <w:color w:val="000000"/>
        </w:rPr>
        <w:t>正念</w:t>
      </w:r>
    </w:p>
    <w:p w14:paraId="0A81FF98" w14:textId="77777777" w:rsidR="00372116" w:rsidRPr="00740503" w:rsidRDefault="00372116" w:rsidP="00372116">
      <w:pPr>
        <w:ind w:firstLineChars="200" w:firstLine="420"/>
        <w:rPr>
          <w:color w:val="000000"/>
        </w:rPr>
      </w:pPr>
    </w:p>
    <w:p w14:paraId="38372E7B" w14:textId="77777777" w:rsidR="00372116" w:rsidRPr="00462572" w:rsidRDefault="00372116" w:rsidP="00372116">
      <w:pPr>
        <w:ind w:firstLineChars="200" w:firstLine="420"/>
        <w:rPr>
          <w:color w:val="000000"/>
        </w:rPr>
      </w:pPr>
      <w:r w:rsidRPr="00740503">
        <w:rPr>
          <w:color w:val="000000"/>
        </w:rPr>
        <w:t>通过</w:t>
      </w:r>
      <w:r>
        <w:rPr>
          <w:rFonts w:hint="eastAsia"/>
          <w:color w:val="000000"/>
        </w:rPr>
        <w:t>《正念》</w:t>
      </w:r>
      <w:r w:rsidRPr="00462572">
        <w:rPr>
          <w:color w:val="000000"/>
        </w:rPr>
        <w:t>找到持久的快乐。</w:t>
      </w:r>
    </w:p>
    <w:p w14:paraId="37FEEA5E" w14:textId="77777777" w:rsidR="00372116" w:rsidRDefault="00372116" w:rsidP="00372116">
      <w:pPr>
        <w:rPr>
          <w:b/>
          <w:bCs/>
          <w:color w:val="000000"/>
        </w:rPr>
      </w:pPr>
    </w:p>
    <w:p w14:paraId="32663C06" w14:textId="484042F5" w:rsidR="00D0165B" w:rsidRDefault="00D0165B" w:rsidP="00372116">
      <w:pPr>
        <w:rPr>
          <w:b/>
          <w:bCs/>
          <w:color w:val="000000"/>
        </w:rPr>
      </w:pPr>
      <w:r>
        <w:rPr>
          <w:b/>
          <w:bCs/>
          <w:color w:val="000000"/>
        </w:rPr>
        <w:t>本书亮点：</w:t>
      </w:r>
    </w:p>
    <w:p w14:paraId="645583F3" w14:textId="77777777" w:rsidR="00D0165B" w:rsidRPr="00462572" w:rsidRDefault="00D0165B" w:rsidP="00372116">
      <w:pPr>
        <w:rPr>
          <w:b/>
          <w:bCs/>
          <w:color w:val="000000"/>
        </w:rPr>
      </w:pPr>
    </w:p>
    <w:p w14:paraId="4971EF24" w14:textId="3FB3DE0A" w:rsidR="00372116" w:rsidRPr="00D0165B" w:rsidRDefault="00372116" w:rsidP="00D0165B">
      <w:pPr>
        <w:pStyle w:val="ae"/>
        <w:numPr>
          <w:ilvl w:val="0"/>
          <w:numId w:val="11"/>
        </w:numPr>
        <w:ind w:firstLineChars="0"/>
        <w:rPr>
          <w:color w:val="000000"/>
        </w:rPr>
      </w:pPr>
      <w:r w:rsidRPr="00D0165B">
        <w:rPr>
          <w:color w:val="000000"/>
        </w:rPr>
        <w:t>近年来，</w:t>
      </w:r>
      <w:r w:rsidRPr="00D0165B">
        <w:rPr>
          <w:rFonts w:hint="eastAsia"/>
          <w:color w:val="000000"/>
        </w:rPr>
        <w:t>正</w:t>
      </w:r>
      <w:proofErr w:type="gramStart"/>
      <w:r w:rsidRPr="00D0165B">
        <w:rPr>
          <w:rFonts w:hint="eastAsia"/>
          <w:color w:val="000000"/>
        </w:rPr>
        <w:t>念</w:t>
      </w:r>
      <w:r w:rsidRPr="00D0165B">
        <w:rPr>
          <w:color w:val="000000"/>
        </w:rPr>
        <w:t>已</w:t>
      </w:r>
      <w:r w:rsidRPr="00D0165B">
        <w:rPr>
          <w:rFonts w:hint="eastAsia"/>
          <w:color w:val="000000"/>
        </w:rPr>
        <w:t>跃居</w:t>
      </w:r>
      <w:r w:rsidRPr="00D0165B">
        <w:rPr>
          <w:color w:val="000000"/>
        </w:rPr>
        <w:t>至公众</w:t>
      </w:r>
      <w:proofErr w:type="gramEnd"/>
      <w:r w:rsidRPr="00D0165B">
        <w:rPr>
          <w:color w:val="000000"/>
        </w:rPr>
        <w:t>意识的最前沿，成为心理健康和个人福祉领域广泛讨论的话题。</w:t>
      </w:r>
      <w:r w:rsidRPr="00D0165B">
        <w:rPr>
          <w:rFonts w:hint="eastAsia"/>
          <w:color w:val="000000"/>
        </w:rPr>
        <w:t>它</w:t>
      </w:r>
      <w:r w:rsidRPr="00D0165B">
        <w:rPr>
          <w:color w:val="000000"/>
        </w:rPr>
        <w:t>反映了在快节奏、数字驱动的社会中，对让我们立足</w:t>
      </w:r>
      <w:proofErr w:type="gramStart"/>
      <w:r w:rsidRPr="00D0165B">
        <w:rPr>
          <w:color w:val="000000"/>
        </w:rPr>
        <w:t>当下并</w:t>
      </w:r>
      <w:proofErr w:type="gramEnd"/>
      <w:r w:rsidRPr="00D0165B">
        <w:rPr>
          <w:color w:val="000000"/>
        </w:rPr>
        <w:t>培养心理弹性的策略的根深蒂固的需求。</w:t>
      </w:r>
    </w:p>
    <w:p w14:paraId="32F00D7F" w14:textId="77777777" w:rsidR="00372116" w:rsidRPr="00740503" w:rsidRDefault="00372116" w:rsidP="00372116">
      <w:pPr>
        <w:rPr>
          <w:color w:val="000000"/>
        </w:rPr>
      </w:pPr>
    </w:p>
    <w:p w14:paraId="3E429DAC" w14:textId="37134EA1" w:rsidR="00372116" w:rsidRPr="00D0165B" w:rsidRDefault="00372116" w:rsidP="00D0165B">
      <w:pPr>
        <w:pStyle w:val="ae"/>
        <w:numPr>
          <w:ilvl w:val="0"/>
          <w:numId w:val="11"/>
        </w:numPr>
        <w:ind w:firstLineChars="0"/>
        <w:rPr>
          <w:color w:val="000000"/>
        </w:rPr>
      </w:pPr>
      <w:r w:rsidRPr="00D0165B">
        <w:rPr>
          <w:color w:val="000000"/>
        </w:rPr>
        <w:t>根据</w:t>
      </w:r>
      <w:r w:rsidR="00D0165B">
        <w:rPr>
          <w:color w:val="000000"/>
        </w:rPr>
        <w:t>Statista</w:t>
      </w:r>
      <w:r w:rsidRPr="00D0165B">
        <w:rPr>
          <w:color w:val="000000"/>
        </w:rPr>
        <w:t>的数据</w:t>
      </w:r>
      <w:r w:rsidRPr="00D0165B">
        <w:rPr>
          <w:rFonts w:hint="eastAsia"/>
          <w:color w:val="000000"/>
        </w:rPr>
        <w:t>显示</w:t>
      </w:r>
      <w:r w:rsidRPr="00D0165B">
        <w:rPr>
          <w:color w:val="000000"/>
        </w:rPr>
        <w:t>，截至</w:t>
      </w:r>
      <w:r w:rsidRPr="00D0165B">
        <w:rPr>
          <w:color w:val="000000"/>
        </w:rPr>
        <w:t>2021</w:t>
      </w:r>
      <w:r w:rsidRPr="00D0165B">
        <w:rPr>
          <w:color w:val="000000"/>
        </w:rPr>
        <w:t>年，英国的自助图书市场每年价值约</w:t>
      </w:r>
      <w:r w:rsidRPr="00D0165B">
        <w:rPr>
          <w:color w:val="000000"/>
        </w:rPr>
        <w:t>6000</w:t>
      </w:r>
      <w:r w:rsidRPr="00D0165B">
        <w:rPr>
          <w:color w:val="000000"/>
        </w:rPr>
        <w:t>万英镑。这种市场规模表明现有受众对个人发展主题（如</w:t>
      </w:r>
      <w:r w:rsidRPr="00D0165B">
        <w:rPr>
          <w:rFonts w:hint="eastAsia"/>
          <w:color w:val="000000"/>
        </w:rPr>
        <w:t>专注</w:t>
      </w:r>
      <w:r w:rsidRPr="00D0165B">
        <w:rPr>
          <w:color w:val="000000"/>
        </w:rPr>
        <w:t>生活）感兴趣。</w:t>
      </w:r>
    </w:p>
    <w:p w14:paraId="1CA7B5D7" w14:textId="77777777" w:rsidR="00372116" w:rsidRPr="00740503" w:rsidRDefault="00372116" w:rsidP="00372116">
      <w:pPr>
        <w:rPr>
          <w:color w:val="000000"/>
        </w:rPr>
      </w:pPr>
    </w:p>
    <w:p w14:paraId="68F7B139" w14:textId="00ECDF2B" w:rsidR="00372116" w:rsidRPr="00D0165B" w:rsidRDefault="00372116" w:rsidP="00D0165B">
      <w:pPr>
        <w:pStyle w:val="ae"/>
        <w:numPr>
          <w:ilvl w:val="0"/>
          <w:numId w:val="11"/>
        </w:numPr>
        <w:ind w:firstLineChars="0"/>
        <w:rPr>
          <w:color w:val="000000"/>
        </w:rPr>
      </w:pPr>
      <w:r w:rsidRPr="00D0165B">
        <w:rPr>
          <w:rFonts w:hint="eastAsia"/>
          <w:color w:val="000000"/>
        </w:rPr>
        <w:t>关于工作与生活平衡、慢生活、可持续生活以及相关有意识的生活方式等主题的媒体报道和关注日益增多。这表明公众对这类内容的关注度和兴趣在不断提高</w:t>
      </w:r>
      <w:r w:rsidRPr="00D0165B">
        <w:rPr>
          <w:color w:val="000000"/>
        </w:rPr>
        <w:t>。</w:t>
      </w:r>
    </w:p>
    <w:p w14:paraId="0156D9C9" w14:textId="77777777" w:rsidR="00372116" w:rsidRPr="00740503" w:rsidRDefault="00372116" w:rsidP="00372116">
      <w:pPr>
        <w:rPr>
          <w:color w:val="000000"/>
        </w:rPr>
      </w:pPr>
    </w:p>
    <w:p w14:paraId="7BEDB414" w14:textId="2F98462C" w:rsidR="00372116" w:rsidRPr="00D0165B" w:rsidRDefault="00372116" w:rsidP="00D0165B">
      <w:pPr>
        <w:pStyle w:val="ae"/>
        <w:numPr>
          <w:ilvl w:val="0"/>
          <w:numId w:val="11"/>
        </w:numPr>
        <w:ind w:firstLineChars="0"/>
        <w:rPr>
          <w:color w:val="000000"/>
        </w:rPr>
      </w:pPr>
      <w:r w:rsidRPr="00D0165B">
        <w:rPr>
          <w:color w:val="000000"/>
        </w:rPr>
        <w:t>据估计，英国消费者在健康和保健方面的支出每年超过</w:t>
      </w:r>
      <w:r w:rsidRPr="00D0165B">
        <w:rPr>
          <w:color w:val="000000"/>
        </w:rPr>
        <w:t>300</w:t>
      </w:r>
      <w:r w:rsidRPr="00D0165B">
        <w:rPr>
          <w:color w:val="000000"/>
        </w:rPr>
        <w:t>亿英镑，并且还在不断上升。</w:t>
      </w:r>
      <w:r w:rsidRPr="00D0165B">
        <w:rPr>
          <w:rFonts w:hint="eastAsia"/>
          <w:color w:val="000000"/>
        </w:rPr>
        <w:t>正</w:t>
      </w:r>
      <w:proofErr w:type="gramStart"/>
      <w:r w:rsidRPr="00D0165B">
        <w:rPr>
          <w:rFonts w:hint="eastAsia"/>
          <w:color w:val="000000"/>
        </w:rPr>
        <w:t>念生活</w:t>
      </w:r>
      <w:proofErr w:type="gramEnd"/>
      <w:r w:rsidRPr="00D0165B">
        <w:rPr>
          <w:rFonts w:hint="eastAsia"/>
          <w:color w:val="000000"/>
        </w:rPr>
        <w:t>与更广泛的健康和保健运动相辅相成。同类书籍：《正念：在疯狂世界中寻得平静的实用指南》（</w:t>
      </w:r>
      <w:r w:rsidRPr="00D0165B">
        <w:rPr>
          <w:i/>
          <w:iCs/>
          <w:color w:val="000000"/>
        </w:rPr>
        <w:t>Mindfulness:</w:t>
      </w:r>
      <w:r w:rsidR="00D0165B">
        <w:rPr>
          <w:i/>
          <w:iCs/>
          <w:color w:val="000000"/>
        </w:rPr>
        <w:t xml:space="preserve"> </w:t>
      </w:r>
      <w:r w:rsidRPr="00D0165B">
        <w:rPr>
          <w:i/>
          <w:iCs/>
          <w:color w:val="000000"/>
        </w:rPr>
        <w:t>A practical guide to finding peace in a frantic world</w:t>
      </w:r>
      <w:r w:rsidRPr="00D0165B">
        <w:rPr>
          <w:rFonts w:hint="eastAsia"/>
          <w:color w:val="000000"/>
        </w:rPr>
        <w:t>），《无思之修：正念生活指南》（</w:t>
      </w:r>
      <w:r w:rsidRPr="00D0165B">
        <w:rPr>
          <w:i/>
          <w:iCs/>
          <w:color w:val="000000"/>
        </w:rPr>
        <w:t>Practice of Not Thinking,</w:t>
      </w:r>
      <w:r w:rsidR="00D0165B">
        <w:rPr>
          <w:i/>
          <w:iCs/>
          <w:color w:val="000000"/>
        </w:rPr>
        <w:t xml:space="preserve"> </w:t>
      </w:r>
      <w:r w:rsidRPr="00D0165B">
        <w:rPr>
          <w:i/>
          <w:iCs/>
          <w:color w:val="000000"/>
        </w:rPr>
        <w:t>The:</w:t>
      </w:r>
      <w:r w:rsidR="00D0165B">
        <w:rPr>
          <w:i/>
          <w:iCs/>
          <w:color w:val="000000"/>
        </w:rPr>
        <w:t xml:space="preserve"> </w:t>
      </w:r>
      <w:r w:rsidRPr="00D0165B">
        <w:rPr>
          <w:i/>
          <w:iCs/>
          <w:color w:val="000000"/>
        </w:rPr>
        <w:t>A Guide to Mindful Living</w:t>
      </w:r>
      <w:r w:rsidRPr="00D0165B">
        <w:rPr>
          <w:rFonts w:hint="eastAsia"/>
          <w:color w:val="000000"/>
        </w:rPr>
        <w:t>）</w:t>
      </w:r>
      <w:r w:rsidR="00D0165B">
        <w:rPr>
          <w:rFonts w:hint="eastAsia"/>
          <w:color w:val="000000"/>
        </w:rPr>
        <w:t>。</w:t>
      </w:r>
    </w:p>
    <w:p w14:paraId="69226F15" w14:textId="77777777" w:rsidR="00372116" w:rsidRPr="006C47FF" w:rsidRDefault="00372116" w:rsidP="00372116">
      <w:pPr>
        <w:rPr>
          <w:b/>
          <w:bCs/>
          <w:color w:val="000000"/>
        </w:rPr>
      </w:pPr>
    </w:p>
    <w:p w14:paraId="690C5BC2" w14:textId="77777777" w:rsidR="00372116" w:rsidRDefault="00372116" w:rsidP="00372116">
      <w:pPr>
        <w:rPr>
          <w:b/>
          <w:color w:val="000000"/>
          <w:szCs w:val="21"/>
        </w:rPr>
      </w:pPr>
      <w:r>
        <w:rPr>
          <w:b/>
          <w:color w:val="000000"/>
          <w:szCs w:val="21"/>
        </w:rPr>
        <w:t>作者简介：</w:t>
      </w:r>
    </w:p>
    <w:p w14:paraId="1A29073B" w14:textId="77777777" w:rsidR="00372116" w:rsidRDefault="00372116" w:rsidP="00372116">
      <w:pPr>
        <w:rPr>
          <w:b/>
          <w:color w:val="000000"/>
          <w:szCs w:val="21"/>
        </w:rPr>
      </w:pPr>
    </w:p>
    <w:p w14:paraId="597A3C6C" w14:textId="26D74FE3" w:rsidR="00372116" w:rsidRPr="009C057C" w:rsidRDefault="00372116" w:rsidP="009C057C">
      <w:pPr>
        <w:ind w:firstLineChars="200" w:firstLine="422"/>
        <w:rPr>
          <w:i/>
          <w:iCs/>
          <w:color w:val="000000"/>
          <w:szCs w:val="21"/>
        </w:rPr>
      </w:pPr>
      <w:r w:rsidRPr="008C4CB4">
        <w:rPr>
          <w:rFonts w:hint="eastAsia"/>
          <w:b/>
          <w:bCs/>
          <w:color w:val="000000"/>
        </w:rPr>
        <w:t>帕特里齐亚·科拉德（</w:t>
      </w:r>
      <w:proofErr w:type="spellStart"/>
      <w:r w:rsidRPr="008C4CB4">
        <w:rPr>
          <w:b/>
          <w:bCs/>
          <w:color w:val="000000"/>
        </w:rPr>
        <w:t>Patrizia</w:t>
      </w:r>
      <w:proofErr w:type="spellEnd"/>
      <w:r w:rsidRPr="008C4CB4">
        <w:rPr>
          <w:b/>
          <w:bCs/>
          <w:color w:val="000000"/>
        </w:rPr>
        <w:t xml:space="preserve"> Collard</w:t>
      </w:r>
      <w:r w:rsidRPr="008C4CB4">
        <w:rPr>
          <w:rFonts w:hint="eastAsia"/>
          <w:b/>
          <w:bCs/>
          <w:color w:val="000000"/>
        </w:rPr>
        <w:t>）</w:t>
      </w:r>
      <w:r w:rsidRPr="00740503">
        <w:rPr>
          <w:b/>
          <w:bCs/>
          <w:color w:val="000000"/>
          <w:szCs w:val="21"/>
        </w:rPr>
        <w:t>博士</w:t>
      </w:r>
      <w:r w:rsidRPr="00740503">
        <w:rPr>
          <w:color w:val="000000"/>
          <w:szCs w:val="21"/>
        </w:rPr>
        <w:t>是东伦敦大学的心理治疗师、正念教师、压力管理顾问和心理治疗讲师。她的著作包括</w:t>
      </w:r>
      <w:r w:rsidRPr="00643F69">
        <w:rPr>
          <w:color w:val="000000"/>
          <w:szCs w:val="21"/>
        </w:rPr>
        <w:t>《正念之旅》</w:t>
      </w:r>
      <w:r>
        <w:rPr>
          <w:rFonts w:hint="eastAsia"/>
          <w:color w:val="000000"/>
          <w:szCs w:val="21"/>
        </w:rPr>
        <w:t>（</w:t>
      </w:r>
      <w:r w:rsidRPr="00740503">
        <w:rPr>
          <w:i/>
          <w:iCs/>
          <w:color w:val="000000"/>
          <w:szCs w:val="21"/>
        </w:rPr>
        <w:t>Journey into Mindfulness</w:t>
      </w:r>
      <w:r>
        <w:rPr>
          <w:rFonts w:hint="eastAsia"/>
          <w:color w:val="000000"/>
          <w:szCs w:val="21"/>
        </w:rPr>
        <w:t>）</w:t>
      </w:r>
      <w:r w:rsidRPr="00643F69">
        <w:rPr>
          <w:color w:val="000000"/>
          <w:szCs w:val="21"/>
        </w:rPr>
        <w:t>、《</w:t>
      </w:r>
      <w:r w:rsidRPr="00643F69">
        <w:rPr>
          <w:rFonts w:hint="eastAsia"/>
          <w:color w:val="000000"/>
          <w:szCs w:val="21"/>
        </w:rPr>
        <w:t>正念认知行为疗法入门</w:t>
      </w:r>
      <w:r w:rsidRPr="00643F69">
        <w:rPr>
          <w:color w:val="000000"/>
          <w:szCs w:val="21"/>
        </w:rPr>
        <w:t>》</w:t>
      </w:r>
      <w:r>
        <w:rPr>
          <w:rFonts w:hint="eastAsia"/>
          <w:color w:val="000000"/>
          <w:szCs w:val="21"/>
        </w:rPr>
        <w:t>（</w:t>
      </w:r>
      <w:r w:rsidRPr="00740503">
        <w:rPr>
          <w:i/>
          <w:iCs/>
          <w:color w:val="000000"/>
          <w:szCs w:val="21"/>
        </w:rPr>
        <w:t xml:space="preserve">Mindfulness-based Cognitive </w:t>
      </w:r>
      <w:proofErr w:type="spellStart"/>
      <w:r w:rsidRPr="00740503">
        <w:rPr>
          <w:i/>
          <w:iCs/>
          <w:color w:val="000000"/>
          <w:szCs w:val="21"/>
        </w:rPr>
        <w:t>Behavioural</w:t>
      </w:r>
      <w:proofErr w:type="spellEnd"/>
      <w:r w:rsidRPr="00740503">
        <w:rPr>
          <w:i/>
          <w:iCs/>
          <w:color w:val="000000"/>
          <w:szCs w:val="21"/>
        </w:rPr>
        <w:t xml:space="preserve"> Therapy for Dummies</w:t>
      </w:r>
      <w:r>
        <w:rPr>
          <w:rFonts w:hint="eastAsia"/>
          <w:color w:val="000000"/>
          <w:szCs w:val="21"/>
        </w:rPr>
        <w:t>）</w:t>
      </w:r>
      <w:r w:rsidRPr="00643F69">
        <w:rPr>
          <w:color w:val="000000"/>
          <w:szCs w:val="21"/>
        </w:rPr>
        <w:t>、《唤醒富有同情心的心灵》</w:t>
      </w:r>
      <w:r>
        <w:rPr>
          <w:rFonts w:hint="eastAsia"/>
          <w:color w:val="000000"/>
          <w:szCs w:val="21"/>
        </w:rPr>
        <w:t>（</w:t>
      </w:r>
      <w:r w:rsidRPr="00740503">
        <w:rPr>
          <w:i/>
          <w:iCs/>
          <w:color w:val="000000"/>
          <w:szCs w:val="21"/>
        </w:rPr>
        <w:t>Awakening the Compassionate Mind</w:t>
      </w:r>
      <w:r>
        <w:rPr>
          <w:rFonts w:hint="eastAsia"/>
          <w:color w:val="000000"/>
          <w:szCs w:val="21"/>
        </w:rPr>
        <w:t>）</w:t>
      </w:r>
      <w:r w:rsidRPr="00643F69">
        <w:rPr>
          <w:color w:val="000000"/>
          <w:szCs w:val="21"/>
        </w:rPr>
        <w:t>和《正念小书》</w:t>
      </w:r>
      <w:r>
        <w:rPr>
          <w:rFonts w:hint="eastAsia"/>
          <w:color w:val="000000"/>
          <w:szCs w:val="21"/>
        </w:rPr>
        <w:t>（</w:t>
      </w:r>
      <w:r w:rsidRPr="00740503">
        <w:rPr>
          <w:i/>
          <w:iCs/>
          <w:color w:val="000000"/>
          <w:szCs w:val="21"/>
        </w:rPr>
        <w:t>The Little Book of Mindfulness</w:t>
      </w:r>
      <w:r>
        <w:rPr>
          <w:rFonts w:hint="eastAsia"/>
          <w:color w:val="000000"/>
          <w:szCs w:val="21"/>
        </w:rPr>
        <w:t>）</w:t>
      </w:r>
      <w:r w:rsidRPr="00643F69">
        <w:rPr>
          <w:color w:val="000000"/>
          <w:szCs w:val="21"/>
        </w:rPr>
        <w:t>。</w:t>
      </w:r>
      <w:r w:rsidRPr="00086146">
        <w:rPr>
          <w:rFonts w:hint="eastAsia"/>
          <w:color w:val="000000"/>
        </w:rPr>
        <w:t>科拉德</w:t>
      </w:r>
      <w:r w:rsidRPr="00740503">
        <w:rPr>
          <w:color w:val="000000"/>
          <w:szCs w:val="21"/>
        </w:rPr>
        <w:t>博士的方法和方法包括基于正念的认知行为疗法、理性情绪行为疗法、核心能量管理、存在主义疗法、戏剧疗法、瑜伽和冥想、放松和自我催眠。</w:t>
      </w:r>
    </w:p>
    <w:p w14:paraId="416CD67F" w14:textId="77777777" w:rsidR="00372116" w:rsidRDefault="00372116" w:rsidP="00372116">
      <w:pPr>
        <w:rPr>
          <w:color w:val="000000"/>
          <w:szCs w:val="21"/>
        </w:rPr>
      </w:pPr>
    </w:p>
    <w:p w14:paraId="076DA91F" w14:textId="77777777" w:rsidR="00372116" w:rsidRDefault="00372116" w:rsidP="00372116">
      <w:pPr>
        <w:rPr>
          <w:b/>
        </w:rPr>
      </w:pPr>
      <w:r>
        <w:rPr>
          <w:rFonts w:hint="eastAsia"/>
          <w:b/>
        </w:rPr>
        <w:t>全书目录：</w:t>
      </w:r>
    </w:p>
    <w:p w14:paraId="14FDBBB8" w14:textId="77777777" w:rsidR="00372116" w:rsidRDefault="00372116" w:rsidP="00372116">
      <w:pPr>
        <w:rPr>
          <w:b/>
        </w:rPr>
      </w:pPr>
    </w:p>
    <w:p w14:paraId="651730D2" w14:textId="77777777" w:rsidR="00372116" w:rsidRDefault="00372116" w:rsidP="00372116">
      <w:r>
        <w:t>如何使用这本书</w:t>
      </w:r>
      <w:r>
        <w:t xml:space="preserve"> </w:t>
      </w:r>
    </w:p>
    <w:p w14:paraId="45B8E438" w14:textId="77777777" w:rsidR="00372116" w:rsidRDefault="00372116" w:rsidP="00372116"/>
    <w:p w14:paraId="611822D1" w14:textId="77777777" w:rsidR="00372116" w:rsidRPr="009C057C" w:rsidRDefault="00372116" w:rsidP="00372116">
      <w:pPr>
        <w:rPr>
          <w:b/>
        </w:rPr>
      </w:pPr>
      <w:r w:rsidRPr="009C057C">
        <w:rPr>
          <w:b/>
        </w:rPr>
        <w:t>第</w:t>
      </w:r>
      <w:r w:rsidRPr="009C057C">
        <w:rPr>
          <w:rFonts w:hint="eastAsia"/>
          <w:b/>
        </w:rPr>
        <w:t>一</w:t>
      </w:r>
      <w:r w:rsidRPr="009C057C">
        <w:rPr>
          <w:b/>
        </w:rPr>
        <w:t>部分：正念的起源和用途，包括最近的</w:t>
      </w:r>
      <w:r w:rsidRPr="009C057C">
        <w:rPr>
          <w:rFonts w:hint="eastAsia"/>
          <w:b/>
        </w:rPr>
        <w:t>研究</w:t>
      </w:r>
    </w:p>
    <w:p w14:paraId="75FC8A08" w14:textId="77777777" w:rsidR="00372116" w:rsidRDefault="00372116" w:rsidP="00372116">
      <w:r>
        <w:t>正念：起源和先驱</w:t>
      </w:r>
      <w:r>
        <w:t xml:space="preserve"> </w:t>
      </w:r>
    </w:p>
    <w:p w14:paraId="74485A80" w14:textId="77777777" w:rsidR="00372116" w:rsidRDefault="00372116" w:rsidP="00372116">
      <w:r>
        <w:t>觉醒的心灵：正念科学</w:t>
      </w:r>
      <w:r>
        <w:t xml:space="preserve"> </w:t>
      </w:r>
    </w:p>
    <w:p w14:paraId="16C4DB9C" w14:textId="77777777" w:rsidR="00372116" w:rsidRDefault="00372116" w:rsidP="00372116">
      <w:r>
        <w:lastRenderedPageBreak/>
        <w:t>正念疗法</w:t>
      </w:r>
    </w:p>
    <w:p w14:paraId="1929B3EF" w14:textId="77777777" w:rsidR="00372116" w:rsidRDefault="00372116" w:rsidP="00372116">
      <w:r>
        <w:t>寻找同情心</w:t>
      </w:r>
      <w:r>
        <w:t xml:space="preserve"> </w:t>
      </w:r>
    </w:p>
    <w:p w14:paraId="6FE89D81" w14:textId="77777777" w:rsidR="00372116" w:rsidRDefault="00372116" w:rsidP="00372116"/>
    <w:p w14:paraId="49EF5B38" w14:textId="77777777" w:rsidR="00372116" w:rsidRPr="009C057C" w:rsidRDefault="00372116" w:rsidP="00372116">
      <w:pPr>
        <w:rPr>
          <w:b/>
        </w:rPr>
      </w:pPr>
      <w:r w:rsidRPr="009C057C">
        <w:rPr>
          <w:b/>
        </w:rPr>
        <w:t>第</w:t>
      </w:r>
      <w:r w:rsidRPr="009C057C">
        <w:rPr>
          <w:rFonts w:hint="eastAsia"/>
          <w:b/>
        </w:rPr>
        <w:t>二</w:t>
      </w:r>
      <w:r w:rsidRPr="009C057C">
        <w:rPr>
          <w:b/>
        </w:rPr>
        <w:t>部分：正念实践</w:t>
      </w:r>
      <w:r w:rsidRPr="009C057C">
        <w:rPr>
          <w:b/>
        </w:rPr>
        <w:t xml:space="preserve"> </w:t>
      </w:r>
    </w:p>
    <w:p w14:paraId="7E8B48D5" w14:textId="77777777" w:rsidR="00372116" w:rsidRDefault="00372116" w:rsidP="00372116">
      <w:r>
        <w:t>基本的冥想</w:t>
      </w:r>
      <w:r>
        <w:t xml:space="preserve"> </w:t>
      </w:r>
    </w:p>
    <w:p w14:paraId="40761D3F" w14:textId="77777777" w:rsidR="00372116" w:rsidRDefault="00372116" w:rsidP="00372116">
      <w:r>
        <w:t>八节正念课</w:t>
      </w:r>
      <w:r>
        <w:rPr>
          <w:rFonts w:hint="eastAsia"/>
        </w:rPr>
        <w:t>程帮助你</w:t>
      </w:r>
      <w:r>
        <w:t>克服破坏性情绪</w:t>
      </w:r>
      <w:r>
        <w:t xml:space="preserve"> </w:t>
      </w:r>
    </w:p>
    <w:p w14:paraId="0E4CDC1F" w14:textId="77777777" w:rsidR="00372116" w:rsidRDefault="00372116" w:rsidP="00372116">
      <w:r w:rsidRPr="00DF623B">
        <w:rPr>
          <w:rFonts w:hint="eastAsia"/>
        </w:rPr>
        <w:t>正念融入生活的方方面面</w:t>
      </w:r>
    </w:p>
    <w:p w14:paraId="35A549C2" w14:textId="77777777" w:rsidR="00372116" w:rsidRDefault="00372116" w:rsidP="00372116"/>
    <w:p w14:paraId="210B6FAB" w14:textId="77777777" w:rsidR="00372116" w:rsidRDefault="00372116" w:rsidP="00372116">
      <w:r>
        <w:t>词汇表</w:t>
      </w:r>
      <w:r>
        <w:t xml:space="preserve"> </w:t>
      </w:r>
    </w:p>
    <w:p w14:paraId="4EC7C4F1" w14:textId="77777777" w:rsidR="00372116" w:rsidRDefault="00372116" w:rsidP="00372116">
      <w:r>
        <w:rPr>
          <w:rFonts w:hint="eastAsia"/>
        </w:rPr>
        <w:t>注释</w:t>
      </w:r>
    </w:p>
    <w:p w14:paraId="60DB38E0" w14:textId="77777777" w:rsidR="00372116" w:rsidRDefault="00372116" w:rsidP="00372116">
      <w:r>
        <w:t>阅读清单</w:t>
      </w:r>
    </w:p>
    <w:p w14:paraId="0C6B5A2D" w14:textId="77777777" w:rsidR="00F0318F" w:rsidRDefault="00F0318F" w:rsidP="00143A78">
      <w:pPr>
        <w:rPr>
          <w:b/>
          <w:bCs/>
          <w:color w:val="000000"/>
          <w:szCs w:val="21"/>
        </w:rPr>
      </w:pPr>
    </w:p>
    <w:p w14:paraId="265B0E58" w14:textId="77777777" w:rsidR="009C057C" w:rsidRDefault="009C057C" w:rsidP="00143A78">
      <w:pPr>
        <w:rPr>
          <w:b/>
          <w:bCs/>
          <w:color w:val="000000"/>
          <w:szCs w:val="21"/>
        </w:rPr>
      </w:pPr>
    </w:p>
    <w:p w14:paraId="7E7C00ED" w14:textId="32411E6C" w:rsidR="009C057C" w:rsidRDefault="009C057C" w:rsidP="009C057C">
      <w:pPr>
        <w:rPr>
          <w:b/>
          <w:color w:val="000000"/>
          <w:szCs w:val="21"/>
        </w:rPr>
      </w:pPr>
      <w:r w:rsidRPr="00143A78">
        <w:rPr>
          <w:b/>
          <w:color w:val="000000"/>
          <w:szCs w:val="21"/>
        </w:rPr>
        <w:t>************************</w:t>
      </w:r>
    </w:p>
    <w:p w14:paraId="57705346" w14:textId="0738DD8B" w:rsidR="009C057C" w:rsidRDefault="009C057C" w:rsidP="009C057C">
      <w:pPr>
        <w:tabs>
          <w:tab w:val="left" w:pos="341"/>
          <w:tab w:val="left" w:pos="5235"/>
        </w:tabs>
        <w:rPr>
          <w:b/>
          <w:bCs/>
          <w:color w:val="000000"/>
          <w:szCs w:val="21"/>
        </w:rPr>
      </w:pPr>
      <w:r>
        <w:rPr>
          <w:noProof/>
        </w:rPr>
        <w:drawing>
          <wp:anchor distT="0" distB="0" distL="114300" distR="114300" simplePos="0" relativeHeight="251694080" behindDoc="0" locked="0" layoutInCell="1" allowOverlap="1" wp14:anchorId="5F50DE60" wp14:editId="00BC1766">
            <wp:simplePos x="0" y="0"/>
            <wp:positionH relativeFrom="margin">
              <wp:align>right</wp:align>
            </wp:positionH>
            <wp:positionV relativeFrom="paragraph">
              <wp:posOffset>8255</wp:posOffset>
            </wp:positionV>
            <wp:extent cx="1187450" cy="1866900"/>
            <wp:effectExtent l="0" t="0" r="0" b="0"/>
            <wp:wrapSquare wrapText="bothSides"/>
            <wp:docPr id="19" name="图片 19" descr="https://m.media-amazon.com/images/I/71YTNw6kXE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media-amazon.com/images/I/71YTNw6kXEL._SL1500_.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87450" cy="1866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color w:val="000000"/>
          <w:szCs w:val="21"/>
        </w:rPr>
        <w:t>中文书名：</w:t>
      </w:r>
      <w:r>
        <w:rPr>
          <w:rFonts w:hint="eastAsia"/>
          <w:b/>
          <w:bCs/>
          <w:color w:val="000000"/>
          <w:szCs w:val="21"/>
        </w:rPr>
        <w:t>《</w:t>
      </w:r>
      <w:r>
        <w:rPr>
          <w:rFonts w:ascii="宋体" w:hAnsi="宋体" w:cs="宋体" w:hint="eastAsia"/>
          <w:b/>
          <w:bCs/>
          <w:color w:val="06071F"/>
          <w:szCs w:val="21"/>
          <w:shd w:val="clear" w:color="auto" w:fill="FDFDFE"/>
        </w:rPr>
        <w:t>长寿之道：悠享健康幸福人生的终极指南</w:t>
      </w:r>
      <w:r>
        <w:rPr>
          <w:rFonts w:hint="eastAsia"/>
          <w:b/>
          <w:bCs/>
          <w:color w:val="000000"/>
          <w:szCs w:val="21"/>
        </w:rPr>
        <w:t>》</w:t>
      </w:r>
    </w:p>
    <w:p w14:paraId="0B378BE9" w14:textId="77777777" w:rsidR="009C057C" w:rsidRDefault="009C057C" w:rsidP="009C057C">
      <w:pPr>
        <w:tabs>
          <w:tab w:val="left" w:pos="341"/>
          <w:tab w:val="left" w:pos="5235"/>
        </w:tabs>
        <w:rPr>
          <w:b/>
          <w:bCs/>
          <w:color w:val="000000"/>
          <w:szCs w:val="21"/>
        </w:rPr>
      </w:pPr>
      <w:r>
        <w:rPr>
          <w:b/>
          <w:bCs/>
          <w:color w:val="000000"/>
          <w:szCs w:val="21"/>
        </w:rPr>
        <w:t>英文书名</w:t>
      </w:r>
      <w:r>
        <w:rPr>
          <w:rFonts w:hint="eastAsia"/>
          <w:b/>
          <w:bCs/>
          <w:color w:val="000000"/>
          <w:szCs w:val="21"/>
        </w:rPr>
        <w:t>：</w:t>
      </w:r>
      <w:r>
        <w:rPr>
          <w:rFonts w:hint="eastAsia"/>
          <w:b/>
          <w:bCs/>
          <w:i/>
          <w:color w:val="000000"/>
          <w:szCs w:val="21"/>
        </w:rPr>
        <w:t>Longevity: The definitive guide to a long, healthy and happy life</w:t>
      </w:r>
    </w:p>
    <w:p w14:paraId="6CFF1733" w14:textId="77777777" w:rsidR="009C057C" w:rsidRDefault="009C057C" w:rsidP="009C057C">
      <w:pPr>
        <w:tabs>
          <w:tab w:val="left" w:pos="341"/>
          <w:tab w:val="left" w:pos="5235"/>
        </w:tabs>
        <w:rPr>
          <w:b/>
          <w:bCs/>
          <w:color w:val="000000"/>
          <w:szCs w:val="21"/>
        </w:rPr>
      </w:pPr>
      <w:r>
        <w:rPr>
          <w:b/>
          <w:bCs/>
          <w:color w:val="000000"/>
          <w:szCs w:val="21"/>
        </w:rPr>
        <w:t>作</w:t>
      </w:r>
      <w:r>
        <w:rPr>
          <w:b/>
          <w:bCs/>
          <w:color w:val="000000"/>
          <w:szCs w:val="21"/>
        </w:rPr>
        <w:t xml:space="preserve">    </w:t>
      </w:r>
      <w:r>
        <w:rPr>
          <w:b/>
          <w:bCs/>
          <w:color w:val="000000"/>
          <w:szCs w:val="21"/>
        </w:rPr>
        <w:t>者：</w:t>
      </w:r>
      <w:r>
        <w:rPr>
          <w:rFonts w:hint="eastAsia"/>
          <w:b/>
          <w:bCs/>
          <w:color w:val="000000"/>
          <w:szCs w:val="21"/>
        </w:rPr>
        <w:t>Susannah Marriott</w:t>
      </w:r>
    </w:p>
    <w:p w14:paraId="1129EA27" w14:textId="77777777" w:rsidR="009C057C" w:rsidRDefault="009C057C" w:rsidP="009C057C">
      <w:pPr>
        <w:tabs>
          <w:tab w:val="left" w:pos="341"/>
          <w:tab w:val="left" w:pos="5235"/>
        </w:tabs>
        <w:rPr>
          <w:b/>
          <w:bCs/>
          <w:color w:val="000000"/>
          <w:szCs w:val="21"/>
        </w:rPr>
      </w:pPr>
      <w:r>
        <w:rPr>
          <w:rFonts w:hint="eastAsia"/>
          <w:b/>
          <w:bCs/>
          <w:color w:val="000000"/>
          <w:szCs w:val="21"/>
        </w:rPr>
        <w:t>出</w:t>
      </w:r>
      <w:r>
        <w:rPr>
          <w:rFonts w:hint="eastAsia"/>
          <w:b/>
          <w:bCs/>
          <w:color w:val="000000"/>
          <w:szCs w:val="21"/>
        </w:rPr>
        <w:t xml:space="preserve"> </w:t>
      </w:r>
      <w:r>
        <w:rPr>
          <w:rFonts w:hint="eastAsia"/>
          <w:b/>
          <w:bCs/>
          <w:color w:val="000000"/>
          <w:szCs w:val="21"/>
        </w:rPr>
        <w:t>版</w:t>
      </w:r>
      <w:r>
        <w:rPr>
          <w:rFonts w:hint="eastAsia"/>
          <w:b/>
          <w:bCs/>
          <w:color w:val="000000"/>
          <w:szCs w:val="21"/>
        </w:rPr>
        <w:t xml:space="preserve"> </w:t>
      </w:r>
      <w:r>
        <w:rPr>
          <w:rFonts w:hint="eastAsia"/>
          <w:b/>
          <w:bCs/>
          <w:color w:val="000000"/>
          <w:szCs w:val="21"/>
        </w:rPr>
        <w:t>社：</w:t>
      </w:r>
      <w:r>
        <w:rPr>
          <w:rFonts w:hint="eastAsia"/>
          <w:b/>
          <w:bCs/>
          <w:color w:val="000000"/>
          <w:szCs w:val="21"/>
        </w:rPr>
        <w:t>Octopus</w:t>
      </w:r>
    </w:p>
    <w:p w14:paraId="10089FEE" w14:textId="77777777" w:rsidR="009C057C" w:rsidRDefault="009C057C" w:rsidP="009C057C">
      <w:pPr>
        <w:tabs>
          <w:tab w:val="left" w:pos="341"/>
          <w:tab w:val="left" w:pos="5235"/>
        </w:tabs>
        <w:rPr>
          <w:b/>
          <w:bCs/>
          <w:color w:val="000000"/>
          <w:szCs w:val="21"/>
        </w:rPr>
      </w:pPr>
      <w:r>
        <w:rPr>
          <w:rFonts w:hint="eastAsia"/>
          <w:b/>
          <w:bCs/>
          <w:color w:val="000000"/>
          <w:szCs w:val="21"/>
        </w:rPr>
        <w:t>代理公司：</w:t>
      </w:r>
      <w:r>
        <w:rPr>
          <w:rFonts w:hint="eastAsia"/>
          <w:b/>
          <w:bCs/>
          <w:color w:val="000000"/>
          <w:szCs w:val="21"/>
        </w:rPr>
        <w:t>MRA/ANA/Jessica</w:t>
      </w:r>
    </w:p>
    <w:p w14:paraId="35EC250F" w14:textId="77777777" w:rsidR="009C057C" w:rsidRDefault="009C057C" w:rsidP="009C057C">
      <w:pPr>
        <w:tabs>
          <w:tab w:val="left" w:pos="341"/>
          <w:tab w:val="left" w:pos="5235"/>
        </w:tabs>
        <w:rPr>
          <w:b/>
          <w:bCs/>
          <w:color w:val="000000"/>
          <w:szCs w:val="21"/>
        </w:rPr>
      </w:pPr>
      <w:r>
        <w:rPr>
          <w:b/>
          <w:bCs/>
          <w:color w:val="000000"/>
          <w:szCs w:val="21"/>
        </w:rPr>
        <w:t>页</w:t>
      </w:r>
      <w:r>
        <w:rPr>
          <w:b/>
          <w:bCs/>
          <w:color w:val="000000"/>
          <w:szCs w:val="21"/>
        </w:rPr>
        <w:t xml:space="preserve">    </w:t>
      </w:r>
      <w:r>
        <w:rPr>
          <w:b/>
          <w:bCs/>
          <w:color w:val="000000"/>
          <w:szCs w:val="21"/>
        </w:rPr>
        <w:t>数：</w:t>
      </w:r>
      <w:r>
        <w:rPr>
          <w:rFonts w:hint="eastAsia"/>
          <w:b/>
          <w:bCs/>
          <w:color w:val="000000"/>
          <w:szCs w:val="21"/>
        </w:rPr>
        <w:t>272</w:t>
      </w:r>
      <w:r>
        <w:rPr>
          <w:rFonts w:hint="eastAsia"/>
          <w:b/>
          <w:bCs/>
          <w:color w:val="000000"/>
          <w:szCs w:val="21"/>
        </w:rPr>
        <w:t>页</w:t>
      </w:r>
    </w:p>
    <w:p w14:paraId="3F5681BF" w14:textId="77777777" w:rsidR="009C057C" w:rsidRDefault="009C057C" w:rsidP="009C057C">
      <w:pPr>
        <w:tabs>
          <w:tab w:val="left" w:pos="341"/>
          <w:tab w:val="left" w:pos="5235"/>
        </w:tabs>
        <w:rPr>
          <w:b/>
          <w:bCs/>
          <w:color w:val="000000"/>
          <w:szCs w:val="21"/>
        </w:rPr>
      </w:pPr>
      <w:r>
        <w:rPr>
          <w:b/>
          <w:bCs/>
          <w:color w:val="000000"/>
          <w:szCs w:val="21"/>
        </w:rPr>
        <w:t>出版时间：</w:t>
      </w:r>
      <w:r>
        <w:rPr>
          <w:b/>
          <w:bCs/>
          <w:color w:val="000000"/>
          <w:szCs w:val="21"/>
        </w:rPr>
        <w:t>20</w:t>
      </w:r>
      <w:r>
        <w:rPr>
          <w:rFonts w:hint="eastAsia"/>
          <w:b/>
          <w:bCs/>
          <w:color w:val="000000"/>
          <w:szCs w:val="21"/>
        </w:rPr>
        <w:t>25</w:t>
      </w:r>
      <w:r>
        <w:rPr>
          <w:b/>
          <w:bCs/>
          <w:color w:val="000000"/>
          <w:szCs w:val="21"/>
        </w:rPr>
        <w:t>年</w:t>
      </w:r>
      <w:r>
        <w:rPr>
          <w:rFonts w:hint="eastAsia"/>
          <w:b/>
          <w:bCs/>
          <w:color w:val="000000"/>
          <w:szCs w:val="21"/>
        </w:rPr>
        <w:t>7</w:t>
      </w:r>
      <w:r>
        <w:rPr>
          <w:b/>
          <w:bCs/>
          <w:color w:val="000000"/>
          <w:szCs w:val="21"/>
        </w:rPr>
        <w:t>月</w:t>
      </w:r>
    </w:p>
    <w:p w14:paraId="74BC594B" w14:textId="77777777" w:rsidR="009C057C" w:rsidRDefault="009C057C" w:rsidP="009C057C">
      <w:pPr>
        <w:rPr>
          <w:b/>
          <w:bCs/>
          <w:color w:val="000000"/>
        </w:rPr>
      </w:pPr>
      <w:r>
        <w:rPr>
          <w:b/>
          <w:bCs/>
          <w:color w:val="000000"/>
        </w:rPr>
        <w:t>代理地区：中国大陆、台湾</w:t>
      </w:r>
    </w:p>
    <w:p w14:paraId="78BA9B70" w14:textId="77777777" w:rsidR="009C057C" w:rsidRDefault="009C057C" w:rsidP="009C057C">
      <w:pPr>
        <w:tabs>
          <w:tab w:val="left" w:pos="341"/>
          <w:tab w:val="left" w:pos="5235"/>
        </w:tabs>
        <w:rPr>
          <w:b/>
          <w:bCs/>
          <w:szCs w:val="21"/>
        </w:rPr>
      </w:pPr>
      <w:r>
        <w:rPr>
          <w:b/>
          <w:bCs/>
          <w:szCs w:val="21"/>
        </w:rPr>
        <w:t>审读资料：电子稿</w:t>
      </w:r>
    </w:p>
    <w:p w14:paraId="29EA0802" w14:textId="77777777" w:rsidR="009C057C" w:rsidRDefault="009C057C" w:rsidP="009C057C">
      <w:pPr>
        <w:tabs>
          <w:tab w:val="left" w:pos="341"/>
          <w:tab w:val="left" w:pos="5235"/>
        </w:tabs>
        <w:rPr>
          <w:b/>
          <w:bCs/>
          <w:szCs w:val="21"/>
        </w:rPr>
      </w:pPr>
      <w:r>
        <w:rPr>
          <w:b/>
          <w:bCs/>
          <w:szCs w:val="21"/>
        </w:rPr>
        <w:t>类</w:t>
      </w:r>
      <w:r>
        <w:rPr>
          <w:b/>
          <w:bCs/>
          <w:szCs w:val="21"/>
        </w:rPr>
        <w:t xml:space="preserve">    </w:t>
      </w:r>
      <w:r>
        <w:rPr>
          <w:b/>
          <w:bCs/>
          <w:szCs w:val="21"/>
        </w:rPr>
        <w:t>型：</w:t>
      </w:r>
      <w:r>
        <w:rPr>
          <w:rFonts w:hint="eastAsia"/>
          <w:b/>
          <w:bCs/>
          <w:szCs w:val="21"/>
        </w:rPr>
        <w:t>保健</w:t>
      </w:r>
    </w:p>
    <w:p w14:paraId="1241F2FF" w14:textId="77777777" w:rsidR="009C057C" w:rsidRDefault="009C057C" w:rsidP="009C057C">
      <w:pPr>
        <w:rPr>
          <w:rFonts w:ascii="Arial" w:hAnsi="Arial" w:cs="Arial"/>
          <w:b/>
          <w:bCs/>
          <w:color w:val="000000"/>
          <w:spacing w:val="-3"/>
          <w:sz w:val="11"/>
          <w:szCs w:val="11"/>
          <w:shd w:val="clear" w:color="auto" w:fill="FFFFFF"/>
        </w:rPr>
      </w:pPr>
    </w:p>
    <w:p w14:paraId="0713D1F1" w14:textId="77777777" w:rsidR="009C057C" w:rsidRDefault="009C057C" w:rsidP="009C057C">
      <w:pPr>
        <w:rPr>
          <w:b/>
          <w:bCs/>
          <w:color w:val="000000"/>
        </w:rPr>
      </w:pPr>
      <w:r>
        <w:rPr>
          <w:b/>
          <w:bCs/>
          <w:color w:val="000000"/>
        </w:rPr>
        <w:t>内容简介：</w:t>
      </w:r>
    </w:p>
    <w:p w14:paraId="1E69D1F6" w14:textId="77777777" w:rsidR="009C057C" w:rsidRDefault="009C057C" w:rsidP="009C057C">
      <w:pPr>
        <w:rPr>
          <w:bCs/>
          <w:kern w:val="0"/>
          <w:szCs w:val="21"/>
        </w:rPr>
      </w:pPr>
    </w:p>
    <w:p w14:paraId="5CA881D0" w14:textId="77777777" w:rsidR="009C057C" w:rsidRDefault="009C057C" w:rsidP="009C057C">
      <w:pPr>
        <w:ind w:firstLineChars="200" w:firstLine="420"/>
        <w:rPr>
          <w:bCs/>
          <w:kern w:val="0"/>
          <w:szCs w:val="21"/>
        </w:rPr>
      </w:pPr>
      <w:r>
        <w:rPr>
          <w:rFonts w:hint="eastAsia"/>
          <w:bCs/>
          <w:kern w:val="0"/>
          <w:szCs w:val="21"/>
        </w:rPr>
        <w:t>良好的衰老意味着我们能够更有韧性地面对生活中的种种挑战——变故、失去、逆境——从而以一种保持生活意义与满足感的方式来应对，同时保持足够的动力去复原、尝试新事物。那么，是什么让我们更有韧性？那是一种积极的生活方式：合理饮食、充足睡眠、对生活的满足感与自尊、积极的脑部刺激、令人满足的人际互动以及精神层面的滋养。</w:t>
      </w:r>
    </w:p>
    <w:p w14:paraId="4788F249" w14:textId="77777777" w:rsidR="009C057C" w:rsidRDefault="009C057C" w:rsidP="009C057C">
      <w:pPr>
        <w:rPr>
          <w:bCs/>
          <w:kern w:val="0"/>
          <w:szCs w:val="21"/>
        </w:rPr>
      </w:pPr>
    </w:p>
    <w:p w14:paraId="6BC3BFAC" w14:textId="77777777" w:rsidR="009C057C" w:rsidRDefault="009C057C" w:rsidP="009C057C">
      <w:pPr>
        <w:ind w:firstLineChars="200" w:firstLine="420"/>
        <w:rPr>
          <w:bCs/>
          <w:kern w:val="0"/>
          <w:szCs w:val="21"/>
        </w:rPr>
      </w:pPr>
      <w:r>
        <w:rPr>
          <w:rFonts w:hint="eastAsia"/>
          <w:bCs/>
          <w:kern w:val="0"/>
          <w:szCs w:val="21"/>
        </w:rPr>
        <w:t>长寿、健康与幸福的生活是人类的共同渴望，然而社会对衰老却始终怀有深刻的恐惧。《长寿之道》这本书以全面、整体的视角，深入剖析身体的老化机制——以及我们每个人能如何更好地老去。</w:t>
      </w:r>
    </w:p>
    <w:p w14:paraId="4F9D0B91" w14:textId="77777777" w:rsidR="009C057C" w:rsidRDefault="009C057C" w:rsidP="009C057C">
      <w:pPr>
        <w:rPr>
          <w:bCs/>
          <w:kern w:val="0"/>
          <w:szCs w:val="21"/>
        </w:rPr>
      </w:pPr>
    </w:p>
    <w:p w14:paraId="56D18AAC" w14:textId="77777777" w:rsidR="009C057C" w:rsidRDefault="009C057C" w:rsidP="009C057C">
      <w:pPr>
        <w:ind w:firstLineChars="200" w:firstLine="420"/>
        <w:rPr>
          <w:bCs/>
          <w:kern w:val="0"/>
          <w:szCs w:val="21"/>
        </w:rPr>
      </w:pPr>
      <w:r>
        <w:rPr>
          <w:rFonts w:hint="eastAsia"/>
          <w:bCs/>
          <w:kern w:val="0"/>
          <w:szCs w:val="21"/>
        </w:rPr>
        <w:t>通过本书，你将学到：</w:t>
      </w:r>
    </w:p>
    <w:p w14:paraId="072947D4" w14:textId="77777777" w:rsidR="009C057C" w:rsidRDefault="009C057C" w:rsidP="009C057C">
      <w:pPr>
        <w:ind w:firstLineChars="200" w:firstLine="420"/>
        <w:rPr>
          <w:bCs/>
          <w:kern w:val="0"/>
          <w:szCs w:val="21"/>
        </w:rPr>
      </w:pPr>
    </w:p>
    <w:p w14:paraId="3FC1CFE3" w14:textId="27E213D1" w:rsidR="009C057C" w:rsidRDefault="009C057C" w:rsidP="009C057C">
      <w:pPr>
        <w:ind w:left="420"/>
        <w:rPr>
          <w:bCs/>
          <w:kern w:val="0"/>
          <w:szCs w:val="21"/>
        </w:rPr>
      </w:pPr>
      <w:r>
        <w:rPr>
          <w:rFonts w:hint="eastAsia"/>
          <w:bCs/>
          <w:kern w:val="0"/>
          <w:szCs w:val="21"/>
        </w:rPr>
        <w:t>-</w:t>
      </w:r>
      <w:r>
        <w:rPr>
          <w:bCs/>
          <w:kern w:val="0"/>
          <w:szCs w:val="21"/>
        </w:rPr>
        <w:t xml:space="preserve"> </w:t>
      </w:r>
      <w:r>
        <w:rPr>
          <w:rFonts w:hint="eastAsia"/>
          <w:bCs/>
          <w:kern w:val="0"/>
          <w:szCs w:val="21"/>
        </w:rPr>
        <w:t>老化过程的运作方式——以及你能做些什么来提升生活质量；</w:t>
      </w:r>
    </w:p>
    <w:p w14:paraId="0951046B" w14:textId="4B0753E3" w:rsidR="009C057C" w:rsidRDefault="009C057C" w:rsidP="009C057C">
      <w:pPr>
        <w:ind w:left="420"/>
        <w:rPr>
          <w:bCs/>
          <w:kern w:val="0"/>
          <w:szCs w:val="21"/>
        </w:rPr>
      </w:pPr>
      <w:r>
        <w:rPr>
          <w:bCs/>
          <w:kern w:val="0"/>
          <w:szCs w:val="21"/>
        </w:rPr>
        <w:t xml:space="preserve">- </w:t>
      </w:r>
      <w:r>
        <w:rPr>
          <w:rFonts w:hint="eastAsia"/>
          <w:bCs/>
          <w:kern w:val="0"/>
          <w:szCs w:val="21"/>
        </w:rPr>
        <w:t>历史、生物学、东方哲学与西方科学如何共同教导我们维持最佳健康状态；</w:t>
      </w:r>
    </w:p>
    <w:p w14:paraId="04234541" w14:textId="2BD5AD22" w:rsidR="009C057C" w:rsidRDefault="009C057C" w:rsidP="009C057C">
      <w:pPr>
        <w:ind w:left="420"/>
        <w:rPr>
          <w:bCs/>
          <w:kern w:val="0"/>
          <w:szCs w:val="21"/>
        </w:rPr>
      </w:pPr>
      <w:r>
        <w:rPr>
          <w:bCs/>
          <w:kern w:val="0"/>
          <w:szCs w:val="21"/>
        </w:rPr>
        <w:t xml:space="preserve">- </w:t>
      </w:r>
      <w:r>
        <w:rPr>
          <w:rFonts w:hint="eastAsia"/>
          <w:bCs/>
          <w:kern w:val="0"/>
          <w:szCs w:val="21"/>
        </w:rPr>
        <w:t>拥有生活意义、人与人之间的联系、爱与好奇心等，在长寿与幸福生活中所扮演的重要角色。</w:t>
      </w:r>
    </w:p>
    <w:p w14:paraId="582493EC" w14:textId="77777777" w:rsidR="009C057C" w:rsidRDefault="009C057C" w:rsidP="009C057C">
      <w:pPr>
        <w:rPr>
          <w:bCs/>
          <w:kern w:val="0"/>
          <w:szCs w:val="21"/>
        </w:rPr>
      </w:pPr>
    </w:p>
    <w:p w14:paraId="0E4B9F40" w14:textId="77777777" w:rsidR="009C057C" w:rsidRDefault="009C057C" w:rsidP="009C057C">
      <w:pPr>
        <w:rPr>
          <w:b/>
          <w:color w:val="000000"/>
          <w:szCs w:val="21"/>
        </w:rPr>
      </w:pPr>
      <w:r>
        <w:rPr>
          <w:b/>
          <w:color w:val="000000"/>
          <w:szCs w:val="21"/>
        </w:rPr>
        <w:t>作者简介：</w:t>
      </w:r>
    </w:p>
    <w:p w14:paraId="06291DEA" w14:textId="77777777" w:rsidR="009C057C" w:rsidRDefault="009C057C" w:rsidP="009C057C">
      <w:pPr>
        <w:rPr>
          <w:bCs/>
          <w:color w:val="000000"/>
          <w:szCs w:val="21"/>
        </w:rPr>
      </w:pPr>
    </w:p>
    <w:p w14:paraId="726D4E4E" w14:textId="2EA73C57" w:rsidR="009C057C" w:rsidRDefault="009C057C" w:rsidP="009C057C">
      <w:pPr>
        <w:ind w:firstLineChars="200" w:firstLine="422"/>
        <w:rPr>
          <w:color w:val="000000"/>
          <w:szCs w:val="21"/>
        </w:rPr>
      </w:pPr>
      <w:r>
        <w:rPr>
          <w:rFonts w:hint="eastAsia"/>
          <w:b/>
          <w:bCs/>
          <w:color w:val="000000"/>
          <w:szCs w:val="21"/>
        </w:rPr>
        <w:t>苏珊娜·马里奥特（</w:t>
      </w:r>
      <w:r>
        <w:rPr>
          <w:rFonts w:hint="eastAsia"/>
          <w:b/>
          <w:bCs/>
          <w:color w:val="000000"/>
          <w:szCs w:val="21"/>
        </w:rPr>
        <w:t>Susannah Marriott</w:t>
      </w:r>
      <w:r>
        <w:rPr>
          <w:rFonts w:hint="eastAsia"/>
          <w:b/>
          <w:bCs/>
          <w:color w:val="000000"/>
          <w:szCs w:val="21"/>
        </w:rPr>
        <w:t>）</w:t>
      </w:r>
      <w:r>
        <w:rPr>
          <w:rFonts w:hint="eastAsia"/>
          <w:color w:val="000000"/>
          <w:szCs w:val="21"/>
        </w:rPr>
        <w:t>是一位专注于健康与正</w:t>
      </w:r>
      <w:proofErr w:type="gramStart"/>
      <w:r>
        <w:rPr>
          <w:rFonts w:hint="eastAsia"/>
          <w:color w:val="000000"/>
          <w:szCs w:val="21"/>
        </w:rPr>
        <w:t>念生活</w:t>
      </w:r>
      <w:proofErr w:type="gramEnd"/>
      <w:r>
        <w:rPr>
          <w:rFonts w:hint="eastAsia"/>
          <w:color w:val="000000"/>
          <w:szCs w:val="21"/>
        </w:rPr>
        <w:t>的作家。她的灵感来源包括瑜伽修习、三位女儿，以及康沃尔家乡附近的乡野与海岸。她已出版</w:t>
      </w:r>
      <w:r>
        <w:rPr>
          <w:rFonts w:hint="eastAsia"/>
          <w:color w:val="000000"/>
          <w:szCs w:val="21"/>
        </w:rPr>
        <w:t>24</w:t>
      </w:r>
      <w:r>
        <w:rPr>
          <w:rFonts w:hint="eastAsia"/>
          <w:color w:val="000000"/>
          <w:szCs w:val="21"/>
        </w:rPr>
        <w:t>本著作，被翻译成</w:t>
      </w:r>
      <w:r>
        <w:rPr>
          <w:rFonts w:hint="eastAsia"/>
          <w:color w:val="000000"/>
          <w:szCs w:val="21"/>
        </w:rPr>
        <w:t>17</w:t>
      </w:r>
      <w:r>
        <w:rPr>
          <w:rFonts w:hint="eastAsia"/>
          <w:color w:val="000000"/>
          <w:szCs w:val="21"/>
        </w:rPr>
        <w:t>种语言，包括《自然青春》《每日智慧》《全然冥想》和《信仰之珠》。作为编辑，她曾与</w:t>
      </w:r>
      <w:r>
        <w:rPr>
          <w:rFonts w:hint="eastAsia"/>
          <w:color w:val="000000"/>
          <w:szCs w:val="21"/>
        </w:rPr>
        <w:t>B.K.S.</w:t>
      </w:r>
      <w:r>
        <w:rPr>
          <w:rFonts w:hint="eastAsia"/>
          <w:color w:val="000000"/>
          <w:szCs w:val="21"/>
        </w:rPr>
        <w:t>艾扬格（</w:t>
      </w:r>
      <w:r>
        <w:rPr>
          <w:rFonts w:hint="eastAsia"/>
          <w:color w:val="000000"/>
          <w:szCs w:val="21"/>
        </w:rPr>
        <w:t xml:space="preserve">B.K.S. </w:t>
      </w:r>
      <w:proofErr w:type="spellStart"/>
      <w:r>
        <w:rPr>
          <w:rFonts w:hint="eastAsia"/>
          <w:color w:val="000000"/>
          <w:szCs w:val="21"/>
        </w:rPr>
        <w:t>Iyengar</w:t>
      </w:r>
      <w:proofErr w:type="spellEnd"/>
      <w:r>
        <w:rPr>
          <w:rFonts w:hint="eastAsia"/>
          <w:color w:val="000000"/>
          <w:szCs w:val="21"/>
        </w:rPr>
        <w:t>）、斯瓦米·萨拉达南达（</w:t>
      </w:r>
      <w:r>
        <w:rPr>
          <w:rFonts w:hint="eastAsia"/>
          <w:color w:val="000000"/>
          <w:szCs w:val="21"/>
        </w:rPr>
        <w:t xml:space="preserve">Swami </w:t>
      </w:r>
      <w:proofErr w:type="spellStart"/>
      <w:r>
        <w:rPr>
          <w:rFonts w:hint="eastAsia"/>
          <w:color w:val="000000"/>
          <w:szCs w:val="21"/>
        </w:rPr>
        <w:t>Saradananda</w:t>
      </w:r>
      <w:proofErr w:type="spellEnd"/>
      <w:r>
        <w:rPr>
          <w:rFonts w:hint="eastAsia"/>
          <w:color w:val="000000"/>
          <w:szCs w:val="21"/>
        </w:rPr>
        <w:t>）、黛博拉·布尔（</w:t>
      </w:r>
      <w:r>
        <w:rPr>
          <w:rFonts w:hint="eastAsia"/>
          <w:color w:val="000000"/>
          <w:szCs w:val="21"/>
        </w:rPr>
        <w:t>Deborah Bull</w:t>
      </w:r>
      <w:r>
        <w:rPr>
          <w:rFonts w:hint="eastAsia"/>
          <w:color w:val="000000"/>
          <w:szCs w:val="21"/>
        </w:rPr>
        <w:t>）和佩内洛普·利奇（</w:t>
      </w:r>
      <w:r>
        <w:rPr>
          <w:rFonts w:hint="eastAsia"/>
          <w:color w:val="000000"/>
          <w:szCs w:val="21"/>
        </w:rPr>
        <w:t>Penelope Leach</w:t>
      </w:r>
      <w:r>
        <w:rPr>
          <w:rFonts w:hint="eastAsia"/>
          <w:color w:val="000000"/>
          <w:szCs w:val="21"/>
        </w:rPr>
        <w:t>）合作。</w:t>
      </w:r>
    </w:p>
    <w:p w14:paraId="6661FE4B" w14:textId="77777777" w:rsidR="009C057C" w:rsidRDefault="009C057C" w:rsidP="009C057C">
      <w:pPr>
        <w:rPr>
          <w:color w:val="000000"/>
          <w:szCs w:val="21"/>
        </w:rPr>
      </w:pPr>
    </w:p>
    <w:p w14:paraId="58657C1B" w14:textId="1E1AC2BE" w:rsidR="009C057C" w:rsidRDefault="009C057C" w:rsidP="009C057C">
      <w:pPr>
        <w:ind w:firstLineChars="200" w:firstLine="420"/>
        <w:rPr>
          <w:color w:val="000000"/>
          <w:szCs w:val="21"/>
        </w:rPr>
      </w:pPr>
      <w:r>
        <w:rPr>
          <w:rFonts w:hint="eastAsia"/>
          <w:color w:val="000000"/>
          <w:szCs w:val="21"/>
        </w:rPr>
        <w:t>她的文章常见于多家报刊与杂志，包括《卫报》《泰晤士报》《每日电讯报》《玛丽·克莱尔》《</w:t>
      </w:r>
      <w:r>
        <w:rPr>
          <w:rFonts w:hint="eastAsia"/>
          <w:color w:val="000000"/>
          <w:szCs w:val="21"/>
        </w:rPr>
        <w:t>Zest</w:t>
      </w:r>
      <w:r>
        <w:rPr>
          <w:rFonts w:hint="eastAsia"/>
          <w:color w:val="000000"/>
          <w:szCs w:val="21"/>
        </w:rPr>
        <w:t>》《</w:t>
      </w:r>
      <w:r>
        <w:rPr>
          <w:rFonts w:hint="eastAsia"/>
          <w:color w:val="000000"/>
          <w:szCs w:val="21"/>
        </w:rPr>
        <w:t>Shape</w:t>
      </w:r>
      <w:r>
        <w:rPr>
          <w:rFonts w:hint="eastAsia"/>
          <w:color w:val="000000"/>
          <w:szCs w:val="21"/>
        </w:rPr>
        <w:t>》《</w:t>
      </w:r>
      <w:r>
        <w:rPr>
          <w:rFonts w:hint="eastAsia"/>
          <w:color w:val="000000"/>
          <w:szCs w:val="21"/>
        </w:rPr>
        <w:t xml:space="preserve">Top </w:t>
      </w:r>
      <w:proofErr w:type="spellStart"/>
      <w:r>
        <w:rPr>
          <w:rFonts w:hint="eastAsia"/>
          <w:color w:val="000000"/>
          <w:szCs w:val="21"/>
        </w:rPr>
        <w:t>Sant</w:t>
      </w:r>
      <w:proofErr w:type="spellEnd"/>
      <w:r>
        <w:rPr>
          <w:rFonts w:hint="eastAsia"/>
          <w:color w:val="000000"/>
          <w:szCs w:val="21"/>
        </w:rPr>
        <w:t>é》《</w:t>
      </w:r>
      <w:r>
        <w:rPr>
          <w:rFonts w:hint="eastAsia"/>
          <w:color w:val="000000"/>
          <w:szCs w:val="21"/>
        </w:rPr>
        <w:t>Healthy</w:t>
      </w:r>
      <w:r>
        <w:rPr>
          <w:rFonts w:hint="eastAsia"/>
          <w:color w:val="000000"/>
          <w:szCs w:val="21"/>
        </w:rPr>
        <w:t>》以及《</w:t>
      </w:r>
      <w:r>
        <w:rPr>
          <w:rFonts w:hint="eastAsia"/>
          <w:color w:val="000000"/>
          <w:szCs w:val="21"/>
        </w:rPr>
        <w:t>She</w:t>
      </w:r>
      <w:r>
        <w:rPr>
          <w:rFonts w:hint="eastAsia"/>
          <w:color w:val="000000"/>
          <w:szCs w:val="21"/>
        </w:rPr>
        <w:t>》。她也曾在</w:t>
      </w:r>
      <w:r>
        <w:rPr>
          <w:rFonts w:hint="eastAsia"/>
          <w:color w:val="000000"/>
          <w:szCs w:val="21"/>
        </w:rPr>
        <w:t>BBC</w:t>
      </w:r>
      <w:r>
        <w:rPr>
          <w:rFonts w:hint="eastAsia"/>
          <w:color w:val="000000"/>
          <w:szCs w:val="21"/>
        </w:rPr>
        <w:t>第四广播电台与马克·塔利（</w:t>
      </w:r>
      <w:r>
        <w:rPr>
          <w:rFonts w:hint="eastAsia"/>
          <w:color w:val="000000"/>
          <w:szCs w:val="21"/>
        </w:rPr>
        <w:t>Mark Tully</w:t>
      </w:r>
      <w:r>
        <w:rPr>
          <w:rFonts w:hint="eastAsia"/>
          <w:color w:val="000000"/>
          <w:szCs w:val="21"/>
        </w:rPr>
        <w:t>）合作播出《所理解的事》（</w:t>
      </w:r>
      <w:r w:rsidRPr="009C057C">
        <w:rPr>
          <w:rFonts w:hint="eastAsia"/>
          <w:i/>
          <w:color w:val="000000"/>
          <w:szCs w:val="21"/>
        </w:rPr>
        <w:t>Something Understood</w:t>
      </w:r>
      <w:r>
        <w:rPr>
          <w:rFonts w:hint="eastAsia"/>
          <w:color w:val="000000"/>
          <w:szCs w:val="21"/>
        </w:rPr>
        <w:t>），并在大学以及她自己的公司“专业写作学院”（</w:t>
      </w:r>
      <w:r>
        <w:rPr>
          <w:rFonts w:hint="eastAsia"/>
          <w:color w:val="000000"/>
          <w:szCs w:val="21"/>
        </w:rPr>
        <w:t>www.profwritingacademy.com</w:t>
      </w:r>
      <w:r>
        <w:rPr>
          <w:rFonts w:hint="eastAsia"/>
          <w:color w:val="000000"/>
          <w:szCs w:val="21"/>
        </w:rPr>
        <w:t>）教授写作课程。</w:t>
      </w:r>
    </w:p>
    <w:p w14:paraId="4856F11F" w14:textId="77777777" w:rsidR="009C057C" w:rsidRDefault="009C057C" w:rsidP="009C057C">
      <w:pPr>
        <w:rPr>
          <w:color w:val="000000"/>
          <w:szCs w:val="21"/>
        </w:rPr>
      </w:pPr>
    </w:p>
    <w:p w14:paraId="4A6D1FE2" w14:textId="77777777" w:rsidR="009C057C" w:rsidRDefault="009C057C" w:rsidP="009C057C">
      <w:pPr>
        <w:ind w:firstLineChars="200" w:firstLine="420"/>
        <w:rPr>
          <w:color w:val="000000"/>
          <w:szCs w:val="21"/>
        </w:rPr>
      </w:pPr>
      <w:r>
        <w:rPr>
          <w:rFonts w:hint="eastAsia"/>
          <w:color w:val="000000"/>
          <w:szCs w:val="21"/>
        </w:rPr>
        <w:t>现年五十多岁的苏珊娜依然活力充沛，源于她的瑜伽练习、海泳、有机蔬菜园，还有对爵士乐、舞蹈和裙子的无限热爱。</w:t>
      </w:r>
    </w:p>
    <w:p w14:paraId="576CF0F9" w14:textId="77777777" w:rsidR="009C057C" w:rsidRDefault="009C057C" w:rsidP="009C057C">
      <w:pPr>
        <w:rPr>
          <w:b/>
          <w:bCs/>
          <w:color w:val="000000"/>
          <w:szCs w:val="21"/>
        </w:rPr>
      </w:pPr>
    </w:p>
    <w:p w14:paraId="13E37DA4" w14:textId="77777777" w:rsidR="009C057C" w:rsidRDefault="009C057C" w:rsidP="009C057C">
      <w:pPr>
        <w:rPr>
          <w:b/>
          <w:bCs/>
          <w:color w:val="000000"/>
          <w:szCs w:val="21"/>
        </w:rPr>
      </w:pPr>
      <w:r>
        <w:rPr>
          <w:rFonts w:hint="eastAsia"/>
          <w:b/>
          <w:bCs/>
          <w:color w:val="000000"/>
          <w:szCs w:val="21"/>
        </w:rPr>
        <w:t>全书目录：</w:t>
      </w:r>
    </w:p>
    <w:p w14:paraId="1957BF58" w14:textId="77777777" w:rsidR="009C057C" w:rsidRDefault="009C057C" w:rsidP="009C057C">
      <w:pPr>
        <w:rPr>
          <w:b/>
          <w:bCs/>
          <w:color w:val="000000"/>
          <w:szCs w:val="21"/>
        </w:rPr>
      </w:pPr>
    </w:p>
    <w:p w14:paraId="56544060" w14:textId="77777777" w:rsidR="009C057C" w:rsidRDefault="009C057C" w:rsidP="009C057C">
      <w:pPr>
        <w:rPr>
          <w:b/>
          <w:bCs/>
          <w:color w:val="000000"/>
          <w:szCs w:val="21"/>
        </w:rPr>
      </w:pPr>
      <w:r>
        <w:rPr>
          <w:rFonts w:hint="eastAsia"/>
          <w:b/>
          <w:bCs/>
          <w:color w:val="000000"/>
          <w:szCs w:val="21"/>
        </w:rPr>
        <w:t>引言：经验、视角与韧性</w:t>
      </w:r>
    </w:p>
    <w:p w14:paraId="79367F8F" w14:textId="77777777" w:rsidR="009C057C" w:rsidRDefault="009C057C" w:rsidP="009C057C">
      <w:pPr>
        <w:rPr>
          <w:color w:val="000000"/>
          <w:szCs w:val="21"/>
        </w:rPr>
      </w:pPr>
      <w:r>
        <w:rPr>
          <w:rFonts w:hint="eastAsia"/>
          <w:color w:val="000000"/>
          <w:szCs w:val="21"/>
        </w:rPr>
        <w:t>我们所处的年龄状态</w:t>
      </w:r>
    </w:p>
    <w:p w14:paraId="3AC8853D" w14:textId="77777777" w:rsidR="009C057C" w:rsidRDefault="009C057C" w:rsidP="009C057C">
      <w:pPr>
        <w:rPr>
          <w:color w:val="000000"/>
          <w:szCs w:val="21"/>
        </w:rPr>
      </w:pPr>
      <w:r>
        <w:rPr>
          <w:rFonts w:hint="eastAsia"/>
          <w:color w:val="000000"/>
          <w:szCs w:val="21"/>
        </w:rPr>
        <w:t>我们是如何衰老的</w:t>
      </w:r>
    </w:p>
    <w:p w14:paraId="39AC4B67" w14:textId="77777777" w:rsidR="009C057C" w:rsidRDefault="009C057C" w:rsidP="009C057C">
      <w:pPr>
        <w:ind w:right="420"/>
        <w:rPr>
          <w:color w:val="000000"/>
          <w:szCs w:val="21"/>
        </w:rPr>
      </w:pPr>
      <w:r>
        <w:rPr>
          <w:rFonts w:hint="eastAsia"/>
          <w:color w:val="000000"/>
          <w:szCs w:val="21"/>
        </w:rPr>
        <w:t>人生各阶段</w:t>
      </w:r>
    </w:p>
    <w:p w14:paraId="21D58AE2" w14:textId="77777777" w:rsidR="009C057C" w:rsidRDefault="009C057C" w:rsidP="009C057C">
      <w:pPr>
        <w:ind w:right="420"/>
        <w:rPr>
          <w:color w:val="000000"/>
          <w:szCs w:val="21"/>
        </w:rPr>
      </w:pPr>
      <w:r>
        <w:rPr>
          <w:rFonts w:hint="eastAsia"/>
          <w:color w:val="000000"/>
          <w:szCs w:val="21"/>
        </w:rPr>
        <w:t>延长寿命：现实与幻想</w:t>
      </w:r>
    </w:p>
    <w:p w14:paraId="183DB920" w14:textId="77777777" w:rsidR="009C057C" w:rsidRDefault="009C057C" w:rsidP="009C057C">
      <w:pPr>
        <w:ind w:right="420"/>
        <w:rPr>
          <w:color w:val="000000"/>
          <w:szCs w:val="21"/>
        </w:rPr>
      </w:pPr>
      <w:r>
        <w:rPr>
          <w:rFonts w:hint="eastAsia"/>
          <w:color w:val="000000"/>
          <w:szCs w:val="21"/>
        </w:rPr>
        <w:t>永生的追求</w:t>
      </w:r>
    </w:p>
    <w:p w14:paraId="12F3BCDF" w14:textId="77777777" w:rsidR="009C057C" w:rsidRDefault="009C057C" w:rsidP="009C057C">
      <w:pPr>
        <w:ind w:right="420"/>
        <w:rPr>
          <w:color w:val="000000"/>
          <w:szCs w:val="21"/>
        </w:rPr>
      </w:pPr>
    </w:p>
    <w:p w14:paraId="2BA16BFD" w14:textId="77777777" w:rsidR="009C057C" w:rsidRDefault="009C057C" w:rsidP="009C057C">
      <w:pPr>
        <w:ind w:right="420"/>
        <w:rPr>
          <w:b/>
          <w:bCs/>
          <w:color w:val="000000"/>
          <w:szCs w:val="21"/>
        </w:rPr>
      </w:pPr>
      <w:r>
        <w:rPr>
          <w:rFonts w:hint="eastAsia"/>
          <w:b/>
          <w:bCs/>
          <w:color w:val="000000"/>
          <w:szCs w:val="21"/>
        </w:rPr>
        <w:t>第一部分</w:t>
      </w:r>
      <w:r>
        <w:rPr>
          <w:rFonts w:hint="eastAsia"/>
          <w:b/>
          <w:bCs/>
          <w:color w:val="000000"/>
          <w:szCs w:val="21"/>
        </w:rPr>
        <w:t xml:space="preserve"> </w:t>
      </w:r>
      <w:r>
        <w:rPr>
          <w:rFonts w:hint="eastAsia"/>
          <w:b/>
          <w:bCs/>
          <w:color w:val="000000"/>
          <w:szCs w:val="21"/>
        </w:rPr>
        <w:t>长寿身体：活跃、灵活、平衡</w:t>
      </w:r>
    </w:p>
    <w:p w14:paraId="6AB88C7E" w14:textId="77777777" w:rsidR="009C057C" w:rsidRDefault="009C057C" w:rsidP="009C057C">
      <w:pPr>
        <w:ind w:right="420"/>
        <w:rPr>
          <w:color w:val="000000"/>
          <w:szCs w:val="21"/>
        </w:rPr>
      </w:pPr>
      <w:r>
        <w:rPr>
          <w:rFonts w:hint="eastAsia"/>
          <w:color w:val="000000"/>
          <w:szCs w:val="21"/>
        </w:rPr>
        <w:t>延年益寿的运动</w:t>
      </w:r>
    </w:p>
    <w:p w14:paraId="44F2B7D5" w14:textId="77777777" w:rsidR="009C057C" w:rsidRDefault="009C057C" w:rsidP="009C057C">
      <w:pPr>
        <w:ind w:right="420"/>
        <w:rPr>
          <w:color w:val="000000"/>
          <w:szCs w:val="21"/>
        </w:rPr>
      </w:pPr>
      <w:r>
        <w:rPr>
          <w:rFonts w:hint="eastAsia"/>
          <w:color w:val="000000"/>
          <w:szCs w:val="21"/>
        </w:rPr>
        <w:t>预防老化的身体活动</w:t>
      </w:r>
    </w:p>
    <w:p w14:paraId="2E833C19" w14:textId="77777777" w:rsidR="009C057C" w:rsidRDefault="009C057C" w:rsidP="009C057C">
      <w:pPr>
        <w:ind w:right="420"/>
        <w:rPr>
          <w:color w:val="000000"/>
          <w:szCs w:val="21"/>
        </w:rPr>
      </w:pPr>
      <w:r>
        <w:rPr>
          <w:rFonts w:hint="eastAsia"/>
          <w:color w:val="000000"/>
          <w:szCs w:val="21"/>
        </w:rPr>
        <w:t>保护身体姿势</w:t>
      </w:r>
    </w:p>
    <w:p w14:paraId="7BA55D20" w14:textId="77777777" w:rsidR="009C057C" w:rsidRDefault="009C057C" w:rsidP="009C057C">
      <w:pPr>
        <w:ind w:right="420"/>
        <w:rPr>
          <w:color w:val="000000"/>
          <w:szCs w:val="21"/>
        </w:rPr>
      </w:pPr>
      <w:r>
        <w:rPr>
          <w:rFonts w:hint="eastAsia"/>
          <w:color w:val="000000"/>
          <w:szCs w:val="21"/>
        </w:rPr>
        <w:t>从脚开始</w:t>
      </w:r>
    </w:p>
    <w:p w14:paraId="11F290DC" w14:textId="77777777" w:rsidR="009C057C" w:rsidRDefault="009C057C" w:rsidP="009C057C">
      <w:pPr>
        <w:ind w:right="420"/>
        <w:rPr>
          <w:color w:val="000000"/>
          <w:szCs w:val="21"/>
        </w:rPr>
      </w:pPr>
      <w:r>
        <w:rPr>
          <w:rFonts w:hint="eastAsia"/>
          <w:color w:val="000000"/>
          <w:szCs w:val="21"/>
        </w:rPr>
        <w:t>提升身体平衡感</w:t>
      </w:r>
    </w:p>
    <w:p w14:paraId="21AC01B2" w14:textId="77777777" w:rsidR="009C057C" w:rsidRDefault="009C057C" w:rsidP="009C057C">
      <w:pPr>
        <w:ind w:right="420"/>
        <w:rPr>
          <w:color w:val="000000"/>
          <w:szCs w:val="21"/>
        </w:rPr>
      </w:pPr>
      <w:r>
        <w:rPr>
          <w:rFonts w:hint="eastAsia"/>
          <w:color w:val="000000"/>
          <w:szCs w:val="21"/>
        </w:rPr>
        <w:t>回归核心</w:t>
      </w:r>
    </w:p>
    <w:p w14:paraId="5EC9BEDD" w14:textId="77777777" w:rsidR="009C057C" w:rsidRDefault="009C057C" w:rsidP="009C057C">
      <w:pPr>
        <w:ind w:right="420"/>
        <w:rPr>
          <w:color w:val="000000"/>
          <w:szCs w:val="21"/>
        </w:rPr>
      </w:pPr>
      <w:r>
        <w:rPr>
          <w:rFonts w:hint="eastAsia"/>
          <w:color w:val="000000"/>
          <w:szCs w:val="21"/>
        </w:rPr>
        <w:t>维持体温平衡</w:t>
      </w:r>
    </w:p>
    <w:p w14:paraId="7CABFCC6" w14:textId="77777777" w:rsidR="009C057C" w:rsidRDefault="009C057C" w:rsidP="009C057C">
      <w:pPr>
        <w:ind w:right="420"/>
        <w:rPr>
          <w:color w:val="000000"/>
          <w:szCs w:val="21"/>
        </w:rPr>
      </w:pPr>
      <w:r>
        <w:rPr>
          <w:rFonts w:hint="eastAsia"/>
          <w:color w:val="000000"/>
          <w:szCs w:val="21"/>
        </w:rPr>
        <w:t>内在支持</w:t>
      </w:r>
    </w:p>
    <w:p w14:paraId="6D0D259F" w14:textId="77777777" w:rsidR="009C057C" w:rsidRDefault="009C057C" w:rsidP="009C057C">
      <w:pPr>
        <w:ind w:right="420"/>
        <w:rPr>
          <w:color w:val="000000"/>
          <w:szCs w:val="21"/>
        </w:rPr>
      </w:pPr>
      <w:r>
        <w:rPr>
          <w:rFonts w:hint="eastAsia"/>
          <w:color w:val="000000"/>
          <w:szCs w:val="21"/>
        </w:rPr>
        <w:t>横向延展</w:t>
      </w:r>
    </w:p>
    <w:p w14:paraId="2C6941F8" w14:textId="77777777" w:rsidR="009C057C" w:rsidRDefault="009C057C" w:rsidP="009C057C">
      <w:pPr>
        <w:ind w:right="420"/>
        <w:rPr>
          <w:color w:val="000000"/>
          <w:szCs w:val="21"/>
        </w:rPr>
      </w:pPr>
      <w:r>
        <w:rPr>
          <w:rFonts w:hint="eastAsia"/>
          <w:color w:val="000000"/>
          <w:szCs w:val="21"/>
        </w:rPr>
        <w:t>无痛背部</w:t>
      </w:r>
    </w:p>
    <w:p w14:paraId="5D148EA6" w14:textId="77777777" w:rsidR="009C057C" w:rsidRDefault="009C057C" w:rsidP="009C057C">
      <w:pPr>
        <w:ind w:right="420"/>
        <w:rPr>
          <w:color w:val="000000"/>
          <w:szCs w:val="21"/>
        </w:rPr>
      </w:pPr>
      <w:r>
        <w:rPr>
          <w:rFonts w:hint="eastAsia"/>
          <w:color w:val="000000"/>
          <w:szCs w:val="21"/>
        </w:rPr>
        <w:t>休息与放松</w:t>
      </w:r>
    </w:p>
    <w:p w14:paraId="78B1620C" w14:textId="77777777" w:rsidR="009C057C" w:rsidRDefault="009C057C" w:rsidP="009C057C">
      <w:pPr>
        <w:ind w:right="420"/>
        <w:rPr>
          <w:color w:val="000000"/>
          <w:szCs w:val="21"/>
        </w:rPr>
      </w:pPr>
      <w:r>
        <w:rPr>
          <w:rFonts w:hint="eastAsia"/>
          <w:color w:val="000000"/>
          <w:szCs w:val="21"/>
        </w:rPr>
        <w:t>面部肌肉</w:t>
      </w:r>
      <w:proofErr w:type="gramStart"/>
      <w:r>
        <w:rPr>
          <w:rFonts w:hint="eastAsia"/>
          <w:color w:val="000000"/>
          <w:szCs w:val="21"/>
        </w:rPr>
        <w:t>的紧致与</w:t>
      </w:r>
      <w:proofErr w:type="gramEnd"/>
      <w:r>
        <w:rPr>
          <w:rFonts w:hint="eastAsia"/>
          <w:color w:val="000000"/>
          <w:szCs w:val="21"/>
        </w:rPr>
        <w:t>放松</w:t>
      </w:r>
    </w:p>
    <w:p w14:paraId="480B6E34" w14:textId="77777777" w:rsidR="009C057C" w:rsidRDefault="009C057C" w:rsidP="009C057C">
      <w:pPr>
        <w:ind w:right="420"/>
        <w:rPr>
          <w:color w:val="000000"/>
          <w:szCs w:val="21"/>
        </w:rPr>
      </w:pPr>
    </w:p>
    <w:p w14:paraId="798FA6DD" w14:textId="77777777" w:rsidR="009C057C" w:rsidRDefault="009C057C" w:rsidP="009C057C">
      <w:pPr>
        <w:ind w:right="420"/>
        <w:rPr>
          <w:b/>
          <w:bCs/>
          <w:color w:val="000000"/>
          <w:szCs w:val="21"/>
        </w:rPr>
      </w:pPr>
      <w:r>
        <w:rPr>
          <w:rFonts w:hint="eastAsia"/>
          <w:b/>
          <w:bCs/>
          <w:color w:val="000000"/>
          <w:szCs w:val="21"/>
        </w:rPr>
        <w:t>第二部分</w:t>
      </w:r>
      <w:r>
        <w:rPr>
          <w:rFonts w:hint="eastAsia"/>
          <w:b/>
          <w:bCs/>
          <w:color w:val="000000"/>
          <w:szCs w:val="21"/>
        </w:rPr>
        <w:t xml:space="preserve"> </w:t>
      </w:r>
      <w:r>
        <w:rPr>
          <w:rFonts w:hint="eastAsia"/>
          <w:b/>
          <w:bCs/>
          <w:color w:val="000000"/>
          <w:szCs w:val="21"/>
        </w:rPr>
        <w:t>长寿饮食：植物、多样、缓慢</w:t>
      </w:r>
    </w:p>
    <w:p w14:paraId="170174A8" w14:textId="77777777" w:rsidR="009C057C" w:rsidRDefault="009C057C" w:rsidP="009C057C">
      <w:pPr>
        <w:ind w:right="420"/>
        <w:rPr>
          <w:color w:val="000000"/>
          <w:szCs w:val="21"/>
        </w:rPr>
      </w:pPr>
      <w:r>
        <w:rPr>
          <w:rFonts w:hint="eastAsia"/>
          <w:color w:val="000000"/>
          <w:szCs w:val="21"/>
        </w:rPr>
        <w:t>随着年龄增长我们需要更多的营养</w:t>
      </w:r>
    </w:p>
    <w:p w14:paraId="2DE51AFD" w14:textId="77777777" w:rsidR="009C057C" w:rsidRDefault="009C057C" w:rsidP="009C057C">
      <w:pPr>
        <w:ind w:right="420"/>
        <w:rPr>
          <w:color w:val="000000"/>
          <w:szCs w:val="21"/>
        </w:rPr>
      </w:pPr>
      <w:r>
        <w:rPr>
          <w:rFonts w:hint="eastAsia"/>
          <w:color w:val="000000"/>
          <w:szCs w:val="21"/>
        </w:rPr>
        <w:lastRenderedPageBreak/>
        <w:t>延寿食物</w:t>
      </w:r>
    </w:p>
    <w:p w14:paraId="49491A1A" w14:textId="77777777" w:rsidR="009C057C" w:rsidRDefault="009C057C" w:rsidP="009C057C">
      <w:pPr>
        <w:ind w:right="420"/>
        <w:rPr>
          <w:color w:val="000000"/>
          <w:szCs w:val="21"/>
        </w:rPr>
      </w:pPr>
      <w:r>
        <w:rPr>
          <w:rFonts w:hint="eastAsia"/>
          <w:color w:val="000000"/>
          <w:szCs w:val="21"/>
        </w:rPr>
        <w:t>随着年龄增长我们需要更少的营养</w:t>
      </w:r>
    </w:p>
    <w:p w14:paraId="147B2825" w14:textId="77777777" w:rsidR="009C057C" w:rsidRDefault="009C057C" w:rsidP="009C057C">
      <w:pPr>
        <w:ind w:right="420"/>
        <w:rPr>
          <w:color w:val="000000"/>
          <w:szCs w:val="21"/>
        </w:rPr>
      </w:pPr>
      <w:r>
        <w:rPr>
          <w:rFonts w:hint="eastAsia"/>
          <w:color w:val="000000"/>
          <w:szCs w:val="21"/>
        </w:rPr>
        <w:t>促进健康消化</w:t>
      </w:r>
    </w:p>
    <w:p w14:paraId="53BFDEF8" w14:textId="77777777" w:rsidR="009C057C" w:rsidRDefault="009C057C" w:rsidP="009C057C">
      <w:pPr>
        <w:ind w:right="420"/>
        <w:rPr>
          <w:color w:val="000000"/>
          <w:szCs w:val="21"/>
        </w:rPr>
      </w:pPr>
      <w:r>
        <w:rPr>
          <w:rFonts w:hint="eastAsia"/>
          <w:color w:val="000000"/>
          <w:szCs w:val="21"/>
        </w:rPr>
        <w:t>间歇性禁食</w:t>
      </w:r>
    </w:p>
    <w:p w14:paraId="02D9AD89" w14:textId="77777777" w:rsidR="009C057C" w:rsidRDefault="009C057C" w:rsidP="009C057C">
      <w:pPr>
        <w:ind w:right="420"/>
        <w:rPr>
          <w:color w:val="000000"/>
          <w:szCs w:val="21"/>
        </w:rPr>
      </w:pPr>
      <w:r>
        <w:rPr>
          <w:rFonts w:hint="eastAsia"/>
          <w:color w:val="000000"/>
          <w:szCs w:val="21"/>
        </w:rPr>
        <w:t>维持食欲</w:t>
      </w:r>
    </w:p>
    <w:p w14:paraId="73E30149" w14:textId="77777777" w:rsidR="009C057C" w:rsidRDefault="009C057C" w:rsidP="009C057C">
      <w:pPr>
        <w:ind w:right="420"/>
        <w:rPr>
          <w:color w:val="000000"/>
          <w:szCs w:val="21"/>
        </w:rPr>
      </w:pPr>
      <w:r>
        <w:rPr>
          <w:rFonts w:hint="eastAsia"/>
          <w:color w:val="000000"/>
          <w:szCs w:val="21"/>
        </w:rPr>
        <w:t>是否需要补充营养？</w:t>
      </w:r>
    </w:p>
    <w:p w14:paraId="66B54747" w14:textId="77777777" w:rsidR="009C057C" w:rsidRDefault="009C057C" w:rsidP="009C057C">
      <w:pPr>
        <w:ind w:right="420"/>
        <w:rPr>
          <w:color w:val="000000"/>
          <w:szCs w:val="21"/>
        </w:rPr>
      </w:pPr>
      <w:r>
        <w:rPr>
          <w:rFonts w:hint="eastAsia"/>
          <w:color w:val="000000"/>
          <w:szCs w:val="21"/>
        </w:rPr>
        <w:t>草本支持</w:t>
      </w:r>
    </w:p>
    <w:p w14:paraId="537C6601" w14:textId="77777777" w:rsidR="009C057C" w:rsidRDefault="009C057C" w:rsidP="009C057C">
      <w:pPr>
        <w:ind w:right="420"/>
        <w:rPr>
          <w:color w:val="000000"/>
          <w:szCs w:val="21"/>
        </w:rPr>
      </w:pPr>
      <w:r>
        <w:rPr>
          <w:rFonts w:hint="eastAsia"/>
          <w:color w:val="000000"/>
          <w:szCs w:val="21"/>
        </w:rPr>
        <w:t>滋补性药草</w:t>
      </w:r>
    </w:p>
    <w:p w14:paraId="66620DD3" w14:textId="77777777" w:rsidR="009C057C" w:rsidRDefault="009C057C" w:rsidP="009C057C">
      <w:pPr>
        <w:ind w:right="420"/>
        <w:rPr>
          <w:color w:val="000000"/>
          <w:szCs w:val="21"/>
        </w:rPr>
      </w:pPr>
      <w:r>
        <w:rPr>
          <w:rFonts w:hint="eastAsia"/>
          <w:color w:val="000000"/>
          <w:szCs w:val="21"/>
        </w:rPr>
        <w:t>慢食之道</w:t>
      </w:r>
    </w:p>
    <w:p w14:paraId="5AB95335" w14:textId="77777777" w:rsidR="009C057C" w:rsidRDefault="009C057C" w:rsidP="009C057C">
      <w:pPr>
        <w:ind w:right="420"/>
        <w:rPr>
          <w:color w:val="000000"/>
          <w:szCs w:val="21"/>
        </w:rPr>
      </w:pPr>
    </w:p>
    <w:p w14:paraId="12BA0640" w14:textId="77777777" w:rsidR="009C057C" w:rsidRDefault="009C057C" w:rsidP="009C057C">
      <w:pPr>
        <w:ind w:right="420"/>
        <w:rPr>
          <w:b/>
          <w:bCs/>
          <w:color w:val="000000"/>
          <w:szCs w:val="21"/>
        </w:rPr>
      </w:pPr>
      <w:r>
        <w:rPr>
          <w:rFonts w:hint="eastAsia"/>
          <w:b/>
          <w:bCs/>
          <w:color w:val="000000"/>
          <w:szCs w:val="21"/>
        </w:rPr>
        <w:t>第三部分</w:t>
      </w:r>
      <w:r>
        <w:rPr>
          <w:rFonts w:hint="eastAsia"/>
          <w:b/>
          <w:bCs/>
          <w:color w:val="000000"/>
          <w:szCs w:val="21"/>
        </w:rPr>
        <w:t xml:space="preserve"> </w:t>
      </w:r>
      <w:r>
        <w:rPr>
          <w:rFonts w:hint="eastAsia"/>
          <w:b/>
          <w:bCs/>
          <w:color w:val="000000"/>
          <w:szCs w:val="21"/>
        </w:rPr>
        <w:t>长寿心智：放松、觉知、敏锐</w:t>
      </w:r>
    </w:p>
    <w:p w14:paraId="058E919B" w14:textId="77777777" w:rsidR="009C057C" w:rsidRDefault="009C057C" w:rsidP="009C057C">
      <w:pPr>
        <w:ind w:right="420"/>
        <w:rPr>
          <w:color w:val="000000"/>
          <w:szCs w:val="21"/>
        </w:rPr>
      </w:pPr>
      <w:r>
        <w:rPr>
          <w:rFonts w:hint="eastAsia"/>
          <w:color w:val="000000"/>
          <w:szCs w:val="21"/>
        </w:rPr>
        <w:t>压力与衰老</w:t>
      </w:r>
    </w:p>
    <w:p w14:paraId="49749E4E" w14:textId="77777777" w:rsidR="009C057C" w:rsidRDefault="009C057C" w:rsidP="009C057C">
      <w:pPr>
        <w:ind w:right="420"/>
        <w:rPr>
          <w:color w:val="000000"/>
          <w:szCs w:val="21"/>
        </w:rPr>
      </w:pPr>
      <w:r>
        <w:rPr>
          <w:rFonts w:hint="eastAsia"/>
          <w:color w:val="000000"/>
          <w:szCs w:val="21"/>
        </w:rPr>
        <w:t>冥想与长寿</w:t>
      </w:r>
    </w:p>
    <w:p w14:paraId="19E9FC9E" w14:textId="77777777" w:rsidR="009C057C" w:rsidRDefault="009C057C" w:rsidP="009C057C">
      <w:pPr>
        <w:ind w:right="420"/>
        <w:rPr>
          <w:color w:val="000000"/>
          <w:szCs w:val="21"/>
        </w:rPr>
      </w:pPr>
      <w:r>
        <w:rPr>
          <w:rFonts w:hint="eastAsia"/>
          <w:color w:val="000000"/>
          <w:szCs w:val="21"/>
        </w:rPr>
        <w:t>缓慢而深长的呼吸</w:t>
      </w:r>
    </w:p>
    <w:p w14:paraId="408CEA8D" w14:textId="77777777" w:rsidR="009C057C" w:rsidRDefault="009C057C" w:rsidP="009C057C">
      <w:pPr>
        <w:ind w:right="420"/>
        <w:rPr>
          <w:color w:val="000000"/>
          <w:szCs w:val="21"/>
        </w:rPr>
      </w:pPr>
      <w:r>
        <w:rPr>
          <w:rFonts w:hint="eastAsia"/>
          <w:color w:val="000000"/>
          <w:szCs w:val="21"/>
        </w:rPr>
        <w:t>思维的挑战……</w:t>
      </w:r>
    </w:p>
    <w:p w14:paraId="790F030E" w14:textId="77777777" w:rsidR="009C057C" w:rsidRDefault="009C057C" w:rsidP="009C057C">
      <w:pPr>
        <w:ind w:right="420"/>
        <w:rPr>
          <w:color w:val="000000"/>
          <w:szCs w:val="21"/>
        </w:rPr>
      </w:pPr>
      <w:r>
        <w:rPr>
          <w:rFonts w:hint="eastAsia"/>
          <w:color w:val="000000"/>
          <w:szCs w:val="21"/>
        </w:rPr>
        <w:t>提问的力量</w:t>
      </w:r>
    </w:p>
    <w:p w14:paraId="4FF51623" w14:textId="77777777" w:rsidR="009C057C" w:rsidRDefault="009C057C" w:rsidP="009C057C">
      <w:pPr>
        <w:ind w:right="420"/>
        <w:rPr>
          <w:color w:val="000000"/>
          <w:szCs w:val="21"/>
        </w:rPr>
      </w:pPr>
      <w:r>
        <w:rPr>
          <w:rFonts w:hint="eastAsia"/>
          <w:color w:val="000000"/>
          <w:szCs w:val="21"/>
        </w:rPr>
        <w:t>感官觉知</w:t>
      </w:r>
    </w:p>
    <w:p w14:paraId="085F25D8" w14:textId="77777777" w:rsidR="009C057C" w:rsidRDefault="009C057C" w:rsidP="009C057C">
      <w:pPr>
        <w:ind w:right="420"/>
        <w:rPr>
          <w:color w:val="000000"/>
          <w:szCs w:val="21"/>
        </w:rPr>
      </w:pPr>
    </w:p>
    <w:p w14:paraId="453B7CE0" w14:textId="77777777" w:rsidR="009C057C" w:rsidRDefault="009C057C" w:rsidP="009C057C">
      <w:pPr>
        <w:ind w:right="420"/>
        <w:rPr>
          <w:b/>
          <w:bCs/>
          <w:color w:val="000000"/>
          <w:szCs w:val="21"/>
        </w:rPr>
      </w:pPr>
      <w:r>
        <w:rPr>
          <w:rFonts w:hint="eastAsia"/>
          <w:b/>
          <w:bCs/>
          <w:color w:val="000000"/>
          <w:szCs w:val="21"/>
        </w:rPr>
        <w:t>第四部分</w:t>
      </w:r>
      <w:r>
        <w:rPr>
          <w:rFonts w:hint="eastAsia"/>
          <w:b/>
          <w:bCs/>
          <w:color w:val="000000"/>
          <w:szCs w:val="21"/>
        </w:rPr>
        <w:t xml:space="preserve"> </w:t>
      </w:r>
      <w:r>
        <w:rPr>
          <w:rFonts w:hint="eastAsia"/>
          <w:b/>
          <w:bCs/>
          <w:color w:val="000000"/>
          <w:szCs w:val="21"/>
        </w:rPr>
        <w:t>长寿精神：能量、信仰、连接</w:t>
      </w:r>
    </w:p>
    <w:p w14:paraId="16327A10" w14:textId="77777777" w:rsidR="009C057C" w:rsidRDefault="009C057C" w:rsidP="009C057C">
      <w:pPr>
        <w:ind w:right="420"/>
        <w:rPr>
          <w:color w:val="000000"/>
          <w:szCs w:val="21"/>
        </w:rPr>
      </w:pPr>
      <w:r>
        <w:rPr>
          <w:rFonts w:hint="eastAsia"/>
          <w:color w:val="000000"/>
          <w:szCs w:val="21"/>
        </w:rPr>
        <w:t>什么是“能量”？</w:t>
      </w:r>
    </w:p>
    <w:p w14:paraId="298185BD" w14:textId="77777777" w:rsidR="009C057C" w:rsidRDefault="009C057C" w:rsidP="009C057C">
      <w:pPr>
        <w:ind w:right="420"/>
        <w:rPr>
          <w:color w:val="000000"/>
          <w:szCs w:val="21"/>
        </w:rPr>
      </w:pPr>
      <w:r>
        <w:rPr>
          <w:rFonts w:hint="eastAsia"/>
          <w:color w:val="000000"/>
          <w:szCs w:val="21"/>
        </w:rPr>
        <w:t>不朽之甘露</w:t>
      </w:r>
    </w:p>
    <w:p w14:paraId="68F479E7" w14:textId="77777777" w:rsidR="009C057C" w:rsidRDefault="009C057C" w:rsidP="009C057C">
      <w:pPr>
        <w:ind w:right="420"/>
        <w:rPr>
          <w:color w:val="000000"/>
          <w:szCs w:val="21"/>
        </w:rPr>
      </w:pPr>
      <w:r>
        <w:rPr>
          <w:rFonts w:hint="eastAsia"/>
          <w:color w:val="000000"/>
          <w:szCs w:val="21"/>
        </w:rPr>
        <w:t>信仰的力量</w:t>
      </w:r>
    </w:p>
    <w:p w14:paraId="05F56F62" w14:textId="77777777" w:rsidR="009C057C" w:rsidRDefault="009C057C" w:rsidP="009C057C">
      <w:pPr>
        <w:ind w:right="420"/>
        <w:rPr>
          <w:color w:val="000000"/>
          <w:szCs w:val="21"/>
        </w:rPr>
      </w:pPr>
      <w:r>
        <w:rPr>
          <w:rFonts w:hint="eastAsia"/>
          <w:color w:val="000000"/>
          <w:szCs w:val="21"/>
        </w:rPr>
        <w:t>长寿型社群</w:t>
      </w:r>
    </w:p>
    <w:p w14:paraId="33BEBBA0" w14:textId="77777777" w:rsidR="009C057C" w:rsidRDefault="009C057C" w:rsidP="009C057C">
      <w:pPr>
        <w:ind w:right="420"/>
        <w:rPr>
          <w:color w:val="000000"/>
          <w:szCs w:val="21"/>
        </w:rPr>
      </w:pPr>
      <w:r>
        <w:rPr>
          <w:rFonts w:hint="eastAsia"/>
          <w:color w:val="000000"/>
          <w:szCs w:val="21"/>
        </w:rPr>
        <w:t>人生旅程</w:t>
      </w:r>
    </w:p>
    <w:p w14:paraId="3730A55E" w14:textId="77777777" w:rsidR="009C057C" w:rsidRDefault="009C057C" w:rsidP="009C057C">
      <w:pPr>
        <w:ind w:right="420"/>
        <w:rPr>
          <w:color w:val="000000"/>
          <w:szCs w:val="21"/>
        </w:rPr>
      </w:pPr>
    </w:p>
    <w:p w14:paraId="6044E27C" w14:textId="77777777" w:rsidR="009C057C" w:rsidRDefault="009C057C" w:rsidP="009C057C">
      <w:pPr>
        <w:ind w:right="420"/>
        <w:rPr>
          <w:color w:val="000000"/>
          <w:szCs w:val="21"/>
        </w:rPr>
      </w:pPr>
      <w:r>
        <w:rPr>
          <w:rFonts w:hint="eastAsia"/>
          <w:color w:val="000000"/>
          <w:szCs w:val="21"/>
        </w:rPr>
        <w:t>推荐阅读</w:t>
      </w:r>
    </w:p>
    <w:p w14:paraId="4DB198FF" w14:textId="77777777" w:rsidR="009C057C" w:rsidRDefault="009C057C" w:rsidP="009C057C">
      <w:pPr>
        <w:ind w:right="420"/>
        <w:rPr>
          <w:color w:val="000000"/>
          <w:szCs w:val="21"/>
        </w:rPr>
      </w:pPr>
      <w:r>
        <w:rPr>
          <w:rFonts w:hint="eastAsia"/>
          <w:color w:val="000000"/>
          <w:szCs w:val="21"/>
        </w:rPr>
        <w:t>索引</w:t>
      </w:r>
    </w:p>
    <w:p w14:paraId="31474255" w14:textId="77777777" w:rsidR="009C057C" w:rsidRDefault="009C057C" w:rsidP="009C057C">
      <w:pPr>
        <w:ind w:right="420"/>
        <w:rPr>
          <w:color w:val="000000"/>
          <w:szCs w:val="21"/>
        </w:rPr>
      </w:pPr>
      <w:r>
        <w:rPr>
          <w:rFonts w:hint="eastAsia"/>
          <w:color w:val="000000"/>
          <w:szCs w:val="21"/>
        </w:rPr>
        <w:t>致谢</w:t>
      </w:r>
    </w:p>
    <w:p w14:paraId="15C88C9A" w14:textId="77777777" w:rsidR="009C057C" w:rsidRDefault="009C057C" w:rsidP="009C057C">
      <w:pPr>
        <w:ind w:right="420"/>
        <w:rPr>
          <w:color w:val="000000"/>
          <w:szCs w:val="21"/>
        </w:rPr>
      </w:pPr>
    </w:p>
    <w:p w14:paraId="707C6D87" w14:textId="378E9189" w:rsidR="009C057C" w:rsidRDefault="009C057C" w:rsidP="00143A78">
      <w:pPr>
        <w:rPr>
          <w:b/>
          <w:bCs/>
          <w:color w:val="000000"/>
          <w:szCs w:val="21"/>
        </w:rPr>
      </w:pPr>
      <w:r>
        <w:rPr>
          <w:b/>
          <w:bCs/>
          <w:color w:val="000000"/>
          <w:szCs w:val="21"/>
        </w:rPr>
        <w:t>内页样张：</w:t>
      </w:r>
    </w:p>
    <w:p w14:paraId="73720637" w14:textId="77777777" w:rsidR="009C057C" w:rsidRDefault="009C057C" w:rsidP="00143A78">
      <w:pPr>
        <w:rPr>
          <w:b/>
          <w:bCs/>
          <w:color w:val="000000"/>
          <w:szCs w:val="21"/>
        </w:rPr>
      </w:pPr>
    </w:p>
    <w:p w14:paraId="786556D3" w14:textId="7B870BCD" w:rsidR="009C057C" w:rsidRDefault="009C057C" w:rsidP="00143A78">
      <w:pPr>
        <w:rPr>
          <w:b/>
          <w:bCs/>
          <w:color w:val="000000"/>
          <w:szCs w:val="21"/>
        </w:rPr>
      </w:pPr>
      <w:r>
        <w:rPr>
          <w:noProof/>
        </w:rPr>
        <w:lastRenderedPageBreak/>
        <w:drawing>
          <wp:inline distT="0" distB="0" distL="0" distR="0" wp14:anchorId="13C55A3D" wp14:editId="1049F98B">
            <wp:extent cx="5400040" cy="423354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40" cy="4233545"/>
                    </a:xfrm>
                    <a:prstGeom prst="rect">
                      <a:avLst/>
                    </a:prstGeom>
                  </pic:spPr>
                </pic:pic>
              </a:graphicData>
            </a:graphic>
          </wp:inline>
        </w:drawing>
      </w:r>
    </w:p>
    <w:p w14:paraId="00F70C1D" w14:textId="2A01E3D9" w:rsidR="009C057C" w:rsidRDefault="009C057C" w:rsidP="00143A78">
      <w:pPr>
        <w:rPr>
          <w:b/>
          <w:bCs/>
          <w:color w:val="000000"/>
          <w:szCs w:val="21"/>
        </w:rPr>
      </w:pPr>
      <w:r>
        <w:rPr>
          <w:noProof/>
        </w:rPr>
        <w:lastRenderedPageBreak/>
        <w:drawing>
          <wp:inline distT="0" distB="0" distL="0" distR="0" wp14:anchorId="2DB3B103" wp14:editId="02ED92B0">
            <wp:extent cx="5400040" cy="425132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40" cy="4251325"/>
                    </a:xfrm>
                    <a:prstGeom prst="rect">
                      <a:avLst/>
                    </a:prstGeom>
                  </pic:spPr>
                </pic:pic>
              </a:graphicData>
            </a:graphic>
          </wp:inline>
        </w:drawing>
      </w:r>
    </w:p>
    <w:p w14:paraId="763C7F94" w14:textId="77777777" w:rsidR="009C057C" w:rsidRDefault="009C057C" w:rsidP="00143A78">
      <w:pPr>
        <w:rPr>
          <w:b/>
          <w:bCs/>
          <w:color w:val="000000"/>
          <w:szCs w:val="21"/>
        </w:rPr>
      </w:pPr>
    </w:p>
    <w:p w14:paraId="09F737CC" w14:textId="77777777" w:rsidR="009C057C" w:rsidRDefault="009C057C" w:rsidP="00143A78">
      <w:pPr>
        <w:rPr>
          <w:b/>
          <w:bCs/>
          <w:color w:val="000000"/>
          <w:szCs w:val="21"/>
        </w:rPr>
      </w:pPr>
    </w:p>
    <w:p w14:paraId="6454DACE" w14:textId="68FAEDA6" w:rsidR="009C057C" w:rsidRDefault="009C057C" w:rsidP="009C057C">
      <w:pPr>
        <w:rPr>
          <w:b/>
          <w:color w:val="000000"/>
          <w:szCs w:val="21"/>
        </w:rPr>
      </w:pPr>
      <w:r w:rsidRPr="00143A78">
        <w:rPr>
          <w:b/>
          <w:color w:val="000000"/>
          <w:szCs w:val="21"/>
        </w:rPr>
        <w:t>************************</w:t>
      </w:r>
    </w:p>
    <w:p w14:paraId="276E8D56" w14:textId="7BAC009F" w:rsidR="009C057C" w:rsidRDefault="003D7983" w:rsidP="009C057C">
      <w:pPr>
        <w:tabs>
          <w:tab w:val="left" w:pos="341"/>
          <w:tab w:val="left" w:pos="5235"/>
        </w:tabs>
        <w:rPr>
          <w:b/>
          <w:bCs/>
          <w:color w:val="000000"/>
          <w:szCs w:val="21"/>
        </w:rPr>
      </w:pPr>
      <w:r>
        <w:rPr>
          <w:noProof/>
        </w:rPr>
        <w:drawing>
          <wp:anchor distT="0" distB="0" distL="114300" distR="114300" simplePos="0" relativeHeight="251693056" behindDoc="0" locked="0" layoutInCell="1" allowOverlap="1" wp14:anchorId="3E7F3438" wp14:editId="6BEF3E64">
            <wp:simplePos x="0" y="0"/>
            <wp:positionH relativeFrom="margin">
              <wp:align>right</wp:align>
            </wp:positionH>
            <wp:positionV relativeFrom="paragraph">
              <wp:posOffset>8255</wp:posOffset>
            </wp:positionV>
            <wp:extent cx="1221105" cy="1920240"/>
            <wp:effectExtent l="0" t="0" r="0" b="3810"/>
            <wp:wrapSquare wrapText="bothSides"/>
            <wp:docPr id="8" name="图片 8" descr="https://m.media-amazon.com/images/I/61L9kjxcho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media-amazon.com/images/I/61L9kjxchoL._SL1500_.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21105" cy="1920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057C">
        <w:rPr>
          <w:b/>
          <w:bCs/>
          <w:color w:val="000000"/>
          <w:szCs w:val="21"/>
        </w:rPr>
        <w:t>中文书名：</w:t>
      </w:r>
      <w:r w:rsidR="009C057C">
        <w:rPr>
          <w:rFonts w:hint="eastAsia"/>
          <w:b/>
          <w:bCs/>
          <w:color w:val="000000"/>
          <w:szCs w:val="21"/>
        </w:rPr>
        <w:t>《幸福法则：拥抱更丰盈、更快乐的人生》</w:t>
      </w:r>
    </w:p>
    <w:p w14:paraId="5730E8AB" w14:textId="1A63A48A" w:rsidR="009C057C" w:rsidRDefault="009C057C" w:rsidP="009C057C">
      <w:pPr>
        <w:tabs>
          <w:tab w:val="left" w:pos="341"/>
          <w:tab w:val="left" w:pos="5235"/>
        </w:tabs>
        <w:rPr>
          <w:b/>
          <w:bCs/>
          <w:color w:val="000000"/>
          <w:szCs w:val="21"/>
        </w:rPr>
      </w:pPr>
      <w:r>
        <w:rPr>
          <w:b/>
          <w:bCs/>
          <w:color w:val="000000"/>
          <w:szCs w:val="21"/>
        </w:rPr>
        <w:t>英文书名</w:t>
      </w:r>
      <w:r>
        <w:rPr>
          <w:rFonts w:hint="eastAsia"/>
          <w:b/>
          <w:bCs/>
          <w:color w:val="000000"/>
          <w:szCs w:val="21"/>
        </w:rPr>
        <w:t>：</w:t>
      </w:r>
      <w:r>
        <w:rPr>
          <w:rFonts w:hint="eastAsia"/>
          <w:b/>
          <w:bCs/>
          <w:i/>
          <w:color w:val="000000"/>
          <w:szCs w:val="21"/>
        </w:rPr>
        <w:t>Happiness: How to live a fuller, happier life</w:t>
      </w:r>
    </w:p>
    <w:p w14:paraId="0A5ACC74" w14:textId="77777777" w:rsidR="009C057C" w:rsidRDefault="009C057C" w:rsidP="009C057C">
      <w:pPr>
        <w:tabs>
          <w:tab w:val="left" w:pos="341"/>
          <w:tab w:val="left" w:pos="5235"/>
        </w:tabs>
        <w:rPr>
          <w:b/>
          <w:bCs/>
          <w:color w:val="000000"/>
          <w:szCs w:val="21"/>
        </w:rPr>
      </w:pPr>
      <w:r>
        <w:rPr>
          <w:b/>
          <w:bCs/>
          <w:color w:val="000000"/>
          <w:szCs w:val="21"/>
        </w:rPr>
        <w:t>作</w:t>
      </w:r>
      <w:r>
        <w:rPr>
          <w:b/>
          <w:bCs/>
          <w:color w:val="000000"/>
          <w:szCs w:val="21"/>
        </w:rPr>
        <w:t xml:space="preserve">    </w:t>
      </w:r>
      <w:r>
        <w:rPr>
          <w:b/>
          <w:bCs/>
          <w:color w:val="000000"/>
          <w:szCs w:val="21"/>
        </w:rPr>
        <w:t>者：</w:t>
      </w:r>
      <w:r>
        <w:rPr>
          <w:rFonts w:hint="eastAsia"/>
          <w:b/>
          <w:bCs/>
          <w:color w:val="000000"/>
          <w:szCs w:val="21"/>
        </w:rPr>
        <w:t>Cheryl Rickman</w:t>
      </w:r>
    </w:p>
    <w:p w14:paraId="586239EF" w14:textId="77777777" w:rsidR="009C057C" w:rsidRDefault="009C057C" w:rsidP="009C057C">
      <w:pPr>
        <w:tabs>
          <w:tab w:val="left" w:pos="341"/>
          <w:tab w:val="left" w:pos="5235"/>
        </w:tabs>
        <w:rPr>
          <w:b/>
          <w:bCs/>
          <w:color w:val="000000"/>
          <w:szCs w:val="21"/>
        </w:rPr>
      </w:pPr>
      <w:r>
        <w:rPr>
          <w:rFonts w:hint="eastAsia"/>
          <w:b/>
          <w:bCs/>
          <w:color w:val="000000"/>
          <w:szCs w:val="21"/>
        </w:rPr>
        <w:t>出</w:t>
      </w:r>
      <w:r>
        <w:rPr>
          <w:rFonts w:hint="eastAsia"/>
          <w:b/>
          <w:bCs/>
          <w:color w:val="000000"/>
          <w:szCs w:val="21"/>
        </w:rPr>
        <w:t xml:space="preserve"> </w:t>
      </w:r>
      <w:r>
        <w:rPr>
          <w:rFonts w:hint="eastAsia"/>
          <w:b/>
          <w:bCs/>
          <w:color w:val="000000"/>
          <w:szCs w:val="21"/>
        </w:rPr>
        <w:t>版</w:t>
      </w:r>
      <w:r>
        <w:rPr>
          <w:rFonts w:hint="eastAsia"/>
          <w:b/>
          <w:bCs/>
          <w:color w:val="000000"/>
          <w:szCs w:val="21"/>
        </w:rPr>
        <w:t xml:space="preserve"> </w:t>
      </w:r>
      <w:r>
        <w:rPr>
          <w:rFonts w:hint="eastAsia"/>
          <w:b/>
          <w:bCs/>
          <w:color w:val="000000"/>
          <w:szCs w:val="21"/>
        </w:rPr>
        <w:t>社：</w:t>
      </w:r>
      <w:r>
        <w:rPr>
          <w:rFonts w:hint="eastAsia"/>
          <w:b/>
          <w:bCs/>
          <w:color w:val="000000"/>
          <w:szCs w:val="21"/>
        </w:rPr>
        <w:t>Octopus</w:t>
      </w:r>
    </w:p>
    <w:p w14:paraId="4B555DB7" w14:textId="77777777" w:rsidR="009C057C" w:rsidRDefault="009C057C" w:rsidP="009C057C">
      <w:pPr>
        <w:tabs>
          <w:tab w:val="left" w:pos="341"/>
          <w:tab w:val="left" w:pos="5235"/>
        </w:tabs>
        <w:rPr>
          <w:b/>
          <w:bCs/>
          <w:color w:val="000000"/>
          <w:szCs w:val="21"/>
        </w:rPr>
      </w:pPr>
      <w:r>
        <w:rPr>
          <w:rFonts w:hint="eastAsia"/>
          <w:b/>
          <w:bCs/>
          <w:color w:val="000000"/>
          <w:szCs w:val="21"/>
        </w:rPr>
        <w:t>代理公司：</w:t>
      </w:r>
      <w:r>
        <w:rPr>
          <w:rFonts w:hint="eastAsia"/>
          <w:b/>
          <w:bCs/>
          <w:color w:val="000000"/>
          <w:szCs w:val="21"/>
        </w:rPr>
        <w:t>MRA/ANA/Jessica</w:t>
      </w:r>
    </w:p>
    <w:p w14:paraId="24F911CB" w14:textId="77777777" w:rsidR="009C057C" w:rsidRDefault="009C057C" w:rsidP="009C057C">
      <w:pPr>
        <w:tabs>
          <w:tab w:val="left" w:pos="341"/>
          <w:tab w:val="left" w:pos="5235"/>
        </w:tabs>
        <w:rPr>
          <w:b/>
          <w:bCs/>
          <w:color w:val="000000"/>
          <w:szCs w:val="21"/>
        </w:rPr>
      </w:pPr>
      <w:r>
        <w:rPr>
          <w:b/>
          <w:bCs/>
          <w:color w:val="000000"/>
          <w:szCs w:val="21"/>
        </w:rPr>
        <w:t>页</w:t>
      </w:r>
      <w:r>
        <w:rPr>
          <w:b/>
          <w:bCs/>
          <w:color w:val="000000"/>
          <w:szCs w:val="21"/>
        </w:rPr>
        <w:t xml:space="preserve">    </w:t>
      </w:r>
      <w:r>
        <w:rPr>
          <w:b/>
          <w:bCs/>
          <w:color w:val="000000"/>
          <w:szCs w:val="21"/>
        </w:rPr>
        <w:t>数：</w:t>
      </w:r>
      <w:r>
        <w:rPr>
          <w:rFonts w:hint="eastAsia"/>
          <w:b/>
          <w:bCs/>
          <w:color w:val="000000"/>
          <w:szCs w:val="21"/>
        </w:rPr>
        <w:t>272</w:t>
      </w:r>
      <w:r>
        <w:rPr>
          <w:rFonts w:hint="eastAsia"/>
          <w:b/>
          <w:bCs/>
          <w:color w:val="000000"/>
          <w:szCs w:val="21"/>
        </w:rPr>
        <w:t>页</w:t>
      </w:r>
    </w:p>
    <w:p w14:paraId="022C6A32" w14:textId="77777777" w:rsidR="009C057C" w:rsidRDefault="009C057C" w:rsidP="009C057C">
      <w:pPr>
        <w:tabs>
          <w:tab w:val="left" w:pos="341"/>
          <w:tab w:val="left" w:pos="5235"/>
        </w:tabs>
        <w:rPr>
          <w:b/>
          <w:bCs/>
          <w:color w:val="000000"/>
          <w:szCs w:val="21"/>
        </w:rPr>
      </w:pPr>
      <w:r>
        <w:rPr>
          <w:b/>
          <w:bCs/>
          <w:color w:val="000000"/>
          <w:szCs w:val="21"/>
        </w:rPr>
        <w:t>出版时间：</w:t>
      </w:r>
      <w:r>
        <w:rPr>
          <w:b/>
          <w:bCs/>
          <w:color w:val="000000"/>
          <w:szCs w:val="21"/>
        </w:rPr>
        <w:t>20</w:t>
      </w:r>
      <w:r>
        <w:rPr>
          <w:rFonts w:hint="eastAsia"/>
          <w:b/>
          <w:bCs/>
          <w:color w:val="000000"/>
          <w:szCs w:val="21"/>
        </w:rPr>
        <w:t>25</w:t>
      </w:r>
      <w:r>
        <w:rPr>
          <w:b/>
          <w:bCs/>
          <w:color w:val="000000"/>
          <w:szCs w:val="21"/>
        </w:rPr>
        <w:t>年</w:t>
      </w:r>
      <w:r>
        <w:rPr>
          <w:rFonts w:hint="eastAsia"/>
          <w:b/>
          <w:bCs/>
          <w:color w:val="000000"/>
          <w:szCs w:val="21"/>
        </w:rPr>
        <w:t>7</w:t>
      </w:r>
      <w:r>
        <w:rPr>
          <w:b/>
          <w:bCs/>
          <w:color w:val="000000"/>
          <w:szCs w:val="21"/>
        </w:rPr>
        <w:t>月</w:t>
      </w:r>
    </w:p>
    <w:p w14:paraId="7CF2C4A5" w14:textId="77777777" w:rsidR="009C057C" w:rsidRDefault="009C057C" w:rsidP="009C057C">
      <w:pPr>
        <w:rPr>
          <w:b/>
          <w:bCs/>
          <w:color w:val="000000"/>
        </w:rPr>
      </w:pPr>
      <w:r>
        <w:rPr>
          <w:b/>
          <w:bCs/>
          <w:color w:val="000000"/>
        </w:rPr>
        <w:t>代理地区：中国大陆、台湾</w:t>
      </w:r>
    </w:p>
    <w:p w14:paraId="086EEEE6" w14:textId="77777777" w:rsidR="009C057C" w:rsidRDefault="009C057C" w:rsidP="009C057C">
      <w:pPr>
        <w:tabs>
          <w:tab w:val="left" w:pos="341"/>
          <w:tab w:val="left" w:pos="5235"/>
        </w:tabs>
        <w:rPr>
          <w:b/>
          <w:bCs/>
          <w:szCs w:val="21"/>
        </w:rPr>
      </w:pPr>
      <w:r>
        <w:rPr>
          <w:b/>
          <w:bCs/>
          <w:szCs w:val="21"/>
        </w:rPr>
        <w:t>审读资料：电子稿</w:t>
      </w:r>
    </w:p>
    <w:p w14:paraId="22CFA8D3" w14:textId="56559A8D" w:rsidR="009C057C" w:rsidRDefault="009C057C" w:rsidP="009C057C">
      <w:pPr>
        <w:tabs>
          <w:tab w:val="left" w:pos="341"/>
          <w:tab w:val="left" w:pos="5235"/>
        </w:tabs>
        <w:rPr>
          <w:b/>
          <w:bCs/>
          <w:szCs w:val="21"/>
        </w:rPr>
      </w:pPr>
      <w:r>
        <w:rPr>
          <w:b/>
          <w:bCs/>
          <w:szCs w:val="21"/>
        </w:rPr>
        <w:t>类</w:t>
      </w:r>
      <w:r>
        <w:rPr>
          <w:b/>
          <w:bCs/>
          <w:szCs w:val="21"/>
        </w:rPr>
        <w:t xml:space="preserve">    </w:t>
      </w:r>
      <w:r>
        <w:rPr>
          <w:b/>
          <w:bCs/>
          <w:szCs w:val="21"/>
        </w:rPr>
        <w:t>型：</w:t>
      </w:r>
      <w:r>
        <w:rPr>
          <w:rFonts w:hint="eastAsia"/>
          <w:b/>
          <w:bCs/>
          <w:szCs w:val="21"/>
        </w:rPr>
        <w:t>心灵励志</w:t>
      </w:r>
    </w:p>
    <w:p w14:paraId="138C7422" w14:textId="77777777" w:rsidR="009C057C" w:rsidRDefault="009C057C" w:rsidP="009C057C">
      <w:pPr>
        <w:rPr>
          <w:rFonts w:ascii="Arial" w:hAnsi="Arial" w:cs="Arial"/>
          <w:b/>
          <w:bCs/>
          <w:color w:val="000000"/>
          <w:spacing w:val="-3"/>
          <w:sz w:val="11"/>
          <w:szCs w:val="11"/>
          <w:shd w:val="clear" w:color="auto" w:fill="FFFFFF"/>
        </w:rPr>
      </w:pPr>
    </w:p>
    <w:p w14:paraId="0E4FE8CA" w14:textId="77777777" w:rsidR="009C057C" w:rsidRDefault="009C057C" w:rsidP="009C057C">
      <w:pPr>
        <w:rPr>
          <w:b/>
          <w:bCs/>
          <w:color w:val="000000"/>
        </w:rPr>
      </w:pPr>
      <w:r>
        <w:rPr>
          <w:b/>
          <w:bCs/>
          <w:color w:val="000000"/>
        </w:rPr>
        <w:t>内容简介：</w:t>
      </w:r>
    </w:p>
    <w:p w14:paraId="2AA235D9" w14:textId="77777777" w:rsidR="009C057C" w:rsidRDefault="009C057C" w:rsidP="009C057C">
      <w:pPr>
        <w:rPr>
          <w:bCs/>
          <w:kern w:val="0"/>
          <w:szCs w:val="21"/>
        </w:rPr>
      </w:pPr>
    </w:p>
    <w:p w14:paraId="2BF87C9B" w14:textId="77777777" w:rsidR="009C057C" w:rsidRDefault="009C057C" w:rsidP="009C057C">
      <w:pPr>
        <w:ind w:firstLineChars="200" w:firstLine="420"/>
        <w:rPr>
          <w:bCs/>
          <w:kern w:val="0"/>
          <w:szCs w:val="21"/>
        </w:rPr>
      </w:pPr>
      <w:r>
        <w:rPr>
          <w:rFonts w:hint="eastAsia"/>
          <w:bCs/>
          <w:kern w:val="0"/>
          <w:szCs w:val="21"/>
        </w:rPr>
        <w:t>追求幸福是人类的共同愿望。这种幸福圆满的状态自古以来就是人们所渴望的目标。如今，幸福被广泛认为对个人、社会乃至经济层面都具有积极的推动作用。</w:t>
      </w:r>
    </w:p>
    <w:p w14:paraId="76D117AD" w14:textId="77777777" w:rsidR="009C057C" w:rsidRDefault="009C057C" w:rsidP="009C057C">
      <w:pPr>
        <w:rPr>
          <w:bCs/>
          <w:kern w:val="0"/>
          <w:szCs w:val="21"/>
        </w:rPr>
      </w:pPr>
    </w:p>
    <w:p w14:paraId="4E865217" w14:textId="77777777" w:rsidR="009C057C" w:rsidRDefault="009C057C" w:rsidP="009C057C">
      <w:pPr>
        <w:ind w:firstLineChars="200" w:firstLine="420"/>
        <w:rPr>
          <w:bCs/>
          <w:kern w:val="0"/>
          <w:szCs w:val="21"/>
        </w:rPr>
      </w:pPr>
      <w:r>
        <w:rPr>
          <w:rFonts w:hint="eastAsia"/>
          <w:bCs/>
          <w:kern w:val="0"/>
          <w:szCs w:val="21"/>
        </w:rPr>
        <w:t>快乐的人通常更健康、更高效，思维也更清晰，这不仅对个人有益，也有利于整个社会与</w:t>
      </w:r>
      <w:r>
        <w:rPr>
          <w:rFonts w:hint="eastAsia"/>
          <w:bCs/>
          <w:kern w:val="0"/>
          <w:szCs w:val="21"/>
        </w:rPr>
        <w:lastRenderedPageBreak/>
        <w:t>经济的发展。《幸福法则》这本书与读者一起探讨幸福的运行机制与演变过程，它来自何处，以及我们该如何培育和维持它。本书还探讨了为什么接纳“不快乐”这一情绪，在我们追求幸福的过程中同样重要。</w:t>
      </w:r>
    </w:p>
    <w:p w14:paraId="12081B25" w14:textId="77777777" w:rsidR="009C057C" w:rsidRDefault="009C057C" w:rsidP="009C057C">
      <w:pPr>
        <w:rPr>
          <w:bCs/>
          <w:kern w:val="0"/>
          <w:szCs w:val="21"/>
        </w:rPr>
      </w:pPr>
    </w:p>
    <w:p w14:paraId="5C06054D" w14:textId="77777777" w:rsidR="009C057C" w:rsidRDefault="009C057C" w:rsidP="009C057C">
      <w:pPr>
        <w:ind w:firstLineChars="200" w:firstLine="420"/>
        <w:rPr>
          <w:bCs/>
          <w:kern w:val="0"/>
          <w:szCs w:val="21"/>
        </w:rPr>
      </w:pPr>
      <w:r>
        <w:rPr>
          <w:rFonts w:hint="eastAsia"/>
          <w:bCs/>
          <w:kern w:val="0"/>
          <w:szCs w:val="21"/>
        </w:rPr>
        <w:t>在这本内容全面的指南中，你将深入了解幸福的历史、艺术、科学、心理学以及实现路径，包括以下内容：</w:t>
      </w:r>
    </w:p>
    <w:p w14:paraId="3B4EECB8" w14:textId="77777777" w:rsidR="009C057C" w:rsidRDefault="009C057C" w:rsidP="009C057C">
      <w:pPr>
        <w:ind w:firstLineChars="200" w:firstLine="420"/>
        <w:rPr>
          <w:bCs/>
          <w:kern w:val="0"/>
          <w:szCs w:val="21"/>
        </w:rPr>
      </w:pPr>
    </w:p>
    <w:p w14:paraId="6E0630EA" w14:textId="4CA83E27" w:rsidR="009C057C" w:rsidRDefault="009C057C" w:rsidP="009C057C">
      <w:pPr>
        <w:ind w:left="420"/>
        <w:rPr>
          <w:bCs/>
          <w:kern w:val="0"/>
          <w:szCs w:val="21"/>
        </w:rPr>
      </w:pPr>
      <w:r>
        <w:rPr>
          <w:rFonts w:hint="eastAsia"/>
          <w:bCs/>
          <w:kern w:val="0"/>
          <w:szCs w:val="21"/>
        </w:rPr>
        <w:t>-</w:t>
      </w:r>
      <w:r>
        <w:rPr>
          <w:bCs/>
          <w:kern w:val="0"/>
          <w:szCs w:val="21"/>
        </w:rPr>
        <w:t xml:space="preserve"> </w:t>
      </w:r>
      <w:r>
        <w:rPr>
          <w:rFonts w:hint="eastAsia"/>
          <w:bCs/>
          <w:kern w:val="0"/>
          <w:szCs w:val="21"/>
        </w:rPr>
        <w:t>思维、行为和基因如何影响我们的幸福感</w:t>
      </w:r>
    </w:p>
    <w:p w14:paraId="7E8F67F5" w14:textId="74F976A4" w:rsidR="009C057C" w:rsidRDefault="009C057C" w:rsidP="009C057C">
      <w:pPr>
        <w:ind w:left="420"/>
        <w:rPr>
          <w:bCs/>
          <w:kern w:val="0"/>
          <w:szCs w:val="21"/>
        </w:rPr>
      </w:pPr>
      <w:r>
        <w:rPr>
          <w:bCs/>
          <w:kern w:val="0"/>
          <w:szCs w:val="21"/>
        </w:rPr>
        <w:t xml:space="preserve">- </w:t>
      </w:r>
      <w:r>
        <w:rPr>
          <w:rFonts w:hint="eastAsia"/>
          <w:bCs/>
          <w:kern w:val="0"/>
          <w:szCs w:val="21"/>
        </w:rPr>
        <w:t>为什么接受不幸福的情绪对过上美好生活同样关键</w:t>
      </w:r>
    </w:p>
    <w:p w14:paraId="5E941205" w14:textId="17A4EE2B" w:rsidR="009C057C" w:rsidRDefault="009C057C" w:rsidP="009C057C">
      <w:pPr>
        <w:ind w:left="420"/>
        <w:rPr>
          <w:bCs/>
          <w:kern w:val="0"/>
          <w:szCs w:val="21"/>
        </w:rPr>
      </w:pPr>
      <w:r>
        <w:rPr>
          <w:bCs/>
          <w:kern w:val="0"/>
          <w:szCs w:val="21"/>
        </w:rPr>
        <w:t xml:space="preserve">- </w:t>
      </w:r>
      <w:r>
        <w:rPr>
          <w:rFonts w:hint="eastAsia"/>
          <w:bCs/>
          <w:kern w:val="0"/>
          <w:szCs w:val="21"/>
        </w:rPr>
        <w:t>帮助</w:t>
      </w:r>
      <w:proofErr w:type="gramStart"/>
      <w:r>
        <w:rPr>
          <w:rFonts w:hint="eastAsia"/>
          <w:bCs/>
          <w:kern w:val="0"/>
          <w:szCs w:val="21"/>
        </w:rPr>
        <w:t>你繁荣</w:t>
      </w:r>
      <w:proofErr w:type="gramEnd"/>
      <w:r>
        <w:rPr>
          <w:rFonts w:hint="eastAsia"/>
          <w:bCs/>
          <w:kern w:val="0"/>
          <w:szCs w:val="21"/>
        </w:rPr>
        <w:t>成长的简单活动与技巧</w:t>
      </w:r>
    </w:p>
    <w:p w14:paraId="718438EF" w14:textId="77777777" w:rsidR="009C057C" w:rsidRPr="009C057C" w:rsidRDefault="009C057C" w:rsidP="009C057C">
      <w:pPr>
        <w:rPr>
          <w:bCs/>
          <w:kern w:val="0"/>
          <w:szCs w:val="21"/>
        </w:rPr>
      </w:pPr>
    </w:p>
    <w:p w14:paraId="788910F9" w14:textId="77777777" w:rsidR="009C057C" w:rsidRDefault="009C057C" w:rsidP="009C057C">
      <w:pPr>
        <w:rPr>
          <w:b/>
          <w:color w:val="000000"/>
          <w:szCs w:val="21"/>
        </w:rPr>
      </w:pPr>
      <w:r>
        <w:rPr>
          <w:b/>
          <w:color w:val="000000"/>
          <w:szCs w:val="21"/>
        </w:rPr>
        <w:t>作者简介：</w:t>
      </w:r>
    </w:p>
    <w:p w14:paraId="3D5D0CE1" w14:textId="77777777" w:rsidR="009C057C" w:rsidRDefault="009C057C" w:rsidP="009C057C">
      <w:pPr>
        <w:rPr>
          <w:bCs/>
          <w:color w:val="000000"/>
          <w:szCs w:val="21"/>
        </w:rPr>
      </w:pPr>
    </w:p>
    <w:p w14:paraId="35C3E749" w14:textId="46E08EE9" w:rsidR="009C057C" w:rsidRDefault="009C057C" w:rsidP="009C057C">
      <w:pPr>
        <w:ind w:firstLineChars="200" w:firstLine="422"/>
        <w:rPr>
          <w:color w:val="000000"/>
          <w:szCs w:val="21"/>
        </w:rPr>
      </w:pPr>
      <w:r>
        <w:rPr>
          <w:rFonts w:hint="eastAsia"/>
          <w:b/>
          <w:bCs/>
          <w:color w:val="000000"/>
          <w:szCs w:val="21"/>
        </w:rPr>
        <w:t>谢丽尔·里克曼（</w:t>
      </w:r>
      <w:r>
        <w:rPr>
          <w:rFonts w:hint="eastAsia"/>
          <w:b/>
          <w:bCs/>
          <w:color w:val="000000"/>
          <w:szCs w:val="21"/>
        </w:rPr>
        <w:t>Cheryl Rickman</w:t>
      </w:r>
      <w:r>
        <w:rPr>
          <w:rFonts w:hint="eastAsia"/>
          <w:b/>
          <w:bCs/>
          <w:color w:val="000000"/>
          <w:szCs w:val="21"/>
        </w:rPr>
        <w:t>）</w:t>
      </w:r>
      <w:r>
        <w:rPr>
          <w:rFonts w:hint="eastAsia"/>
          <w:color w:val="000000"/>
          <w:szCs w:val="21"/>
        </w:rPr>
        <w:t xml:space="preserve"> </w:t>
      </w:r>
      <w:r>
        <w:rPr>
          <w:rFonts w:hint="eastAsia"/>
          <w:color w:val="000000"/>
          <w:szCs w:val="21"/>
        </w:rPr>
        <w:t>是《星期日泰晤士报》畅销书作家，亦为</w:t>
      </w:r>
      <w:r>
        <w:rPr>
          <w:rFonts w:hint="eastAsia"/>
          <w:color w:val="000000"/>
          <w:szCs w:val="21"/>
        </w:rPr>
        <w:t>19</w:t>
      </w:r>
      <w:r>
        <w:rPr>
          <w:rFonts w:hint="eastAsia"/>
          <w:color w:val="000000"/>
          <w:szCs w:val="21"/>
        </w:rPr>
        <w:t>本自助、身心健康与商业类书籍的代笔作者。由于双亲英年早逝，谢丽尔决定将自己的生命奉献于帮助他人珍惜并充分利用宝贵人生，通过她所撰写的图书与开展的工作坊，致力于“减少焦虑，增进绽放”。除了创作鼓舞人心、充满力量的作品外，谢丽尔还拥有积极心理学执业者资质，是“身心健康网络”（</w:t>
      </w:r>
      <w:r>
        <w:rPr>
          <w:rFonts w:hint="eastAsia"/>
          <w:color w:val="000000"/>
          <w:szCs w:val="21"/>
        </w:rPr>
        <w:t>Network of Wellbeing</w:t>
      </w:r>
      <w:r>
        <w:rPr>
          <w:rFonts w:hint="eastAsia"/>
          <w:color w:val="000000"/>
          <w:szCs w:val="21"/>
        </w:rPr>
        <w:t>）的幸福推广大使，并为《心理学》（</w:t>
      </w:r>
      <w:r w:rsidRPr="009C057C">
        <w:rPr>
          <w:rFonts w:hint="eastAsia"/>
          <w:i/>
          <w:color w:val="000000"/>
          <w:szCs w:val="21"/>
        </w:rPr>
        <w:t>Psychologies</w:t>
      </w:r>
      <w:r>
        <w:rPr>
          <w:rFonts w:hint="eastAsia"/>
          <w:color w:val="000000"/>
          <w:szCs w:val="21"/>
        </w:rPr>
        <w:t>）、《呼吸》（</w:t>
      </w:r>
      <w:r w:rsidRPr="009C057C">
        <w:rPr>
          <w:rFonts w:hint="eastAsia"/>
          <w:i/>
          <w:color w:val="000000"/>
          <w:szCs w:val="21"/>
        </w:rPr>
        <w:t>Breathe</w:t>
      </w:r>
      <w:r>
        <w:rPr>
          <w:rFonts w:hint="eastAsia"/>
          <w:color w:val="000000"/>
          <w:szCs w:val="21"/>
        </w:rPr>
        <w:t>）等杂志撰稿。</w:t>
      </w:r>
    </w:p>
    <w:p w14:paraId="378CA34D" w14:textId="77777777" w:rsidR="009C057C" w:rsidRDefault="009C057C" w:rsidP="009C057C">
      <w:pPr>
        <w:rPr>
          <w:b/>
          <w:bCs/>
          <w:color w:val="000000"/>
          <w:szCs w:val="21"/>
        </w:rPr>
      </w:pPr>
    </w:p>
    <w:p w14:paraId="29619B43" w14:textId="77777777" w:rsidR="009C057C" w:rsidRDefault="009C057C" w:rsidP="009C057C">
      <w:pPr>
        <w:rPr>
          <w:b/>
          <w:bCs/>
          <w:color w:val="000000"/>
          <w:szCs w:val="21"/>
        </w:rPr>
      </w:pPr>
      <w:r>
        <w:rPr>
          <w:rFonts w:hint="eastAsia"/>
          <w:b/>
          <w:bCs/>
          <w:color w:val="000000"/>
          <w:szCs w:val="21"/>
        </w:rPr>
        <w:t>全书目录：</w:t>
      </w:r>
    </w:p>
    <w:p w14:paraId="208E2E76" w14:textId="77777777" w:rsidR="009C057C" w:rsidRDefault="009C057C" w:rsidP="009C057C">
      <w:pPr>
        <w:rPr>
          <w:b/>
          <w:bCs/>
          <w:color w:val="000000"/>
          <w:szCs w:val="21"/>
        </w:rPr>
      </w:pPr>
    </w:p>
    <w:p w14:paraId="09992589" w14:textId="77777777" w:rsidR="009C057C" w:rsidRDefault="009C057C" w:rsidP="009C057C">
      <w:pPr>
        <w:numPr>
          <w:ilvl w:val="0"/>
          <w:numId w:val="13"/>
        </w:numPr>
        <w:rPr>
          <w:color w:val="000000"/>
          <w:szCs w:val="21"/>
        </w:rPr>
      </w:pPr>
      <w:r>
        <w:rPr>
          <w:rFonts w:hint="eastAsia"/>
          <w:color w:val="000000"/>
          <w:szCs w:val="21"/>
        </w:rPr>
        <w:t>幸福的历史及其重要性</w:t>
      </w:r>
    </w:p>
    <w:p w14:paraId="5341A2E1" w14:textId="77777777" w:rsidR="009C057C" w:rsidRDefault="009C057C" w:rsidP="009C057C">
      <w:pPr>
        <w:numPr>
          <w:ilvl w:val="0"/>
          <w:numId w:val="13"/>
        </w:numPr>
        <w:rPr>
          <w:color w:val="000000"/>
          <w:szCs w:val="21"/>
        </w:rPr>
      </w:pPr>
      <w:r>
        <w:rPr>
          <w:rFonts w:hint="eastAsia"/>
          <w:color w:val="000000"/>
          <w:szCs w:val="21"/>
        </w:rPr>
        <w:t>积极的悖论</w:t>
      </w:r>
    </w:p>
    <w:p w14:paraId="18126EBA" w14:textId="77777777" w:rsidR="009C057C" w:rsidRDefault="009C057C" w:rsidP="009C057C">
      <w:pPr>
        <w:numPr>
          <w:ilvl w:val="0"/>
          <w:numId w:val="13"/>
        </w:numPr>
        <w:rPr>
          <w:color w:val="000000"/>
          <w:szCs w:val="21"/>
        </w:rPr>
      </w:pPr>
      <w:r>
        <w:rPr>
          <w:rFonts w:hint="eastAsia"/>
          <w:color w:val="000000"/>
          <w:szCs w:val="21"/>
        </w:rPr>
        <w:t>全球欢乐</w:t>
      </w:r>
    </w:p>
    <w:p w14:paraId="162E9902" w14:textId="77777777" w:rsidR="009C057C" w:rsidRDefault="009C057C" w:rsidP="009C057C">
      <w:pPr>
        <w:numPr>
          <w:ilvl w:val="0"/>
          <w:numId w:val="13"/>
        </w:numPr>
        <w:rPr>
          <w:color w:val="000000"/>
          <w:szCs w:val="21"/>
        </w:rPr>
      </w:pPr>
      <w:r>
        <w:rPr>
          <w:rFonts w:hint="eastAsia"/>
          <w:color w:val="000000"/>
          <w:szCs w:val="21"/>
        </w:rPr>
        <w:t>积极心理学：繁荣的科学</w:t>
      </w:r>
    </w:p>
    <w:p w14:paraId="14B0A77D" w14:textId="77777777" w:rsidR="009C057C" w:rsidRDefault="009C057C" w:rsidP="009C057C">
      <w:pPr>
        <w:numPr>
          <w:ilvl w:val="0"/>
          <w:numId w:val="13"/>
        </w:numPr>
        <w:rPr>
          <w:color w:val="000000"/>
          <w:szCs w:val="21"/>
        </w:rPr>
      </w:pPr>
      <w:r>
        <w:rPr>
          <w:rFonts w:hint="eastAsia"/>
          <w:color w:val="000000"/>
          <w:szCs w:val="21"/>
        </w:rPr>
        <w:t>幸福的小偷与幸福的障碍</w:t>
      </w:r>
    </w:p>
    <w:p w14:paraId="58161E01" w14:textId="77777777" w:rsidR="009C057C" w:rsidRDefault="009C057C" w:rsidP="009C057C">
      <w:pPr>
        <w:numPr>
          <w:ilvl w:val="0"/>
          <w:numId w:val="13"/>
        </w:numPr>
        <w:rPr>
          <w:color w:val="000000"/>
          <w:szCs w:val="21"/>
        </w:rPr>
      </w:pPr>
      <w:r>
        <w:rPr>
          <w:rFonts w:hint="eastAsia"/>
          <w:color w:val="000000"/>
          <w:szCs w:val="21"/>
        </w:rPr>
        <w:t>心智掌控：打破幸福的屏障</w:t>
      </w:r>
    </w:p>
    <w:p w14:paraId="638A0406" w14:textId="77777777" w:rsidR="009C057C" w:rsidRDefault="009C057C" w:rsidP="009C057C">
      <w:pPr>
        <w:numPr>
          <w:ilvl w:val="0"/>
          <w:numId w:val="13"/>
        </w:numPr>
        <w:rPr>
          <w:color w:val="000000"/>
          <w:szCs w:val="21"/>
        </w:rPr>
      </w:pPr>
      <w:r>
        <w:rPr>
          <w:rFonts w:hint="eastAsia"/>
          <w:color w:val="000000"/>
          <w:szCs w:val="21"/>
        </w:rPr>
        <w:t>他人很重要：连接、社区与沟通</w:t>
      </w:r>
    </w:p>
    <w:p w14:paraId="40C93717" w14:textId="77777777" w:rsidR="009C057C" w:rsidRDefault="009C057C" w:rsidP="009C057C">
      <w:pPr>
        <w:numPr>
          <w:ilvl w:val="0"/>
          <w:numId w:val="13"/>
        </w:numPr>
        <w:rPr>
          <w:color w:val="000000"/>
          <w:szCs w:val="21"/>
        </w:rPr>
      </w:pPr>
      <w:r>
        <w:rPr>
          <w:rFonts w:hint="eastAsia"/>
          <w:color w:val="000000"/>
          <w:szCs w:val="21"/>
        </w:rPr>
        <w:t>快乐思维：发现美好，引导负面</w:t>
      </w:r>
    </w:p>
    <w:p w14:paraId="02535031" w14:textId="77777777" w:rsidR="009C057C" w:rsidRDefault="009C057C" w:rsidP="009C057C">
      <w:pPr>
        <w:numPr>
          <w:ilvl w:val="0"/>
          <w:numId w:val="13"/>
        </w:numPr>
        <w:rPr>
          <w:color w:val="000000"/>
          <w:szCs w:val="21"/>
        </w:rPr>
      </w:pPr>
      <w:r>
        <w:rPr>
          <w:rFonts w:hint="eastAsia"/>
          <w:color w:val="000000"/>
          <w:szCs w:val="21"/>
        </w:rPr>
        <w:t>目标与成长</w:t>
      </w:r>
    </w:p>
    <w:p w14:paraId="51380B51" w14:textId="77777777" w:rsidR="009C057C" w:rsidRDefault="009C057C" w:rsidP="009C057C">
      <w:pPr>
        <w:numPr>
          <w:ilvl w:val="0"/>
          <w:numId w:val="13"/>
        </w:numPr>
        <w:rPr>
          <w:color w:val="000000"/>
          <w:szCs w:val="21"/>
        </w:rPr>
      </w:pPr>
      <w:r>
        <w:rPr>
          <w:rFonts w:hint="eastAsia"/>
          <w:color w:val="000000"/>
          <w:szCs w:val="21"/>
        </w:rPr>
        <w:t>自然滋养：被大自然滋养的幸福</w:t>
      </w:r>
    </w:p>
    <w:p w14:paraId="6E170003" w14:textId="77777777" w:rsidR="009C057C" w:rsidRDefault="009C057C" w:rsidP="009C057C">
      <w:pPr>
        <w:numPr>
          <w:ilvl w:val="0"/>
          <w:numId w:val="13"/>
        </w:numPr>
        <w:rPr>
          <w:color w:val="000000"/>
          <w:szCs w:val="21"/>
        </w:rPr>
      </w:pPr>
      <w:r>
        <w:rPr>
          <w:rFonts w:hint="eastAsia"/>
          <w:color w:val="000000"/>
          <w:szCs w:val="21"/>
        </w:rPr>
        <w:t>发现你的专长，顺势而为</w:t>
      </w:r>
    </w:p>
    <w:p w14:paraId="03685EEA" w14:textId="77777777" w:rsidR="009C057C" w:rsidRDefault="009C057C" w:rsidP="009C057C">
      <w:pPr>
        <w:numPr>
          <w:ilvl w:val="0"/>
          <w:numId w:val="13"/>
        </w:numPr>
        <w:rPr>
          <w:color w:val="000000"/>
          <w:szCs w:val="21"/>
        </w:rPr>
      </w:pPr>
      <w:r>
        <w:rPr>
          <w:rFonts w:hint="eastAsia"/>
          <w:color w:val="000000"/>
          <w:szCs w:val="21"/>
        </w:rPr>
        <w:t>意义与目的：什么最重要，为什么</w:t>
      </w:r>
    </w:p>
    <w:p w14:paraId="560DF92B" w14:textId="77777777" w:rsidR="009C057C" w:rsidRDefault="009C057C" w:rsidP="009C057C">
      <w:pPr>
        <w:numPr>
          <w:ilvl w:val="0"/>
          <w:numId w:val="13"/>
        </w:numPr>
        <w:rPr>
          <w:color w:val="000000"/>
          <w:szCs w:val="21"/>
        </w:rPr>
      </w:pPr>
      <w:r>
        <w:rPr>
          <w:rFonts w:hint="eastAsia"/>
          <w:color w:val="000000"/>
          <w:szCs w:val="21"/>
        </w:rPr>
        <w:t>当下的空间与宁静</w:t>
      </w:r>
    </w:p>
    <w:p w14:paraId="711CCF5E" w14:textId="77777777" w:rsidR="009C057C" w:rsidRDefault="009C057C" w:rsidP="009C057C">
      <w:pPr>
        <w:numPr>
          <w:ilvl w:val="0"/>
          <w:numId w:val="13"/>
        </w:numPr>
        <w:rPr>
          <w:color w:val="000000"/>
          <w:szCs w:val="21"/>
        </w:rPr>
      </w:pPr>
      <w:r>
        <w:rPr>
          <w:rFonts w:hint="eastAsia"/>
          <w:color w:val="000000"/>
          <w:szCs w:val="21"/>
        </w:rPr>
        <w:t>活力就是幸福生活的关键</w:t>
      </w:r>
    </w:p>
    <w:p w14:paraId="794C46CD" w14:textId="77777777" w:rsidR="009C057C" w:rsidRDefault="009C057C" w:rsidP="009C057C">
      <w:pPr>
        <w:numPr>
          <w:ilvl w:val="0"/>
          <w:numId w:val="13"/>
        </w:numPr>
        <w:rPr>
          <w:color w:val="000000"/>
          <w:szCs w:val="21"/>
        </w:rPr>
      </w:pPr>
      <w:r>
        <w:rPr>
          <w:rFonts w:hint="eastAsia"/>
          <w:color w:val="000000"/>
          <w:szCs w:val="21"/>
        </w:rPr>
        <w:t>幸福人生：有同理心、好奇心与深思熟虑的人生</w:t>
      </w:r>
    </w:p>
    <w:p w14:paraId="7E4517D6" w14:textId="77777777" w:rsidR="009C057C" w:rsidRDefault="009C057C" w:rsidP="009C057C">
      <w:pPr>
        <w:rPr>
          <w:color w:val="000000"/>
          <w:szCs w:val="21"/>
        </w:rPr>
      </w:pPr>
    </w:p>
    <w:p w14:paraId="3BB06634" w14:textId="77777777" w:rsidR="009C057C" w:rsidRDefault="009C057C" w:rsidP="009C057C">
      <w:pPr>
        <w:rPr>
          <w:color w:val="000000"/>
          <w:szCs w:val="21"/>
        </w:rPr>
      </w:pPr>
      <w:r>
        <w:rPr>
          <w:rFonts w:hint="eastAsia"/>
          <w:color w:val="000000"/>
          <w:szCs w:val="21"/>
        </w:rPr>
        <w:t>附注</w:t>
      </w:r>
    </w:p>
    <w:p w14:paraId="794D9D4C" w14:textId="77777777" w:rsidR="009C057C" w:rsidRDefault="009C057C" w:rsidP="009C057C">
      <w:pPr>
        <w:rPr>
          <w:color w:val="000000"/>
          <w:szCs w:val="21"/>
        </w:rPr>
      </w:pPr>
      <w:r>
        <w:rPr>
          <w:rFonts w:hint="eastAsia"/>
          <w:color w:val="000000"/>
          <w:szCs w:val="21"/>
        </w:rPr>
        <w:t>索引</w:t>
      </w:r>
    </w:p>
    <w:p w14:paraId="31986698" w14:textId="77777777" w:rsidR="009C057C" w:rsidRDefault="009C057C" w:rsidP="009C057C">
      <w:pPr>
        <w:rPr>
          <w:color w:val="000000"/>
          <w:szCs w:val="21"/>
        </w:rPr>
      </w:pPr>
      <w:r>
        <w:rPr>
          <w:rFonts w:hint="eastAsia"/>
          <w:color w:val="000000"/>
          <w:szCs w:val="21"/>
        </w:rPr>
        <w:t>图片致谢</w:t>
      </w:r>
    </w:p>
    <w:p w14:paraId="3EA4A3F8" w14:textId="77777777" w:rsidR="009C057C" w:rsidRDefault="009C057C" w:rsidP="009C057C">
      <w:pPr>
        <w:rPr>
          <w:color w:val="000000"/>
          <w:szCs w:val="21"/>
        </w:rPr>
      </w:pPr>
      <w:r>
        <w:rPr>
          <w:rFonts w:hint="eastAsia"/>
          <w:color w:val="000000"/>
          <w:szCs w:val="21"/>
        </w:rPr>
        <w:t>鸣谢</w:t>
      </w:r>
    </w:p>
    <w:p w14:paraId="4D333743" w14:textId="77777777" w:rsidR="009C057C" w:rsidRDefault="009C057C" w:rsidP="009C057C">
      <w:pPr>
        <w:rPr>
          <w:color w:val="000000"/>
          <w:szCs w:val="21"/>
        </w:rPr>
      </w:pPr>
    </w:p>
    <w:p w14:paraId="7082C88E" w14:textId="1CA9E454" w:rsidR="009C057C" w:rsidRDefault="009C057C" w:rsidP="009C057C">
      <w:pPr>
        <w:rPr>
          <w:b/>
          <w:bCs/>
          <w:color w:val="000000"/>
          <w:szCs w:val="21"/>
        </w:rPr>
      </w:pPr>
      <w:r>
        <w:rPr>
          <w:rFonts w:hint="eastAsia"/>
          <w:b/>
          <w:bCs/>
          <w:color w:val="000000"/>
          <w:szCs w:val="21"/>
        </w:rPr>
        <w:t>内页样张：</w:t>
      </w:r>
    </w:p>
    <w:p w14:paraId="3CA92BDB" w14:textId="77777777" w:rsidR="009C057C" w:rsidRDefault="009C057C" w:rsidP="009C057C">
      <w:pPr>
        <w:rPr>
          <w:b/>
          <w:bCs/>
          <w:color w:val="000000"/>
          <w:szCs w:val="21"/>
        </w:rPr>
      </w:pPr>
    </w:p>
    <w:p w14:paraId="06CA9243" w14:textId="10AEB511" w:rsidR="009C057C" w:rsidRDefault="009C057C" w:rsidP="009C057C">
      <w:pPr>
        <w:rPr>
          <w:b/>
          <w:bCs/>
          <w:color w:val="000000"/>
          <w:szCs w:val="21"/>
        </w:rPr>
      </w:pPr>
      <w:r>
        <w:rPr>
          <w:noProof/>
        </w:rPr>
        <w:drawing>
          <wp:inline distT="0" distB="0" distL="0" distR="0" wp14:anchorId="51F8AC68" wp14:editId="763C0CC4">
            <wp:extent cx="5400040" cy="42367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40" cy="4236720"/>
                    </a:xfrm>
                    <a:prstGeom prst="rect">
                      <a:avLst/>
                    </a:prstGeom>
                  </pic:spPr>
                </pic:pic>
              </a:graphicData>
            </a:graphic>
          </wp:inline>
        </w:drawing>
      </w:r>
    </w:p>
    <w:p w14:paraId="41043305" w14:textId="68AD4DE9" w:rsidR="009C057C" w:rsidRDefault="009C057C" w:rsidP="009C057C">
      <w:pPr>
        <w:rPr>
          <w:b/>
          <w:bCs/>
          <w:color w:val="000000"/>
          <w:szCs w:val="21"/>
        </w:rPr>
      </w:pPr>
      <w:r>
        <w:rPr>
          <w:noProof/>
        </w:rPr>
        <w:lastRenderedPageBreak/>
        <w:drawing>
          <wp:inline distT="0" distB="0" distL="0" distR="0" wp14:anchorId="2F471BA1" wp14:editId="2A2FCCA5">
            <wp:extent cx="5400040" cy="4239260"/>
            <wp:effectExtent l="0" t="0" r="0" b="88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40" cy="4239260"/>
                    </a:xfrm>
                    <a:prstGeom prst="rect">
                      <a:avLst/>
                    </a:prstGeom>
                  </pic:spPr>
                </pic:pic>
              </a:graphicData>
            </a:graphic>
          </wp:inline>
        </w:drawing>
      </w:r>
    </w:p>
    <w:p w14:paraId="4E051F03" w14:textId="77777777" w:rsidR="00372116" w:rsidRDefault="00372116" w:rsidP="00143A78">
      <w:pPr>
        <w:rPr>
          <w:b/>
          <w:bCs/>
          <w:color w:val="000000"/>
          <w:szCs w:val="21"/>
        </w:rPr>
      </w:pPr>
    </w:p>
    <w:p w14:paraId="358397F2" w14:textId="77777777" w:rsidR="00372116" w:rsidRPr="00143A78" w:rsidRDefault="00372116" w:rsidP="00143A78">
      <w:pPr>
        <w:rPr>
          <w:color w:val="000000"/>
          <w:szCs w:val="21"/>
        </w:rPr>
      </w:pPr>
    </w:p>
    <w:p w14:paraId="177D3A45" w14:textId="77777777" w:rsidR="00D55C4F" w:rsidRDefault="00205F30">
      <w:pPr>
        <w:shd w:val="clear" w:color="auto" w:fill="FFFFFF"/>
        <w:rPr>
          <w:color w:val="000000"/>
          <w:shd w:val="clear" w:color="auto" w:fill="FFFFFF"/>
        </w:rPr>
      </w:pPr>
      <w:r>
        <w:rPr>
          <w:b/>
          <w:bCs/>
          <w:color w:val="000000"/>
          <w:shd w:val="clear" w:color="auto" w:fill="FFFFFF"/>
          <w:lang w:bidi="ar"/>
        </w:rPr>
        <w:t>感</w:t>
      </w:r>
      <w:bookmarkEnd w:id="0"/>
      <w:r>
        <w:rPr>
          <w:b/>
          <w:bCs/>
          <w:color w:val="000000"/>
          <w:shd w:val="clear" w:color="auto" w:fill="FFFFFF"/>
          <w:lang w:bidi="ar"/>
        </w:rPr>
        <w:t>谢您的阅读！</w:t>
      </w:r>
    </w:p>
    <w:p w14:paraId="3A312FF3" w14:textId="77777777" w:rsidR="00D55C4F" w:rsidRDefault="00205F30">
      <w:pPr>
        <w:rPr>
          <w:rFonts w:eastAsia="华文中宋"/>
          <w:b/>
          <w:color w:val="000000"/>
        </w:rPr>
      </w:pPr>
      <w:r>
        <w:rPr>
          <w:b/>
          <w:color w:val="000000"/>
          <w:lang w:bidi="ar"/>
        </w:rPr>
        <w:t>请将反馈信息发至：</w:t>
      </w:r>
      <w:r>
        <w:rPr>
          <w:rFonts w:eastAsia="华文中宋"/>
          <w:b/>
          <w:color w:val="000000"/>
          <w:lang w:bidi="ar"/>
        </w:rPr>
        <w:t>版权负责人</w:t>
      </w:r>
    </w:p>
    <w:p w14:paraId="0C0950AD" w14:textId="77777777" w:rsidR="00D55C4F" w:rsidRDefault="00205F30">
      <w:pPr>
        <w:rPr>
          <w:b/>
          <w:color w:val="000000"/>
        </w:rPr>
      </w:pPr>
      <w:r>
        <w:rPr>
          <w:b/>
          <w:color w:val="000000"/>
          <w:lang w:bidi="ar"/>
        </w:rPr>
        <w:t>Email</w:t>
      </w:r>
      <w:r>
        <w:rPr>
          <w:color w:val="000000"/>
          <w:lang w:bidi="ar"/>
        </w:rPr>
        <w:t>：</w:t>
      </w:r>
      <w:hyperlink r:id="rId15" w:history="1">
        <w:r>
          <w:rPr>
            <w:rStyle w:val="ab"/>
            <w:b/>
          </w:rPr>
          <w:t>Rights@nurnberg.com.cn</w:t>
        </w:r>
      </w:hyperlink>
    </w:p>
    <w:p w14:paraId="5C68B6B1" w14:textId="77777777" w:rsidR="00D55C4F" w:rsidRDefault="00205F30">
      <w:pPr>
        <w:rPr>
          <w:b/>
          <w:color w:val="000000"/>
        </w:rPr>
      </w:pPr>
      <w:r>
        <w:rPr>
          <w:color w:val="000000"/>
          <w:lang w:bidi="ar"/>
        </w:rPr>
        <w:t>安德鲁</w:t>
      </w:r>
      <w:r>
        <w:rPr>
          <w:color w:val="000000"/>
          <w:lang w:bidi="ar"/>
        </w:rPr>
        <w:t>·</w:t>
      </w:r>
      <w:r>
        <w:rPr>
          <w:color w:val="000000"/>
          <w:lang w:bidi="ar"/>
        </w:rPr>
        <w:t>纳伯格联合国际有限公司北京代表处</w:t>
      </w:r>
    </w:p>
    <w:p w14:paraId="383586D5" w14:textId="77777777" w:rsidR="00D55C4F" w:rsidRDefault="00205F30">
      <w:pPr>
        <w:rPr>
          <w:b/>
          <w:color w:val="000000"/>
        </w:rPr>
      </w:pPr>
      <w:r>
        <w:rPr>
          <w:color w:val="000000"/>
          <w:lang w:bidi="ar"/>
        </w:rPr>
        <w:t>北京市海淀区中关村大街甲</w:t>
      </w:r>
      <w:r>
        <w:rPr>
          <w:color w:val="000000"/>
          <w:lang w:bidi="ar"/>
        </w:rPr>
        <w:t>59</w:t>
      </w:r>
      <w:r>
        <w:rPr>
          <w:color w:val="000000"/>
          <w:lang w:bidi="ar"/>
        </w:rPr>
        <w:t>号中国人民大学文化大厦</w:t>
      </w:r>
      <w:r>
        <w:rPr>
          <w:color w:val="000000"/>
          <w:lang w:bidi="ar"/>
        </w:rPr>
        <w:t>1705</w:t>
      </w:r>
      <w:r>
        <w:rPr>
          <w:color w:val="000000"/>
          <w:lang w:bidi="ar"/>
        </w:rPr>
        <w:t>室</w:t>
      </w:r>
      <w:r>
        <w:rPr>
          <w:color w:val="000000"/>
          <w:lang w:bidi="ar"/>
        </w:rPr>
        <w:t xml:space="preserve">, </w:t>
      </w:r>
      <w:r>
        <w:rPr>
          <w:color w:val="000000"/>
          <w:lang w:bidi="ar"/>
        </w:rPr>
        <w:t>邮编：</w:t>
      </w:r>
      <w:r>
        <w:rPr>
          <w:color w:val="000000"/>
          <w:lang w:bidi="ar"/>
        </w:rPr>
        <w:t>100872</w:t>
      </w:r>
    </w:p>
    <w:p w14:paraId="78826DBF" w14:textId="77777777" w:rsidR="00D55C4F" w:rsidRDefault="00205F30">
      <w:pPr>
        <w:rPr>
          <w:b/>
          <w:color w:val="000000"/>
        </w:rPr>
      </w:pPr>
      <w:r>
        <w:rPr>
          <w:color w:val="000000"/>
          <w:lang w:bidi="ar"/>
        </w:rPr>
        <w:t>电话：</w:t>
      </w:r>
      <w:r>
        <w:rPr>
          <w:color w:val="000000"/>
          <w:lang w:bidi="ar"/>
        </w:rPr>
        <w:t xml:space="preserve">010-82504106, </w:t>
      </w:r>
      <w:r>
        <w:rPr>
          <w:color w:val="000000"/>
          <w:lang w:bidi="ar"/>
        </w:rPr>
        <w:t>传真：</w:t>
      </w:r>
      <w:r>
        <w:rPr>
          <w:color w:val="000000"/>
          <w:lang w:bidi="ar"/>
        </w:rPr>
        <w:t>010-82504200</w:t>
      </w:r>
    </w:p>
    <w:p w14:paraId="3EB92675" w14:textId="77777777" w:rsidR="00D55C4F" w:rsidRDefault="00205F30">
      <w:r>
        <w:rPr>
          <w:color w:val="000000"/>
          <w:lang w:bidi="ar"/>
        </w:rPr>
        <w:t>公司网址：</w:t>
      </w:r>
      <w:hyperlink r:id="rId16" w:history="1">
        <w:r>
          <w:rPr>
            <w:rStyle w:val="ab"/>
          </w:rPr>
          <w:t>http://www.nurnberg.com.cn</w:t>
        </w:r>
      </w:hyperlink>
    </w:p>
    <w:p w14:paraId="600529E6" w14:textId="77777777" w:rsidR="00D55C4F" w:rsidRDefault="00205F30">
      <w:pPr>
        <w:rPr>
          <w:color w:val="000000"/>
        </w:rPr>
      </w:pPr>
      <w:r>
        <w:rPr>
          <w:color w:val="000000"/>
          <w:lang w:bidi="ar"/>
        </w:rPr>
        <w:t>书目下载：</w:t>
      </w:r>
      <w:hyperlink r:id="rId17" w:history="1">
        <w:r>
          <w:rPr>
            <w:rStyle w:val="ab"/>
          </w:rPr>
          <w:t>http://www.nurnberg.com.cn/booklist_zh/list.aspx</w:t>
        </w:r>
      </w:hyperlink>
    </w:p>
    <w:p w14:paraId="41253CC3" w14:textId="77777777" w:rsidR="00D55C4F" w:rsidRDefault="00205F30">
      <w:pPr>
        <w:rPr>
          <w:color w:val="000000"/>
        </w:rPr>
      </w:pPr>
      <w:r>
        <w:rPr>
          <w:color w:val="000000"/>
          <w:lang w:bidi="ar"/>
        </w:rPr>
        <w:t>书讯浏览：</w:t>
      </w:r>
      <w:hyperlink r:id="rId18" w:history="1">
        <w:r>
          <w:rPr>
            <w:rStyle w:val="ab"/>
          </w:rPr>
          <w:t>http://www.nurnberg.com.cn/book/book.aspx</w:t>
        </w:r>
      </w:hyperlink>
    </w:p>
    <w:p w14:paraId="4C98E75F" w14:textId="77777777" w:rsidR="00D55C4F" w:rsidRDefault="00205F30">
      <w:pPr>
        <w:rPr>
          <w:color w:val="000000"/>
        </w:rPr>
      </w:pPr>
      <w:r>
        <w:rPr>
          <w:color w:val="000000"/>
          <w:lang w:bidi="ar"/>
        </w:rPr>
        <w:t>视频推荐：</w:t>
      </w:r>
      <w:hyperlink r:id="rId19" w:history="1">
        <w:r>
          <w:rPr>
            <w:rStyle w:val="ab"/>
          </w:rPr>
          <w:t>http://www.nurnberg.com.cn/video/video.aspx</w:t>
        </w:r>
      </w:hyperlink>
    </w:p>
    <w:p w14:paraId="20F0FBE2" w14:textId="77777777" w:rsidR="00D55C4F" w:rsidRDefault="00205F30">
      <w:r>
        <w:rPr>
          <w:color w:val="000000"/>
          <w:lang w:bidi="ar"/>
        </w:rPr>
        <w:t>豆瓣小站：</w:t>
      </w:r>
      <w:hyperlink r:id="rId20" w:history="1">
        <w:r>
          <w:rPr>
            <w:rStyle w:val="ab"/>
          </w:rPr>
          <w:t>http://site.douban.com/110577/</w:t>
        </w:r>
      </w:hyperlink>
    </w:p>
    <w:p w14:paraId="57FBD4CF" w14:textId="77777777" w:rsidR="00D55C4F" w:rsidRDefault="00205F30">
      <w:pPr>
        <w:rPr>
          <w:color w:val="000000"/>
          <w:shd w:val="clear" w:color="auto" w:fill="FFFFFF"/>
        </w:rPr>
      </w:pPr>
      <w:r>
        <w:rPr>
          <w:color w:val="000000"/>
          <w:shd w:val="clear" w:color="auto" w:fill="FFFFFF"/>
          <w:lang w:bidi="ar"/>
        </w:rPr>
        <w:t>新浪微博</w:t>
      </w:r>
      <w:r>
        <w:rPr>
          <w:bCs/>
          <w:color w:val="000000"/>
          <w:shd w:val="clear" w:color="auto" w:fill="FFFFFF"/>
          <w:lang w:bidi="ar"/>
        </w:rPr>
        <w:t>：</w:t>
      </w:r>
      <w:hyperlink r:id="rId21" w:history="1">
        <w:r>
          <w:rPr>
            <w:rStyle w:val="ab"/>
            <w:shd w:val="clear" w:color="auto" w:fill="FFFFFF"/>
          </w:rPr>
          <w:t>安德鲁纳伯格公司的微博</w:t>
        </w:r>
        <w:r>
          <w:rPr>
            <w:rStyle w:val="ab"/>
            <w:shd w:val="clear" w:color="auto" w:fill="FFFFFF"/>
          </w:rPr>
          <w:t>_</w:t>
        </w:r>
        <w:r>
          <w:rPr>
            <w:rStyle w:val="ab"/>
            <w:shd w:val="clear" w:color="auto" w:fill="FFFFFF"/>
          </w:rPr>
          <w:t>微博</w:t>
        </w:r>
        <w:r>
          <w:rPr>
            <w:rStyle w:val="ab"/>
            <w:shd w:val="clear" w:color="auto" w:fill="FFFFFF"/>
          </w:rPr>
          <w:t xml:space="preserve"> (weibo.com)</w:t>
        </w:r>
      </w:hyperlink>
    </w:p>
    <w:p w14:paraId="731FDC84" w14:textId="77777777" w:rsidR="00D55C4F" w:rsidRDefault="00205F30">
      <w:pPr>
        <w:shd w:val="clear" w:color="auto" w:fill="FFFFFF"/>
        <w:rPr>
          <w:b/>
          <w:color w:val="000000"/>
          <w:shd w:val="clear" w:color="auto" w:fill="FFFFFF"/>
        </w:rPr>
      </w:pPr>
      <w:r>
        <w:rPr>
          <w:color w:val="000000"/>
          <w:shd w:val="clear" w:color="auto" w:fill="FFFFFF"/>
          <w:lang w:bidi="ar"/>
        </w:rPr>
        <w:t>微信订阅号：</w:t>
      </w:r>
      <w:r>
        <w:rPr>
          <w:color w:val="000000"/>
          <w:shd w:val="clear" w:color="auto" w:fill="FFFFFF"/>
          <w:lang w:bidi="ar"/>
        </w:rPr>
        <w:t>ANABJ2002</w:t>
      </w:r>
    </w:p>
    <w:p w14:paraId="285BB38F" w14:textId="77777777" w:rsidR="00D55C4F" w:rsidRDefault="00205F30">
      <w:pPr>
        <w:rPr>
          <w:color w:val="000000"/>
        </w:rPr>
      </w:pPr>
      <w:r>
        <w:rPr>
          <w:bCs/>
          <w:szCs w:val="21"/>
          <w:lang w:bidi="ar"/>
        </w:rPr>
        <w:lastRenderedPageBreak/>
        <w:t xml:space="preserve"> </w:t>
      </w:r>
      <w:r>
        <w:rPr>
          <w:bCs/>
          <w:noProof/>
          <w:szCs w:val="21"/>
        </w:rPr>
        <w:drawing>
          <wp:inline distT="0" distB="0" distL="0" distR="0" wp14:anchorId="4A0EAC8E" wp14:editId="2FFE9316">
            <wp:extent cx="1198880" cy="1302385"/>
            <wp:effectExtent l="0" t="0" r="1270" b="0"/>
            <wp:docPr id="2" name="图片 1"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安德鲁微信号二维码"/>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198880" cy="1302385"/>
                    </a:xfrm>
                    <a:prstGeom prst="rect">
                      <a:avLst/>
                    </a:prstGeom>
                    <a:noFill/>
                    <a:ln>
                      <a:noFill/>
                    </a:ln>
                  </pic:spPr>
                </pic:pic>
              </a:graphicData>
            </a:graphic>
          </wp:inline>
        </w:drawing>
      </w:r>
    </w:p>
    <w:p w14:paraId="61043550" w14:textId="77777777" w:rsidR="00D55C4F" w:rsidRDefault="00D55C4F">
      <w:pPr>
        <w:ind w:right="420"/>
        <w:rPr>
          <w:rFonts w:eastAsia="Gungsuh"/>
          <w:color w:val="000000"/>
          <w:kern w:val="0"/>
          <w:szCs w:val="21"/>
        </w:rPr>
      </w:pPr>
    </w:p>
    <w:sectPr w:rsidR="00D55C4F">
      <w:headerReference w:type="default" r:id="rId23"/>
      <w:footerReference w:type="default" r:id="rId24"/>
      <w:pgSz w:w="11906" w:h="16838"/>
      <w:pgMar w:top="1304" w:right="1701" w:bottom="1304" w:left="1701"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80803E" w14:textId="77777777" w:rsidR="008E7A60" w:rsidRDefault="008E7A60">
      <w:r>
        <w:separator/>
      </w:r>
    </w:p>
  </w:endnote>
  <w:endnote w:type="continuationSeparator" w:id="0">
    <w:p w14:paraId="29E8C33D" w14:textId="77777777" w:rsidR="008E7A60" w:rsidRDefault="008E7A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Myriad Pro">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Gungsuh">
    <w:altName w:val="Arial Unicode MS"/>
    <w:charset w:val="81"/>
    <w:family w:val="roman"/>
    <w:pitch w:val="variable"/>
    <w:sig w:usb0="B00002AF" w:usb1="69D77CFB" w:usb2="00000030" w:usb3="00000000" w:csb0="0008009F" w:csb1="00000000"/>
  </w:font>
  <w:font w:name="方正姚体">
    <w:panose1 w:val="02010601030101010101"/>
    <w:charset w:val="86"/>
    <w:family w:val="auto"/>
    <w:pitch w:val="variable"/>
    <w:sig w:usb0="00000003"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62C3AC" w14:textId="77777777" w:rsidR="00D55C4F" w:rsidRDefault="00D55C4F">
    <w:pPr>
      <w:pBdr>
        <w:bottom w:val="single" w:sz="6" w:space="1" w:color="auto"/>
      </w:pBdr>
      <w:jc w:val="center"/>
      <w:rPr>
        <w:rFonts w:ascii="方正姚体" w:eastAsia="方正姚体"/>
        <w:sz w:val="18"/>
      </w:rPr>
    </w:pPr>
  </w:p>
  <w:p w14:paraId="73F98CD3" w14:textId="77777777" w:rsidR="00D55C4F" w:rsidRDefault="00205F30">
    <w:pPr>
      <w:jc w:val="center"/>
      <w:rPr>
        <w:rFonts w:ascii="方正姚体" w:eastAsia="方正姚体" w:hAnsi="华文仿宋"/>
        <w:sz w:val="18"/>
        <w:szCs w:val="18"/>
      </w:rPr>
    </w:pPr>
    <w:r>
      <w:rPr>
        <w:rFonts w:ascii="方正姚体" w:eastAsia="方正姚体" w:hAnsi="华文仿宋" w:hint="eastAsia"/>
        <w:sz w:val="18"/>
        <w:szCs w:val="18"/>
      </w:rPr>
      <w:t>地址：北京市海淀区中关村大街甲59号中国人民大学文化大厦1705室，邮编：100872</w:t>
    </w:r>
  </w:p>
  <w:p w14:paraId="479C77DB" w14:textId="77777777" w:rsidR="00D55C4F" w:rsidRDefault="00205F30">
    <w:pPr>
      <w:jc w:val="center"/>
      <w:rPr>
        <w:rFonts w:ascii="方正姚体" w:eastAsia="方正姚体" w:hAnsi="华文仿宋"/>
        <w:sz w:val="18"/>
        <w:szCs w:val="18"/>
      </w:rPr>
    </w:pPr>
    <w:r>
      <w:rPr>
        <w:rFonts w:ascii="方正姚体" w:eastAsia="方正姚体" w:hAnsi="华文仿宋" w:hint="eastAsia"/>
        <w:sz w:val="18"/>
        <w:szCs w:val="18"/>
      </w:rPr>
      <w:t>电话：010-82504106，传真：010-82504200</w:t>
    </w:r>
  </w:p>
  <w:p w14:paraId="58AEFA7A" w14:textId="77777777" w:rsidR="00D55C4F" w:rsidRDefault="00205F30">
    <w:pPr>
      <w:jc w:val="center"/>
      <w:rPr>
        <w:rFonts w:ascii="方正姚体" w:eastAsia="方正姚体" w:hAnsi="华文仿宋"/>
        <w:sz w:val="18"/>
        <w:szCs w:val="18"/>
      </w:rPr>
    </w:pPr>
    <w:r>
      <w:rPr>
        <w:rFonts w:ascii="方正姚体" w:eastAsia="方正姚体" w:hAnsi="华文仿宋" w:hint="eastAsia"/>
        <w:sz w:val="18"/>
        <w:szCs w:val="18"/>
      </w:rPr>
      <w:t>网址：</w:t>
    </w:r>
    <w:hyperlink r:id="rId1" w:history="1">
      <w:r>
        <w:rPr>
          <w:rStyle w:val="ab"/>
          <w:rFonts w:ascii="方正姚体" w:eastAsia="方正姚体" w:hAnsi="华文仿宋" w:hint="eastAsia"/>
          <w:sz w:val="18"/>
          <w:szCs w:val="18"/>
        </w:rPr>
        <w:t>www.nurnberg.com.cn</w:t>
      </w:r>
    </w:hyperlink>
  </w:p>
  <w:p w14:paraId="4BCC0611" w14:textId="77777777" w:rsidR="00D55C4F" w:rsidRDefault="00D55C4F">
    <w:pPr>
      <w:pStyle w:val="a5"/>
      <w:jc w:val="center"/>
      <w:rPr>
        <w:rFonts w:eastAsia="方正姚体"/>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096F73" w14:textId="77777777" w:rsidR="008E7A60" w:rsidRDefault="008E7A60">
      <w:r>
        <w:separator/>
      </w:r>
    </w:p>
  </w:footnote>
  <w:footnote w:type="continuationSeparator" w:id="0">
    <w:p w14:paraId="3330A74B" w14:textId="77777777" w:rsidR="008E7A60" w:rsidRDefault="008E7A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231B2E" w14:textId="77777777" w:rsidR="00D55C4F" w:rsidRDefault="00205F30">
    <w:pPr>
      <w:jc w:val="right"/>
      <w:rPr>
        <w:rFonts w:eastAsia="黑体"/>
        <w:b/>
        <w:bCs/>
      </w:rPr>
    </w:pPr>
    <w:r>
      <w:rPr>
        <w:noProof/>
      </w:rPr>
      <w:drawing>
        <wp:anchor distT="0" distB="0" distL="114300" distR="114300" simplePos="0" relativeHeight="251659264" behindDoc="0" locked="0" layoutInCell="1" allowOverlap="1" wp14:anchorId="65F2E8DC" wp14:editId="32DC345D">
          <wp:simplePos x="0" y="0"/>
          <wp:positionH relativeFrom="column">
            <wp:posOffset>0</wp:posOffset>
          </wp:positionH>
          <wp:positionV relativeFrom="paragraph">
            <wp:posOffset>-108585</wp:posOffset>
          </wp:positionV>
          <wp:extent cx="472440" cy="436245"/>
          <wp:effectExtent l="0" t="0" r="3810" b="1905"/>
          <wp:wrapSquare wrapText="bothSides"/>
          <wp:docPr id="1" name="图片 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472440" cy="436245"/>
                  </a:xfrm>
                  <a:prstGeom prst="rect">
                    <a:avLst/>
                  </a:prstGeom>
                  <a:noFill/>
                  <a:ln>
                    <a:noFill/>
                  </a:ln>
                </pic:spPr>
              </pic:pic>
            </a:graphicData>
          </a:graphic>
        </wp:anchor>
      </w:drawing>
    </w:r>
  </w:p>
  <w:p w14:paraId="00D6A8E7" w14:textId="77777777" w:rsidR="00D55C4F" w:rsidRDefault="00205F30">
    <w:pPr>
      <w:pStyle w:val="a6"/>
      <w:rPr>
        <w:rFonts w:eastAsia="方正姚体"/>
        <w:b/>
        <w:bCs/>
      </w:rPr>
    </w:pPr>
    <w:r>
      <w:rPr>
        <w:rFonts w:hint="eastAsia"/>
      </w:rPr>
      <w:t xml:space="preserve">                                        </w:t>
    </w:r>
    <w:r>
      <w:rPr>
        <w:rFonts w:eastAsia="方正姚体" w:hint="eastAsia"/>
      </w:rPr>
      <w:t>英国安德鲁·纳伯格联合国际有限公司北京代表处</w:t>
    </w:r>
    <w:r>
      <w:rPr>
        <w:rFonts w:eastAsia="方正姚体" w:hint="eastAsia"/>
      </w:rPr>
      <w:t xml:space="preserve">    </w:t>
    </w:r>
    <w:r>
      <w:rPr>
        <w:rFonts w:eastAsia="方正姚体" w:hint="eastAsia"/>
        <w:b/>
        <w:bC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CD3011DD"/>
    <w:multiLevelType w:val="singleLevel"/>
    <w:tmpl w:val="CD3011DD"/>
    <w:lvl w:ilvl="0">
      <w:start w:val="1"/>
      <w:numFmt w:val="decimal"/>
      <w:lvlText w:val="%1."/>
      <w:lvlJc w:val="left"/>
      <w:pPr>
        <w:ind w:left="425" w:hanging="425"/>
      </w:pPr>
      <w:rPr>
        <w:rFonts w:hint="default"/>
      </w:rPr>
    </w:lvl>
  </w:abstractNum>
  <w:abstractNum w:abstractNumId="1" w15:restartNumberingAfterBreak="0">
    <w:nsid w:val="CD8DDAD8"/>
    <w:multiLevelType w:val="singleLevel"/>
    <w:tmpl w:val="CD8DDAD8"/>
    <w:lvl w:ilvl="0">
      <w:start w:val="1"/>
      <w:numFmt w:val="bullet"/>
      <w:lvlText w:val=""/>
      <w:lvlJc w:val="left"/>
      <w:pPr>
        <w:tabs>
          <w:tab w:val="left" w:pos="420"/>
        </w:tabs>
        <w:ind w:left="840" w:hanging="420"/>
      </w:pPr>
      <w:rPr>
        <w:rFonts w:ascii="Wingdings" w:hAnsi="Wingdings" w:hint="default"/>
      </w:rPr>
    </w:lvl>
  </w:abstractNum>
  <w:abstractNum w:abstractNumId="2" w15:restartNumberingAfterBreak="0">
    <w:nsid w:val="0DF949D6"/>
    <w:multiLevelType w:val="hybridMultilevel"/>
    <w:tmpl w:val="97C8792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 w15:restartNumberingAfterBreak="0">
    <w:nsid w:val="1F0C3D38"/>
    <w:multiLevelType w:val="hybridMultilevel"/>
    <w:tmpl w:val="8926F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269C7F62"/>
    <w:multiLevelType w:val="singleLevel"/>
    <w:tmpl w:val="269C7F62"/>
    <w:lvl w:ilvl="0">
      <w:start w:val="1"/>
      <w:numFmt w:val="bullet"/>
      <w:lvlText w:val=""/>
      <w:lvlJc w:val="left"/>
      <w:pPr>
        <w:tabs>
          <w:tab w:val="left" w:pos="420"/>
        </w:tabs>
        <w:ind w:left="840" w:hanging="420"/>
      </w:pPr>
      <w:rPr>
        <w:rFonts w:ascii="Wingdings" w:hAnsi="Wingdings" w:hint="default"/>
      </w:rPr>
    </w:lvl>
  </w:abstractNum>
  <w:abstractNum w:abstractNumId="5" w15:restartNumberingAfterBreak="0">
    <w:nsid w:val="28C66419"/>
    <w:multiLevelType w:val="hybridMultilevel"/>
    <w:tmpl w:val="9ABCBC1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ED603B7"/>
    <w:multiLevelType w:val="hybridMultilevel"/>
    <w:tmpl w:val="6E70333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 w15:restartNumberingAfterBreak="0">
    <w:nsid w:val="313A332F"/>
    <w:multiLevelType w:val="hybridMultilevel"/>
    <w:tmpl w:val="E0CC6F4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31D44228"/>
    <w:multiLevelType w:val="hybridMultilevel"/>
    <w:tmpl w:val="51BE72E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3EBD167D"/>
    <w:multiLevelType w:val="hybridMultilevel"/>
    <w:tmpl w:val="CD6EB2EC"/>
    <w:lvl w:ilvl="0" w:tplc="28E8D602">
      <w:start w:val="1"/>
      <w:numFmt w:val="decimal"/>
      <w:lvlText w:val="%1."/>
      <w:lvlJc w:val="left"/>
      <w:pPr>
        <w:ind w:left="360" w:hanging="360"/>
      </w:pPr>
      <w:rPr>
        <w:rFonts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569C5E75"/>
    <w:multiLevelType w:val="hybridMultilevel"/>
    <w:tmpl w:val="B88A3A0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415" w:hanging="420"/>
      </w:pPr>
      <w:rPr>
        <w:rFonts w:ascii="Wingdings" w:hAnsi="Wingdings" w:hint="default"/>
      </w:rPr>
    </w:lvl>
    <w:lvl w:ilvl="2" w:tplc="04090005" w:tentative="1">
      <w:start w:val="1"/>
      <w:numFmt w:val="bullet"/>
      <w:lvlText w:val=""/>
      <w:lvlJc w:val="left"/>
      <w:pPr>
        <w:ind w:left="835" w:hanging="420"/>
      </w:pPr>
      <w:rPr>
        <w:rFonts w:ascii="Wingdings" w:hAnsi="Wingdings" w:hint="default"/>
      </w:rPr>
    </w:lvl>
    <w:lvl w:ilvl="3" w:tplc="04090001" w:tentative="1">
      <w:start w:val="1"/>
      <w:numFmt w:val="bullet"/>
      <w:lvlText w:val=""/>
      <w:lvlJc w:val="left"/>
      <w:pPr>
        <w:ind w:left="1255" w:hanging="420"/>
      </w:pPr>
      <w:rPr>
        <w:rFonts w:ascii="Wingdings" w:hAnsi="Wingdings" w:hint="default"/>
      </w:rPr>
    </w:lvl>
    <w:lvl w:ilvl="4" w:tplc="04090003" w:tentative="1">
      <w:start w:val="1"/>
      <w:numFmt w:val="bullet"/>
      <w:lvlText w:val=""/>
      <w:lvlJc w:val="left"/>
      <w:pPr>
        <w:ind w:left="1675" w:hanging="420"/>
      </w:pPr>
      <w:rPr>
        <w:rFonts w:ascii="Wingdings" w:hAnsi="Wingdings" w:hint="default"/>
      </w:rPr>
    </w:lvl>
    <w:lvl w:ilvl="5" w:tplc="04090005" w:tentative="1">
      <w:start w:val="1"/>
      <w:numFmt w:val="bullet"/>
      <w:lvlText w:val=""/>
      <w:lvlJc w:val="left"/>
      <w:pPr>
        <w:ind w:left="2095" w:hanging="420"/>
      </w:pPr>
      <w:rPr>
        <w:rFonts w:ascii="Wingdings" w:hAnsi="Wingdings" w:hint="default"/>
      </w:rPr>
    </w:lvl>
    <w:lvl w:ilvl="6" w:tplc="04090001" w:tentative="1">
      <w:start w:val="1"/>
      <w:numFmt w:val="bullet"/>
      <w:lvlText w:val=""/>
      <w:lvlJc w:val="left"/>
      <w:pPr>
        <w:ind w:left="2515" w:hanging="420"/>
      </w:pPr>
      <w:rPr>
        <w:rFonts w:ascii="Wingdings" w:hAnsi="Wingdings" w:hint="default"/>
      </w:rPr>
    </w:lvl>
    <w:lvl w:ilvl="7" w:tplc="04090003" w:tentative="1">
      <w:start w:val="1"/>
      <w:numFmt w:val="bullet"/>
      <w:lvlText w:val=""/>
      <w:lvlJc w:val="left"/>
      <w:pPr>
        <w:ind w:left="2935" w:hanging="420"/>
      </w:pPr>
      <w:rPr>
        <w:rFonts w:ascii="Wingdings" w:hAnsi="Wingdings" w:hint="default"/>
      </w:rPr>
    </w:lvl>
    <w:lvl w:ilvl="8" w:tplc="04090005" w:tentative="1">
      <w:start w:val="1"/>
      <w:numFmt w:val="bullet"/>
      <w:lvlText w:val=""/>
      <w:lvlJc w:val="left"/>
      <w:pPr>
        <w:ind w:left="3355" w:hanging="420"/>
      </w:pPr>
      <w:rPr>
        <w:rFonts w:ascii="Wingdings" w:hAnsi="Wingdings" w:hint="default"/>
      </w:rPr>
    </w:lvl>
  </w:abstractNum>
  <w:abstractNum w:abstractNumId="11" w15:restartNumberingAfterBreak="0">
    <w:nsid w:val="61EF61DE"/>
    <w:multiLevelType w:val="hybridMultilevel"/>
    <w:tmpl w:val="0CFC76B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6D46688F"/>
    <w:multiLevelType w:val="hybridMultilevel"/>
    <w:tmpl w:val="0870223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6E9E6CC5"/>
    <w:multiLevelType w:val="hybridMultilevel"/>
    <w:tmpl w:val="0838991A"/>
    <w:lvl w:ilvl="0" w:tplc="3F7844B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75784D5B"/>
    <w:multiLevelType w:val="hybridMultilevel"/>
    <w:tmpl w:val="D624999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7EBB15E9"/>
    <w:multiLevelType w:val="hybridMultilevel"/>
    <w:tmpl w:val="88C0C55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9"/>
  </w:num>
  <w:num w:numId="2">
    <w:abstractNumId w:val="10"/>
  </w:num>
  <w:num w:numId="3">
    <w:abstractNumId w:val="2"/>
  </w:num>
  <w:num w:numId="4">
    <w:abstractNumId w:val="6"/>
  </w:num>
  <w:num w:numId="5">
    <w:abstractNumId w:val="13"/>
  </w:num>
  <w:num w:numId="6">
    <w:abstractNumId w:val="12"/>
  </w:num>
  <w:num w:numId="7">
    <w:abstractNumId w:val="8"/>
  </w:num>
  <w:num w:numId="8">
    <w:abstractNumId w:val="7"/>
  </w:num>
  <w:num w:numId="9">
    <w:abstractNumId w:val="11"/>
  </w:num>
  <w:num w:numId="10">
    <w:abstractNumId w:val="15"/>
  </w:num>
  <w:num w:numId="11">
    <w:abstractNumId w:val="3"/>
  </w:num>
  <w:num w:numId="12">
    <w:abstractNumId w:val="1"/>
  </w:num>
  <w:num w:numId="13">
    <w:abstractNumId w:val="0"/>
  </w:num>
  <w:num w:numId="14">
    <w:abstractNumId w:val="4"/>
  </w:num>
  <w:num w:numId="15">
    <w:abstractNumId w:val="5"/>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WMxYTBmM2ExNDA5MTI5NmEwNjA4YTk5MmRmY2Y2MzgifQ=="/>
    <w:docVar w:name="KSO_WPS_MARK_KEY" w:val="0b059547-d9b4-43d3-b85d-e7bdcac6c2a4"/>
  </w:docVars>
  <w:rsids>
    <w:rsidRoot w:val="005D743E"/>
    <w:rsid w:val="00000228"/>
    <w:rsid w:val="00002FAE"/>
    <w:rsid w:val="00005533"/>
    <w:rsid w:val="00006EB3"/>
    <w:rsid w:val="0000741F"/>
    <w:rsid w:val="00007D25"/>
    <w:rsid w:val="00013D7A"/>
    <w:rsid w:val="00014408"/>
    <w:rsid w:val="000226FA"/>
    <w:rsid w:val="00030D63"/>
    <w:rsid w:val="00040304"/>
    <w:rsid w:val="00061C2C"/>
    <w:rsid w:val="000744E4"/>
    <w:rsid w:val="000803A7"/>
    <w:rsid w:val="00080CD8"/>
    <w:rsid w:val="000810D5"/>
    <w:rsid w:val="00082504"/>
    <w:rsid w:val="0008781E"/>
    <w:rsid w:val="000A01BD"/>
    <w:rsid w:val="000A3773"/>
    <w:rsid w:val="000A57E2"/>
    <w:rsid w:val="000B3141"/>
    <w:rsid w:val="000B3EED"/>
    <w:rsid w:val="000B4D73"/>
    <w:rsid w:val="000C0951"/>
    <w:rsid w:val="000C18AC"/>
    <w:rsid w:val="000C3FD6"/>
    <w:rsid w:val="000D0A7C"/>
    <w:rsid w:val="000D293D"/>
    <w:rsid w:val="000D34C3"/>
    <w:rsid w:val="000D3D3A"/>
    <w:rsid w:val="000D5F8D"/>
    <w:rsid w:val="000E72C3"/>
    <w:rsid w:val="000F0F2B"/>
    <w:rsid w:val="001017C7"/>
    <w:rsid w:val="00102500"/>
    <w:rsid w:val="00105867"/>
    <w:rsid w:val="00110260"/>
    <w:rsid w:val="0011264B"/>
    <w:rsid w:val="00113BC8"/>
    <w:rsid w:val="00121268"/>
    <w:rsid w:val="00132921"/>
    <w:rsid w:val="00134987"/>
    <w:rsid w:val="00143A78"/>
    <w:rsid w:val="00146F1E"/>
    <w:rsid w:val="0016224A"/>
    <w:rsid w:val="00163F80"/>
    <w:rsid w:val="001641D7"/>
    <w:rsid w:val="00167007"/>
    <w:rsid w:val="00187A5E"/>
    <w:rsid w:val="00193733"/>
    <w:rsid w:val="00195D6F"/>
    <w:rsid w:val="001B2196"/>
    <w:rsid w:val="001B679D"/>
    <w:rsid w:val="001C6D65"/>
    <w:rsid w:val="001D0115"/>
    <w:rsid w:val="001D0FAF"/>
    <w:rsid w:val="001D4E4F"/>
    <w:rsid w:val="001E21E5"/>
    <w:rsid w:val="001E3711"/>
    <w:rsid w:val="001F0F15"/>
    <w:rsid w:val="00205F30"/>
    <w:rsid w:val="002068EA"/>
    <w:rsid w:val="0021577F"/>
    <w:rsid w:val="00215BF8"/>
    <w:rsid w:val="0022194D"/>
    <w:rsid w:val="002243E8"/>
    <w:rsid w:val="00230655"/>
    <w:rsid w:val="00231E95"/>
    <w:rsid w:val="00236060"/>
    <w:rsid w:val="00244604"/>
    <w:rsid w:val="00244F8F"/>
    <w:rsid w:val="002516C3"/>
    <w:rsid w:val="002523C1"/>
    <w:rsid w:val="00265795"/>
    <w:rsid w:val="002727E9"/>
    <w:rsid w:val="0027765C"/>
    <w:rsid w:val="0028054D"/>
    <w:rsid w:val="00286ED7"/>
    <w:rsid w:val="002937EB"/>
    <w:rsid w:val="00295FD8"/>
    <w:rsid w:val="0029676A"/>
    <w:rsid w:val="00297B4F"/>
    <w:rsid w:val="002A444B"/>
    <w:rsid w:val="002A6A9E"/>
    <w:rsid w:val="002B5ADD"/>
    <w:rsid w:val="002C0257"/>
    <w:rsid w:val="002D009B"/>
    <w:rsid w:val="002D0317"/>
    <w:rsid w:val="002E13E2"/>
    <w:rsid w:val="002E21FA"/>
    <w:rsid w:val="002E25C3"/>
    <w:rsid w:val="002E4527"/>
    <w:rsid w:val="00304602"/>
    <w:rsid w:val="00304C83"/>
    <w:rsid w:val="00310AD2"/>
    <w:rsid w:val="00312D3B"/>
    <w:rsid w:val="00314D8C"/>
    <w:rsid w:val="003169AA"/>
    <w:rsid w:val="003212C8"/>
    <w:rsid w:val="003250A9"/>
    <w:rsid w:val="0033179B"/>
    <w:rsid w:val="00336416"/>
    <w:rsid w:val="00340C73"/>
    <w:rsid w:val="00341881"/>
    <w:rsid w:val="0034331D"/>
    <w:rsid w:val="003514A6"/>
    <w:rsid w:val="00353301"/>
    <w:rsid w:val="00357F6D"/>
    <w:rsid w:val="003646A1"/>
    <w:rsid w:val="003702ED"/>
    <w:rsid w:val="00372116"/>
    <w:rsid w:val="00374360"/>
    <w:rsid w:val="00377954"/>
    <w:rsid w:val="003803C5"/>
    <w:rsid w:val="00387E71"/>
    <w:rsid w:val="003935E9"/>
    <w:rsid w:val="00394FB4"/>
    <w:rsid w:val="0039543C"/>
    <w:rsid w:val="003A3601"/>
    <w:rsid w:val="003C524C"/>
    <w:rsid w:val="003D49B4"/>
    <w:rsid w:val="003D7983"/>
    <w:rsid w:val="003E0E50"/>
    <w:rsid w:val="003F4DC2"/>
    <w:rsid w:val="003F745B"/>
    <w:rsid w:val="00401C19"/>
    <w:rsid w:val="004039C9"/>
    <w:rsid w:val="00422383"/>
    <w:rsid w:val="00427236"/>
    <w:rsid w:val="00427EE1"/>
    <w:rsid w:val="00433367"/>
    <w:rsid w:val="00435906"/>
    <w:rsid w:val="00443078"/>
    <w:rsid w:val="004655CB"/>
    <w:rsid w:val="00465D46"/>
    <w:rsid w:val="004775FF"/>
    <w:rsid w:val="00485E2E"/>
    <w:rsid w:val="00486E31"/>
    <w:rsid w:val="004B60D5"/>
    <w:rsid w:val="004C4664"/>
    <w:rsid w:val="004D0D1D"/>
    <w:rsid w:val="004D5ADA"/>
    <w:rsid w:val="004D6DE9"/>
    <w:rsid w:val="004F6FDA"/>
    <w:rsid w:val="0050133A"/>
    <w:rsid w:val="00507886"/>
    <w:rsid w:val="00512B81"/>
    <w:rsid w:val="00516879"/>
    <w:rsid w:val="00527595"/>
    <w:rsid w:val="00531E34"/>
    <w:rsid w:val="00542854"/>
    <w:rsid w:val="005442A0"/>
    <w:rsid w:val="0054434C"/>
    <w:rsid w:val="005508BD"/>
    <w:rsid w:val="00553CE6"/>
    <w:rsid w:val="00554EB4"/>
    <w:rsid w:val="00556A6F"/>
    <w:rsid w:val="00564FD9"/>
    <w:rsid w:val="005817E5"/>
    <w:rsid w:val="00582422"/>
    <w:rsid w:val="005A6B4A"/>
    <w:rsid w:val="005B2CF5"/>
    <w:rsid w:val="005B444D"/>
    <w:rsid w:val="005C244E"/>
    <w:rsid w:val="005C27DC"/>
    <w:rsid w:val="005C56BC"/>
    <w:rsid w:val="005D167F"/>
    <w:rsid w:val="005D3FD9"/>
    <w:rsid w:val="005D743E"/>
    <w:rsid w:val="005E31E5"/>
    <w:rsid w:val="005F2EC6"/>
    <w:rsid w:val="005F47AA"/>
    <w:rsid w:val="005F4D4D"/>
    <w:rsid w:val="005F5420"/>
    <w:rsid w:val="00616A0F"/>
    <w:rsid w:val="006176AA"/>
    <w:rsid w:val="00634788"/>
    <w:rsid w:val="006518D2"/>
    <w:rsid w:val="006519DA"/>
    <w:rsid w:val="00655FA9"/>
    <w:rsid w:val="006656BA"/>
    <w:rsid w:val="00667C85"/>
    <w:rsid w:val="00680EFB"/>
    <w:rsid w:val="006B6CAB"/>
    <w:rsid w:val="006B7B86"/>
    <w:rsid w:val="006D0981"/>
    <w:rsid w:val="006D189C"/>
    <w:rsid w:val="006D37ED"/>
    <w:rsid w:val="006E2E2E"/>
    <w:rsid w:val="007078E0"/>
    <w:rsid w:val="00715F9D"/>
    <w:rsid w:val="007160AD"/>
    <w:rsid w:val="00721618"/>
    <w:rsid w:val="007360AC"/>
    <w:rsid w:val="007419C0"/>
    <w:rsid w:val="00747520"/>
    <w:rsid w:val="0075196D"/>
    <w:rsid w:val="00752B08"/>
    <w:rsid w:val="007662BB"/>
    <w:rsid w:val="00792AB2"/>
    <w:rsid w:val="007962CA"/>
    <w:rsid w:val="007A1612"/>
    <w:rsid w:val="007A513F"/>
    <w:rsid w:val="007A5AA6"/>
    <w:rsid w:val="007B5222"/>
    <w:rsid w:val="007B6993"/>
    <w:rsid w:val="007C3170"/>
    <w:rsid w:val="007C4BA4"/>
    <w:rsid w:val="007C5111"/>
    <w:rsid w:val="007C5D7D"/>
    <w:rsid w:val="007C68DC"/>
    <w:rsid w:val="007D0E8B"/>
    <w:rsid w:val="007D262A"/>
    <w:rsid w:val="007D69A1"/>
    <w:rsid w:val="007E108E"/>
    <w:rsid w:val="007E2BA6"/>
    <w:rsid w:val="007E348E"/>
    <w:rsid w:val="007E44C1"/>
    <w:rsid w:val="007F1B8C"/>
    <w:rsid w:val="007F652C"/>
    <w:rsid w:val="007F79B9"/>
    <w:rsid w:val="00802B9A"/>
    <w:rsid w:val="00805ED5"/>
    <w:rsid w:val="008129CA"/>
    <w:rsid w:val="00816558"/>
    <w:rsid w:val="00836B90"/>
    <w:rsid w:val="00855FF8"/>
    <w:rsid w:val="008833DC"/>
    <w:rsid w:val="008949C8"/>
    <w:rsid w:val="00895CB6"/>
    <w:rsid w:val="008A6811"/>
    <w:rsid w:val="008A7AE7"/>
    <w:rsid w:val="008C0420"/>
    <w:rsid w:val="008C4BCC"/>
    <w:rsid w:val="008D07F2"/>
    <w:rsid w:val="008D278C"/>
    <w:rsid w:val="008D4F84"/>
    <w:rsid w:val="008D7291"/>
    <w:rsid w:val="008E1206"/>
    <w:rsid w:val="008E1BD4"/>
    <w:rsid w:val="008E5DFE"/>
    <w:rsid w:val="008E7A60"/>
    <w:rsid w:val="008F406E"/>
    <w:rsid w:val="008F46C1"/>
    <w:rsid w:val="008F712F"/>
    <w:rsid w:val="00906691"/>
    <w:rsid w:val="00916A50"/>
    <w:rsid w:val="009222F0"/>
    <w:rsid w:val="00931DDB"/>
    <w:rsid w:val="009331EC"/>
    <w:rsid w:val="00934BBC"/>
    <w:rsid w:val="00937973"/>
    <w:rsid w:val="00946778"/>
    <w:rsid w:val="00953C63"/>
    <w:rsid w:val="0095747D"/>
    <w:rsid w:val="00973993"/>
    <w:rsid w:val="00973E1A"/>
    <w:rsid w:val="009836C5"/>
    <w:rsid w:val="00995581"/>
    <w:rsid w:val="00996023"/>
    <w:rsid w:val="009A1093"/>
    <w:rsid w:val="009B01A7"/>
    <w:rsid w:val="009B3943"/>
    <w:rsid w:val="009B6655"/>
    <w:rsid w:val="009C057C"/>
    <w:rsid w:val="009C66BB"/>
    <w:rsid w:val="009D09AC"/>
    <w:rsid w:val="009D7EA7"/>
    <w:rsid w:val="009E3753"/>
    <w:rsid w:val="009E5739"/>
    <w:rsid w:val="00A10F0C"/>
    <w:rsid w:val="00A1225E"/>
    <w:rsid w:val="00A31A95"/>
    <w:rsid w:val="00A35318"/>
    <w:rsid w:val="00A44723"/>
    <w:rsid w:val="00A45A3D"/>
    <w:rsid w:val="00A54A8E"/>
    <w:rsid w:val="00A57C10"/>
    <w:rsid w:val="00A645BE"/>
    <w:rsid w:val="00A71EAE"/>
    <w:rsid w:val="00A866EC"/>
    <w:rsid w:val="00A90D6D"/>
    <w:rsid w:val="00A90FC8"/>
    <w:rsid w:val="00A91D49"/>
    <w:rsid w:val="00A94613"/>
    <w:rsid w:val="00AB060D"/>
    <w:rsid w:val="00AB6678"/>
    <w:rsid w:val="00AB7588"/>
    <w:rsid w:val="00AB762B"/>
    <w:rsid w:val="00AC7610"/>
    <w:rsid w:val="00AD1193"/>
    <w:rsid w:val="00AD1611"/>
    <w:rsid w:val="00AD23A3"/>
    <w:rsid w:val="00AF0671"/>
    <w:rsid w:val="00AF2A95"/>
    <w:rsid w:val="00B057F1"/>
    <w:rsid w:val="00B254DB"/>
    <w:rsid w:val="00B262C1"/>
    <w:rsid w:val="00B46E7C"/>
    <w:rsid w:val="00B47582"/>
    <w:rsid w:val="00B54288"/>
    <w:rsid w:val="00B5540C"/>
    <w:rsid w:val="00B5587F"/>
    <w:rsid w:val="00B62889"/>
    <w:rsid w:val="00B63D45"/>
    <w:rsid w:val="00B648F3"/>
    <w:rsid w:val="00B65517"/>
    <w:rsid w:val="00B6616C"/>
    <w:rsid w:val="00B71C53"/>
    <w:rsid w:val="00B7682F"/>
    <w:rsid w:val="00B823B5"/>
    <w:rsid w:val="00B82CB7"/>
    <w:rsid w:val="00B8686E"/>
    <w:rsid w:val="00B928DA"/>
    <w:rsid w:val="00BA25D1"/>
    <w:rsid w:val="00BA2F96"/>
    <w:rsid w:val="00BB38B3"/>
    <w:rsid w:val="00BB493B"/>
    <w:rsid w:val="00BB6A0E"/>
    <w:rsid w:val="00BB739F"/>
    <w:rsid w:val="00BC3360"/>
    <w:rsid w:val="00BC558C"/>
    <w:rsid w:val="00BD57A4"/>
    <w:rsid w:val="00BE6763"/>
    <w:rsid w:val="00BF20A3"/>
    <w:rsid w:val="00BF237B"/>
    <w:rsid w:val="00BF39E0"/>
    <w:rsid w:val="00BF523C"/>
    <w:rsid w:val="00BF56CA"/>
    <w:rsid w:val="00BF6524"/>
    <w:rsid w:val="00C01700"/>
    <w:rsid w:val="00C061D1"/>
    <w:rsid w:val="00C07ED7"/>
    <w:rsid w:val="00C117A9"/>
    <w:rsid w:val="00C1399B"/>
    <w:rsid w:val="00C16D2E"/>
    <w:rsid w:val="00C17D33"/>
    <w:rsid w:val="00C308BC"/>
    <w:rsid w:val="00C40DC8"/>
    <w:rsid w:val="00C504A6"/>
    <w:rsid w:val="00C52020"/>
    <w:rsid w:val="00C54801"/>
    <w:rsid w:val="00C558AD"/>
    <w:rsid w:val="00C6457A"/>
    <w:rsid w:val="00C71DBF"/>
    <w:rsid w:val="00C835AD"/>
    <w:rsid w:val="00C840C0"/>
    <w:rsid w:val="00C9021F"/>
    <w:rsid w:val="00CA1DDF"/>
    <w:rsid w:val="00CA6ED2"/>
    <w:rsid w:val="00CB6027"/>
    <w:rsid w:val="00CC59AB"/>
    <w:rsid w:val="00CC69DA"/>
    <w:rsid w:val="00CD3036"/>
    <w:rsid w:val="00CD409A"/>
    <w:rsid w:val="00CE3F67"/>
    <w:rsid w:val="00CF1D2E"/>
    <w:rsid w:val="00D0165B"/>
    <w:rsid w:val="00D06136"/>
    <w:rsid w:val="00D068E5"/>
    <w:rsid w:val="00D159D2"/>
    <w:rsid w:val="00D17732"/>
    <w:rsid w:val="00D24A70"/>
    <w:rsid w:val="00D24E00"/>
    <w:rsid w:val="00D341FB"/>
    <w:rsid w:val="00D454E1"/>
    <w:rsid w:val="00D500BB"/>
    <w:rsid w:val="00D5176B"/>
    <w:rsid w:val="00D55C4F"/>
    <w:rsid w:val="00D55CF3"/>
    <w:rsid w:val="00D56A6F"/>
    <w:rsid w:val="00D56DBD"/>
    <w:rsid w:val="00D63010"/>
    <w:rsid w:val="00D64EE2"/>
    <w:rsid w:val="00D738A1"/>
    <w:rsid w:val="00D75BAD"/>
    <w:rsid w:val="00D762D4"/>
    <w:rsid w:val="00D76715"/>
    <w:rsid w:val="00DB3297"/>
    <w:rsid w:val="00DB7D8F"/>
    <w:rsid w:val="00DB7DA7"/>
    <w:rsid w:val="00DE6F78"/>
    <w:rsid w:val="00DF0BB7"/>
    <w:rsid w:val="00E00CC0"/>
    <w:rsid w:val="00E132E9"/>
    <w:rsid w:val="00E15659"/>
    <w:rsid w:val="00E261C4"/>
    <w:rsid w:val="00E261E8"/>
    <w:rsid w:val="00E31AF2"/>
    <w:rsid w:val="00E3612B"/>
    <w:rsid w:val="00E37E70"/>
    <w:rsid w:val="00E43598"/>
    <w:rsid w:val="00E509A5"/>
    <w:rsid w:val="00E521E3"/>
    <w:rsid w:val="00E54E5E"/>
    <w:rsid w:val="00E557C1"/>
    <w:rsid w:val="00E65115"/>
    <w:rsid w:val="00E725A1"/>
    <w:rsid w:val="00E752C1"/>
    <w:rsid w:val="00E86932"/>
    <w:rsid w:val="00EA6987"/>
    <w:rsid w:val="00EA74CC"/>
    <w:rsid w:val="00EB1733"/>
    <w:rsid w:val="00EB27B1"/>
    <w:rsid w:val="00EB719B"/>
    <w:rsid w:val="00EC129D"/>
    <w:rsid w:val="00ED1D72"/>
    <w:rsid w:val="00ED5ED6"/>
    <w:rsid w:val="00EE4676"/>
    <w:rsid w:val="00EF60DB"/>
    <w:rsid w:val="00F0318F"/>
    <w:rsid w:val="00F033EC"/>
    <w:rsid w:val="00F25456"/>
    <w:rsid w:val="00F26218"/>
    <w:rsid w:val="00F331B4"/>
    <w:rsid w:val="00F34420"/>
    <w:rsid w:val="00F34483"/>
    <w:rsid w:val="00F349FA"/>
    <w:rsid w:val="00F5388E"/>
    <w:rsid w:val="00F54836"/>
    <w:rsid w:val="00F57001"/>
    <w:rsid w:val="00F578E8"/>
    <w:rsid w:val="00F57900"/>
    <w:rsid w:val="00F62F28"/>
    <w:rsid w:val="00F668A4"/>
    <w:rsid w:val="00F74D29"/>
    <w:rsid w:val="00F80E8A"/>
    <w:rsid w:val="00F820BE"/>
    <w:rsid w:val="00F92535"/>
    <w:rsid w:val="00FA2346"/>
    <w:rsid w:val="00FB277E"/>
    <w:rsid w:val="00FB5963"/>
    <w:rsid w:val="00FC3699"/>
    <w:rsid w:val="00FD049B"/>
    <w:rsid w:val="00FD2972"/>
    <w:rsid w:val="00FD3BC4"/>
    <w:rsid w:val="00FE1BA2"/>
    <w:rsid w:val="00FF01D6"/>
    <w:rsid w:val="00FF5DC2"/>
    <w:rsid w:val="00FF6D14"/>
    <w:rsid w:val="01807CF3"/>
    <w:rsid w:val="04B21E8E"/>
    <w:rsid w:val="055F1B46"/>
    <w:rsid w:val="065742DF"/>
    <w:rsid w:val="0806583D"/>
    <w:rsid w:val="091A3CEE"/>
    <w:rsid w:val="0AA822B2"/>
    <w:rsid w:val="0C1B0437"/>
    <w:rsid w:val="1264528F"/>
    <w:rsid w:val="12D17378"/>
    <w:rsid w:val="12D81E34"/>
    <w:rsid w:val="14117386"/>
    <w:rsid w:val="14410444"/>
    <w:rsid w:val="14C12F5A"/>
    <w:rsid w:val="162057B7"/>
    <w:rsid w:val="17594F22"/>
    <w:rsid w:val="2018766F"/>
    <w:rsid w:val="21DC5EE4"/>
    <w:rsid w:val="21EB6CA9"/>
    <w:rsid w:val="238F2D5E"/>
    <w:rsid w:val="256B5BB0"/>
    <w:rsid w:val="273146EB"/>
    <w:rsid w:val="27321C92"/>
    <w:rsid w:val="286A24EC"/>
    <w:rsid w:val="287303E4"/>
    <w:rsid w:val="28FD455E"/>
    <w:rsid w:val="291C72C0"/>
    <w:rsid w:val="294F1F48"/>
    <w:rsid w:val="2AC32801"/>
    <w:rsid w:val="2C5142E1"/>
    <w:rsid w:val="2FBB5323"/>
    <w:rsid w:val="30DC13F0"/>
    <w:rsid w:val="362D6CBA"/>
    <w:rsid w:val="368055A2"/>
    <w:rsid w:val="36B36BBA"/>
    <w:rsid w:val="36B97AE5"/>
    <w:rsid w:val="38D64782"/>
    <w:rsid w:val="38EA0260"/>
    <w:rsid w:val="3A133C1C"/>
    <w:rsid w:val="3C563F4C"/>
    <w:rsid w:val="3C70398D"/>
    <w:rsid w:val="3C801D8D"/>
    <w:rsid w:val="3DAC00D1"/>
    <w:rsid w:val="406329B1"/>
    <w:rsid w:val="45083B8C"/>
    <w:rsid w:val="4603463C"/>
    <w:rsid w:val="468C3169"/>
    <w:rsid w:val="494B7BFF"/>
    <w:rsid w:val="4A392FB7"/>
    <w:rsid w:val="4E87411E"/>
    <w:rsid w:val="4E9F4AB7"/>
    <w:rsid w:val="4FFD40CE"/>
    <w:rsid w:val="52C442F7"/>
    <w:rsid w:val="53F32DF7"/>
    <w:rsid w:val="564055B9"/>
    <w:rsid w:val="59296817"/>
    <w:rsid w:val="59F00E16"/>
    <w:rsid w:val="5A1E61D2"/>
    <w:rsid w:val="5E0C3542"/>
    <w:rsid w:val="5E572DEB"/>
    <w:rsid w:val="5E8E14C4"/>
    <w:rsid w:val="60197BB5"/>
    <w:rsid w:val="605753D1"/>
    <w:rsid w:val="621F6849"/>
    <w:rsid w:val="661D5426"/>
    <w:rsid w:val="674455A4"/>
    <w:rsid w:val="68202442"/>
    <w:rsid w:val="6E9A5873"/>
    <w:rsid w:val="714C3AC4"/>
    <w:rsid w:val="724427AD"/>
    <w:rsid w:val="72682163"/>
    <w:rsid w:val="73B21D95"/>
    <w:rsid w:val="73D3309A"/>
    <w:rsid w:val="77E96C58"/>
    <w:rsid w:val="795D1E91"/>
    <w:rsid w:val="79B77DA5"/>
    <w:rsid w:val="7E5C6A2E"/>
    <w:rsid w:val="7F9A46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36CB952A"/>
  <w15:docId w15:val="{04378619-C9EB-4543-A6E1-B5D42162E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qFormat="1"/>
    <w:lsdException w:name="Subtitle" w:qFormat="1"/>
    <w:lsdException w:name="Body Text 2" w:qFormat="1"/>
    <w:lsdException w:name="Hyperlink" w:qFormat="1"/>
    <w:lsdException w:name="FollowedHyperlink"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C057C"/>
    <w:pPr>
      <w:widowControl w:val="0"/>
      <w:jc w:val="both"/>
    </w:pPr>
    <w:rPr>
      <w:kern w:val="2"/>
      <w:sz w:val="21"/>
      <w:szCs w:val="24"/>
    </w:rPr>
  </w:style>
  <w:style w:type="paragraph" w:styleId="1">
    <w:name w:val="heading 1"/>
    <w:basedOn w:val="a"/>
    <w:qFormat/>
    <w:pPr>
      <w:widowControl/>
      <w:spacing w:before="100" w:beforeAutospacing="1" w:after="100" w:afterAutospacing="1"/>
      <w:jc w:val="left"/>
      <w:outlineLvl w:val="0"/>
    </w:pPr>
    <w:rPr>
      <w:rFonts w:ascii="Georgia" w:hAnsi="Georgia" w:cs="宋体"/>
      <w:b/>
      <w:bCs/>
      <w:caps/>
      <w:color w:val="666666"/>
      <w:spacing w:val="24"/>
      <w:kern w:val="36"/>
      <w:sz w:val="27"/>
      <w:szCs w:val="27"/>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qFormat/>
    <w:pPr>
      <w:jc w:val="left"/>
    </w:pPr>
  </w:style>
  <w:style w:type="paragraph" w:styleId="a4">
    <w:name w:val="Balloon Text"/>
    <w:basedOn w:val="a"/>
    <w:semiHidden/>
    <w:qFormat/>
    <w:rPr>
      <w:sz w:val="18"/>
      <w:szCs w:val="18"/>
    </w:rPr>
  </w:style>
  <w:style w:type="paragraph" w:styleId="a5">
    <w:name w:val="footer"/>
    <w:basedOn w:val="a"/>
    <w:qFormat/>
    <w:pPr>
      <w:tabs>
        <w:tab w:val="center" w:pos="4153"/>
        <w:tab w:val="right" w:pos="8306"/>
      </w:tabs>
      <w:snapToGrid w:val="0"/>
      <w:jc w:val="left"/>
    </w:pPr>
    <w:rPr>
      <w:sz w:val="18"/>
      <w:szCs w:val="18"/>
    </w:rPr>
  </w:style>
  <w:style w:type="paragraph" w:styleId="a6">
    <w:name w:val="header"/>
    <w:basedOn w:val="a"/>
    <w:qFormat/>
    <w:pPr>
      <w:pBdr>
        <w:bottom w:val="single" w:sz="6" w:space="1" w:color="auto"/>
      </w:pBdr>
      <w:tabs>
        <w:tab w:val="center" w:pos="4153"/>
        <w:tab w:val="right" w:pos="8306"/>
      </w:tabs>
      <w:snapToGrid w:val="0"/>
      <w:jc w:val="center"/>
    </w:pPr>
    <w:rPr>
      <w:sz w:val="18"/>
      <w:szCs w:val="18"/>
    </w:rPr>
  </w:style>
  <w:style w:type="paragraph" w:styleId="20">
    <w:name w:val="Body Text 2"/>
    <w:basedOn w:val="a"/>
    <w:qFormat/>
    <w:pPr>
      <w:spacing w:after="120" w:line="480" w:lineRule="auto"/>
    </w:pPr>
  </w:style>
  <w:style w:type="paragraph" w:styleId="a7">
    <w:name w:val="Normal (Web)"/>
    <w:basedOn w:val="a"/>
    <w:qFormat/>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qFormat/>
    <w:rPr>
      <w:b/>
      <w:bCs/>
    </w:rPr>
  </w:style>
  <w:style w:type="character" w:styleId="a9">
    <w:name w:val="FollowedHyperlink"/>
    <w:basedOn w:val="a0"/>
    <w:qFormat/>
    <w:rPr>
      <w:color w:val="954F72"/>
      <w:u w:val="single"/>
    </w:rPr>
  </w:style>
  <w:style w:type="character" w:styleId="aa">
    <w:name w:val="Emphasis"/>
    <w:uiPriority w:val="20"/>
    <w:qFormat/>
    <w:rPr>
      <w:i/>
      <w:iCs/>
    </w:rPr>
  </w:style>
  <w:style w:type="character" w:styleId="ab">
    <w:name w:val="Hyperlink"/>
    <w:basedOn w:val="a0"/>
    <w:qFormat/>
    <w:rPr>
      <w:color w:val="0000FF"/>
      <w:u w:val="single"/>
    </w:rPr>
  </w:style>
  <w:style w:type="paragraph" w:customStyle="1" w:styleId="story-body">
    <w:name w:val="story-body"/>
    <w:basedOn w:val="a"/>
    <w:qFormat/>
    <w:pPr>
      <w:widowControl/>
      <w:spacing w:before="100" w:beforeAutospacing="1" w:after="100" w:afterAutospacing="1"/>
      <w:jc w:val="left"/>
    </w:pPr>
    <w:rPr>
      <w:rFonts w:ascii="Arial" w:hAnsi="Arial" w:cs="Arial"/>
      <w:kern w:val="0"/>
      <w:sz w:val="22"/>
      <w:szCs w:val="22"/>
    </w:rPr>
  </w:style>
  <w:style w:type="paragraph" w:customStyle="1" w:styleId="author">
    <w:name w:val="author"/>
    <w:basedOn w:val="a"/>
    <w:qFormat/>
    <w:pPr>
      <w:widowControl/>
      <w:spacing w:before="100" w:beforeAutospacing="1" w:after="100" w:afterAutospacing="1"/>
      <w:jc w:val="left"/>
    </w:pPr>
    <w:rPr>
      <w:rFonts w:ascii="宋体" w:hAnsi="宋体" w:cs="宋体"/>
      <w:kern w:val="0"/>
      <w:sz w:val="24"/>
    </w:rPr>
  </w:style>
  <w:style w:type="paragraph" w:customStyle="1" w:styleId="bullets1">
    <w:name w:val="bullets1"/>
    <w:basedOn w:val="a"/>
    <w:qFormat/>
    <w:pPr>
      <w:widowControl/>
      <w:jc w:val="left"/>
    </w:pPr>
    <w:rPr>
      <w:rFonts w:ascii="宋体" w:hAnsi="宋体" w:cs="宋体"/>
      <w:kern w:val="0"/>
      <w:sz w:val="24"/>
    </w:rPr>
  </w:style>
  <w:style w:type="character" w:customStyle="1" w:styleId="apple-style-span">
    <w:name w:val="apple-style-span"/>
    <w:basedOn w:val="a0"/>
    <w:qFormat/>
  </w:style>
  <w:style w:type="paragraph" w:customStyle="1" w:styleId="endorsement1">
    <w:name w:val="endorsement1"/>
    <w:basedOn w:val="a"/>
    <w:qFormat/>
    <w:pPr>
      <w:widowControl/>
      <w:jc w:val="left"/>
    </w:pPr>
    <w:rPr>
      <w:rFonts w:ascii="宋体" w:hAnsi="宋体" w:cs="宋体"/>
      <w:kern w:val="0"/>
      <w:sz w:val="24"/>
    </w:rPr>
  </w:style>
  <w:style w:type="paragraph" w:customStyle="1" w:styleId="text">
    <w:name w:val="text"/>
    <w:basedOn w:val="a"/>
    <w:qFormat/>
    <w:pPr>
      <w:widowControl/>
      <w:spacing w:before="100" w:beforeAutospacing="1" w:after="100" w:afterAutospacing="1" w:line="210" w:lineRule="atLeast"/>
      <w:jc w:val="left"/>
    </w:pPr>
    <w:rPr>
      <w:rFonts w:ascii="Verdana" w:hAnsi="Verdana" w:cs="Arial"/>
      <w:color w:val="333333"/>
      <w:kern w:val="0"/>
      <w:sz w:val="17"/>
      <w:szCs w:val="17"/>
    </w:rPr>
  </w:style>
  <w:style w:type="character" w:customStyle="1" w:styleId="product-title1">
    <w:name w:val="product-title1"/>
    <w:qFormat/>
    <w:rPr>
      <w:rFonts w:ascii="Arial" w:hAnsi="Arial" w:cs="Arial" w:hint="default"/>
      <w:b/>
      <w:bCs/>
      <w:color w:val="FF6600"/>
      <w:sz w:val="28"/>
      <w:szCs w:val="28"/>
    </w:rPr>
  </w:style>
  <w:style w:type="character" w:customStyle="1" w:styleId="booksubtitle1">
    <w:name w:val="booksubtitle1"/>
    <w:qFormat/>
    <w:rPr>
      <w:rFonts w:ascii="Verdana" w:hAnsi="Verdana" w:hint="default"/>
      <w:color w:val="000000"/>
      <w:sz w:val="18"/>
      <w:szCs w:val="18"/>
      <w:u w:val="none"/>
    </w:rPr>
  </w:style>
  <w:style w:type="character" w:customStyle="1" w:styleId="bookauthor1">
    <w:name w:val="bookauthor1"/>
    <w:qFormat/>
    <w:rPr>
      <w:rFonts w:ascii="Verdana" w:hAnsi="Verdana" w:hint="default"/>
      <w:i/>
      <w:iCs/>
      <w:color w:val="000000"/>
      <w:sz w:val="18"/>
      <w:szCs w:val="18"/>
      <w:u w:val="none"/>
    </w:rPr>
  </w:style>
  <w:style w:type="character" w:customStyle="1" w:styleId="bstitle1">
    <w:name w:val="bstitle1"/>
    <w:qFormat/>
    <w:rPr>
      <w:b/>
      <w:bCs/>
      <w:color w:val="000000"/>
      <w:sz w:val="24"/>
      <w:szCs w:val="24"/>
    </w:rPr>
  </w:style>
  <w:style w:type="character" w:customStyle="1" w:styleId="bssubtitle1">
    <w:name w:val="bssubtitle1"/>
    <w:qFormat/>
    <w:rPr>
      <w:rFonts w:ascii="Arial" w:hAnsi="Arial" w:cs="Arial" w:hint="default"/>
      <w:b/>
      <w:bCs/>
      <w:color w:val="000000"/>
      <w:sz w:val="18"/>
      <w:szCs w:val="18"/>
    </w:rPr>
  </w:style>
  <w:style w:type="paragraph" w:customStyle="1" w:styleId="introtext1">
    <w:name w:val="introtext1"/>
    <w:basedOn w:val="a"/>
    <w:qFormat/>
    <w:pPr>
      <w:widowControl/>
      <w:spacing w:before="100" w:beforeAutospacing="1" w:after="100" w:afterAutospacing="1"/>
      <w:jc w:val="left"/>
    </w:pPr>
    <w:rPr>
      <w:rFonts w:ascii="宋体" w:hAnsi="宋体" w:cs="宋体"/>
      <w:kern w:val="0"/>
      <w:sz w:val="24"/>
    </w:rPr>
  </w:style>
  <w:style w:type="character" w:customStyle="1" w:styleId="ar18blue1">
    <w:name w:val="ar18blue1"/>
    <w:qFormat/>
    <w:rPr>
      <w:rFonts w:ascii="Arial" w:hAnsi="Arial" w:cs="Arial" w:hint="default"/>
      <w:color w:val="000066"/>
      <w:sz w:val="30"/>
      <w:szCs w:val="30"/>
    </w:rPr>
  </w:style>
  <w:style w:type="character" w:customStyle="1" w:styleId="ar141">
    <w:name w:val="ar141"/>
    <w:qFormat/>
    <w:rPr>
      <w:rFonts w:ascii="Arial" w:hAnsi="Arial" w:cs="Arial" w:hint="default"/>
      <w:sz w:val="21"/>
      <w:szCs w:val="21"/>
    </w:rPr>
  </w:style>
  <w:style w:type="character" w:customStyle="1" w:styleId="blk12161">
    <w:name w:val="blk12161"/>
    <w:qFormat/>
    <w:rPr>
      <w:rFonts w:ascii="Arial" w:hAnsi="Arial" w:cs="Arial" w:hint="default"/>
      <w:color w:val="000000"/>
      <w:sz w:val="18"/>
      <w:szCs w:val="18"/>
    </w:rPr>
  </w:style>
  <w:style w:type="character" w:customStyle="1" w:styleId="brgreen121">
    <w:name w:val="brgreen121"/>
    <w:qFormat/>
    <w:rPr>
      <w:rFonts w:ascii="Arial" w:hAnsi="Arial" w:cs="Arial" w:hint="default"/>
      <w:color w:val="339999"/>
      <w:sz w:val="18"/>
      <w:szCs w:val="18"/>
    </w:rPr>
  </w:style>
  <w:style w:type="character" w:customStyle="1" w:styleId="A50">
    <w:name w:val="A5"/>
    <w:uiPriority w:val="99"/>
    <w:qFormat/>
    <w:rPr>
      <w:rFonts w:cs="Myriad Pro"/>
      <w:color w:val="000014"/>
    </w:rPr>
  </w:style>
  <w:style w:type="character" w:customStyle="1" w:styleId="apple-converted-space">
    <w:name w:val="apple-converted-space"/>
    <w:qFormat/>
  </w:style>
  <w:style w:type="paragraph" w:customStyle="1" w:styleId="Headline">
    <w:name w:val="Headline"/>
    <w:basedOn w:val="a"/>
    <w:qFormat/>
    <w:pPr>
      <w:spacing w:after="480"/>
      <w:jc w:val="center"/>
    </w:pPr>
    <w:rPr>
      <w:rFonts w:eastAsia="Calibri"/>
      <w:b/>
      <w:bCs/>
      <w:i/>
      <w:sz w:val="28"/>
      <w:szCs w:val="28"/>
    </w:rPr>
  </w:style>
  <w:style w:type="paragraph" w:customStyle="1" w:styleId="Body">
    <w:name w:val="Body"/>
    <w:basedOn w:val="a"/>
    <w:qFormat/>
    <w:pPr>
      <w:widowControl/>
    </w:pPr>
    <w:rPr>
      <w:kern w:val="0"/>
      <w:sz w:val="24"/>
      <w:lang w:eastAsia="en-US"/>
    </w:rPr>
  </w:style>
  <w:style w:type="character" w:customStyle="1" w:styleId="15">
    <w:name w:val="15"/>
    <w:basedOn w:val="a0"/>
    <w:qFormat/>
    <w:rPr>
      <w:rFonts w:ascii="Times New Roman" w:hAnsi="Times New Roman" w:cs="Times New Roman" w:hint="default"/>
      <w:color w:val="0000FF"/>
      <w:u w:val="single"/>
    </w:rPr>
  </w:style>
  <w:style w:type="paragraph" w:customStyle="1" w:styleId="ac">
    <w:basedOn w:val="a"/>
    <w:next w:val="a"/>
    <w:pPr>
      <w:pBdr>
        <w:bottom w:val="single" w:sz="6" w:space="1" w:color="auto"/>
      </w:pBdr>
      <w:jc w:val="center"/>
    </w:pPr>
    <w:rPr>
      <w:rFonts w:ascii="Arial"/>
      <w:vanish/>
      <w:sz w:val="16"/>
    </w:rPr>
  </w:style>
  <w:style w:type="paragraph" w:customStyle="1" w:styleId="ad">
    <w:basedOn w:val="a"/>
    <w:next w:val="a"/>
    <w:pPr>
      <w:pBdr>
        <w:top w:val="single" w:sz="6" w:space="1" w:color="auto"/>
      </w:pBdr>
      <w:jc w:val="center"/>
    </w:pPr>
    <w:rPr>
      <w:rFonts w:ascii="Arial"/>
      <w:vanish/>
      <w:sz w:val="16"/>
    </w:rPr>
  </w:style>
  <w:style w:type="paragraph" w:styleId="ae">
    <w:name w:val="List Paragraph"/>
    <w:basedOn w:val="a"/>
    <w:uiPriority w:val="99"/>
    <w:unhideWhenUsed/>
    <w:rsid w:val="00F74D29"/>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557728">
      <w:bodyDiv w:val="1"/>
      <w:marLeft w:val="0"/>
      <w:marRight w:val="0"/>
      <w:marTop w:val="0"/>
      <w:marBottom w:val="0"/>
      <w:divBdr>
        <w:top w:val="none" w:sz="0" w:space="0" w:color="auto"/>
        <w:left w:val="none" w:sz="0" w:space="0" w:color="auto"/>
        <w:bottom w:val="none" w:sz="0" w:space="0" w:color="auto"/>
        <w:right w:val="none" w:sz="0" w:space="0" w:color="auto"/>
      </w:divBdr>
    </w:div>
    <w:div w:id="130441876">
      <w:bodyDiv w:val="1"/>
      <w:marLeft w:val="0"/>
      <w:marRight w:val="0"/>
      <w:marTop w:val="0"/>
      <w:marBottom w:val="0"/>
      <w:divBdr>
        <w:top w:val="none" w:sz="0" w:space="0" w:color="auto"/>
        <w:left w:val="none" w:sz="0" w:space="0" w:color="auto"/>
        <w:bottom w:val="none" w:sz="0" w:space="0" w:color="auto"/>
        <w:right w:val="none" w:sz="0" w:space="0" w:color="auto"/>
      </w:divBdr>
      <w:divsChild>
        <w:div w:id="2000035596">
          <w:marLeft w:val="0"/>
          <w:marRight w:val="0"/>
          <w:marTop w:val="0"/>
          <w:marBottom w:val="0"/>
          <w:divBdr>
            <w:top w:val="none" w:sz="0" w:space="0" w:color="auto"/>
            <w:left w:val="none" w:sz="0" w:space="0" w:color="auto"/>
            <w:bottom w:val="none" w:sz="0" w:space="0" w:color="auto"/>
            <w:right w:val="none" w:sz="0" w:space="0" w:color="auto"/>
          </w:divBdr>
        </w:div>
        <w:div w:id="859122853">
          <w:marLeft w:val="0"/>
          <w:marRight w:val="0"/>
          <w:marTop w:val="0"/>
          <w:marBottom w:val="0"/>
          <w:divBdr>
            <w:top w:val="none" w:sz="0" w:space="0" w:color="auto"/>
            <w:left w:val="none" w:sz="0" w:space="0" w:color="auto"/>
            <w:bottom w:val="none" w:sz="0" w:space="0" w:color="auto"/>
            <w:right w:val="none" w:sz="0" w:space="0" w:color="auto"/>
          </w:divBdr>
        </w:div>
        <w:div w:id="1218054696">
          <w:marLeft w:val="0"/>
          <w:marRight w:val="0"/>
          <w:marTop w:val="0"/>
          <w:marBottom w:val="0"/>
          <w:divBdr>
            <w:top w:val="none" w:sz="0" w:space="0" w:color="auto"/>
            <w:left w:val="none" w:sz="0" w:space="0" w:color="auto"/>
            <w:bottom w:val="none" w:sz="0" w:space="0" w:color="auto"/>
            <w:right w:val="none" w:sz="0" w:space="0" w:color="auto"/>
          </w:divBdr>
        </w:div>
        <w:div w:id="838085365">
          <w:marLeft w:val="0"/>
          <w:marRight w:val="0"/>
          <w:marTop w:val="0"/>
          <w:marBottom w:val="0"/>
          <w:divBdr>
            <w:top w:val="none" w:sz="0" w:space="0" w:color="auto"/>
            <w:left w:val="none" w:sz="0" w:space="0" w:color="auto"/>
            <w:bottom w:val="none" w:sz="0" w:space="0" w:color="auto"/>
            <w:right w:val="none" w:sz="0" w:space="0" w:color="auto"/>
          </w:divBdr>
        </w:div>
      </w:divsChild>
    </w:div>
    <w:div w:id="138808890">
      <w:bodyDiv w:val="1"/>
      <w:marLeft w:val="0"/>
      <w:marRight w:val="0"/>
      <w:marTop w:val="0"/>
      <w:marBottom w:val="0"/>
      <w:divBdr>
        <w:top w:val="none" w:sz="0" w:space="0" w:color="auto"/>
        <w:left w:val="none" w:sz="0" w:space="0" w:color="auto"/>
        <w:bottom w:val="none" w:sz="0" w:space="0" w:color="auto"/>
        <w:right w:val="none" w:sz="0" w:space="0" w:color="auto"/>
      </w:divBdr>
    </w:div>
    <w:div w:id="162136827">
      <w:bodyDiv w:val="1"/>
      <w:marLeft w:val="0"/>
      <w:marRight w:val="0"/>
      <w:marTop w:val="0"/>
      <w:marBottom w:val="0"/>
      <w:divBdr>
        <w:top w:val="none" w:sz="0" w:space="0" w:color="auto"/>
        <w:left w:val="none" w:sz="0" w:space="0" w:color="auto"/>
        <w:bottom w:val="none" w:sz="0" w:space="0" w:color="auto"/>
        <w:right w:val="none" w:sz="0" w:space="0" w:color="auto"/>
      </w:divBdr>
    </w:div>
    <w:div w:id="165631045">
      <w:bodyDiv w:val="1"/>
      <w:marLeft w:val="0"/>
      <w:marRight w:val="0"/>
      <w:marTop w:val="0"/>
      <w:marBottom w:val="0"/>
      <w:divBdr>
        <w:top w:val="none" w:sz="0" w:space="0" w:color="auto"/>
        <w:left w:val="none" w:sz="0" w:space="0" w:color="auto"/>
        <w:bottom w:val="none" w:sz="0" w:space="0" w:color="auto"/>
        <w:right w:val="none" w:sz="0" w:space="0" w:color="auto"/>
      </w:divBdr>
    </w:div>
    <w:div w:id="181744862">
      <w:bodyDiv w:val="1"/>
      <w:marLeft w:val="0"/>
      <w:marRight w:val="0"/>
      <w:marTop w:val="0"/>
      <w:marBottom w:val="0"/>
      <w:divBdr>
        <w:top w:val="none" w:sz="0" w:space="0" w:color="auto"/>
        <w:left w:val="none" w:sz="0" w:space="0" w:color="auto"/>
        <w:bottom w:val="none" w:sz="0" w:space="0" w:color="auto"/>
        <w:right w:val="none" w:sz="0" w:space="0" w:color="auto"/>
      </w:divBdr>
    </w:div>
    <w:div w:id="199589043">
      <w:bodyDiv w:val="1"/>
      <w:marLeft w:val="0"/>
      <w:marRight w:val="0"/>
      <w:marTop w:val="0"/>
      <w:marBottom w:val="0"/>
      <w:divBdr>
        <w:top w:val="none" w:sz="0" w:space="0" w:color="auto"/>
        <w:left w:val="none" w:sz="0" w:space="0" w:color="auto"/>
        <w:bottom w:val="none" w:sz="0" w:space="0" w:color="auto"/>
        <w:right w:val="none" w:sz="0" w:space="0" w:color="auto"/>
      </w:divBdr>
    </w:div>
    <w:div w:id="221136810">
      <w:bodyDiv w:val="1"/>
      <w:marLeft w:val="0"/>
      <w:marRight w:val="0"/>
      <w:marTop w:val="0"/>
      <w:marBottom w:val="0"/>
      <w:divBdr>
        <w:top w:val="none" w:sz="0" w:space="0" w:color="auto"/>
        <w:left w:val="none" w:sz="0" w:space="0" w:color="auto"/>
        <w:bottom w:val="none" w:sz="0" w:space="0" w:color="auto"/>
        <w:right w:val="none" w:sz="0" w:space="0" w:color="auto"/>
      </w:divBdr>
    </w:div>
    <w:div w:id="322584951">
      <w:bodyDiv w:val="1"/>
      <w:marLeft w:val="0"/>
      <w:marRight w:val="0"/>
      <w:marTop w:val="0"/>
      <w:marBottom w:val="0"/>
      <w:divBdr>
        <w:top w:val="none" w:sz="0" w:space="0" w:color="auto"/>
        <w:left w:val="none" w:sz="0" w:space="0" w:color="auto"/>
        <w:bottom w:val="none" w:sz="0" w:space="0" w:color="auto"/>
        <w:right w:val="none" w:sz="0" w:space="0" w:color="auto"/>
      </w:divBdr>
    </w:div>
    <w:div w:id="361831641">
      <w:bodyDiv w:val="1"/>
      <w:marLeft w:val="0"/>
      <w:marRight w:val="0"/>
      <w:marTop w:val="0"/>
      <w:marBottom w:val="0"/>
      <w:divBdr>
        <w:top w:val="none" w:sz="0" w:space="0" w:color="auto"/>
        <w:left w:val="none" w:sz="0" w:space="0" w:color="auto"/>
        <w:bottom w:val="none" w:sz="0" w:space="0" w:color="auto"/>
        <w:right w:val="none" w:sz="0" w:space="0" w:color="auto"/>
      </w:divBdr>
    </w:div>
    <w:div w:id="383796683">
      <w:bodyDiv w:val="1"/>
      <w:marLeft w:val="0"/>
      <w:marRight w:val="0"/>
      <w:marTop w:val="0"/>
      <w:marBottom w:val="0"/>
      <w:divBdr>
        <w:top w:val="none" w:sz="0" w:space="0" w:color="auto"/>
        <w:left w:val="none" w:sz="0" w:space="0" w:color="auto"/>
        <w:bottom w:val="none" w:sz="0" w:space="0" w:color="auto"/>
        <w:right w:val="none" w:sz="0" w:space="0" w:color="auto"/>
      </w:divBdr>
    </w:div>
    <w:div w:id="408501698">
      <w:bodyDiv w:val="1"/>
      <w:marLeft w:val="0"/>
      <w:marRight w:val="0"/>
      <w:marTop w:val="0"/>
      <w:marBottom w:val="0"/>
      <w:divBdr>
        <w:top w:val="none" w:sz="0" w:space="0" w:color="auto"/>
        <w:left w:val="none" w:sz="0" w:space="0" w:color="auto"/>
        <w:bottom w:val="none" w:sz="0" w:space="0" w:color="auto"/>
        <w:right w:val="none" w:sz="0" w:space="0" w:color="auto"/>
      </w:divBdr>
    </w:div>
    <w:div w:id="426273157">
      <w:bodyDiv w:val="1"/>
      <w:marLeft w:val="0"/>
      <w:marRight w:val="0"/>
      <w:marTop w:val="0"/>
      <w:marBottom w:val="0"/>
      <w:divBdr>
        <w:top w:val="none" w:sz="0" w:space="0" w:color="auto"/>
        <w:left w:val="none" w:sz="0" w:space="0" w:color="auto"/>
        <w:bottom w:val="none" w:sz="0" w:space="0" w:color="auto"/>
        <w:right w:val="none" w:sz="0" w:space="0" w:color="auto"/>
      </w:divBdr>
    </w:div>
    <w:div w:id="447743158">
      <w:bodyDiv w:val="1"/>
      <w:marLeft w:val="0"/>
      <w:marRight w:val="0"/>
      <w:marTop w:val="0"/>
      <w:marBottom w:val="0"/>
      <w:divBdr>
        <w:top w:val="none" w:sz="0" w:space="0" w:color="auto"/>
        <w:left w:val="none" w:sz="0" w:space="0" w:color="auto"/>
        <w:bottom w:val="none" w:sz="0" w:space="0" w:color="auto"/>
        <w:right w:val="none" w:sz="0" w:space="0" w:color="auto"/>
      </w:divBdr>
    </w:div>
    <w:div w:id="453133781">
      <w:bodyDiv w:val="1"/>
      <w:marLeft w:val="0"/>
      <w:marRight w:val="0"/>
      <w:marTop w:val="0"/>
      <w:marBottom w:val="0"/>
      <w:divBdr>
        <w:top w:val="none" w:sz="0" w:space="0" w:color="auto"/>
        <w:left w:val="none" w:sz="0" w:space="0" w:color="auto"/>
        <w:bottom w:val="none" w:sz="0" w:space="0" w:color="auto"/>
        <w:right w:val="none" w:sz="0" w:space="0" w:color="auto"/>
      </w:divBdr>
    </w:div>
    <w:div w:id="464011367">
      <w:bodyDiv w:val="1"/>
      <w:marLeft w:val="0"/>
      <w:marRight w:val="0"/>
      <w:marTop w:val="0"/>
      <w:marBottom w:val="0"/>
      <w:divBdr>
        <w:top w:val="none" w:sz="0" w:space="0" w:color="auto"/>
        <w:left w:val="none" w:sz="0" w:space="0" w:color="auto"/>
        <w:bottom w:val="none" w:sz="0" w:space="0" w:color="auto"/>
        <w:right w:val="none" w:sz="0" w:space="0" w:color="auto"/>
      </w:divBdr>
    </w:div>
    <w:div w:id="496698675">
      <w:bodyDiv w:val="1"/>
      <w:marLeft w:val="0"/>
      <w:marRight w:val="0"/>
      <w:marTop w:val="0"/>
      <w:marBottom w:val="0"/>
      <w:divBdr>
        <w:top w:val="none" w:sz="0" w:space="0" w:color="auto"/>
        <w:left w:val="none" w:sz="0" w:space="0" w:color="auto"/>
        <w:bottom w:val="none" w:sz="0" w:space="0" w:color="auto"/>
        <w:right w:val="none" w:sz="0" w:space="0" w:color="auto"/>
      </w:divBdr>
    </w:div>
    <w:div w:id="515533714">
      <w:bodyDiv w:val="1"/>
      <w:marLeft w:val="0"/>
      <w:marRight w:val="0"/>
      <w:marTop w:val="0"/>
      <w:marBottom w:val="0"/>
      <w:divBdr>
        <w:top w:val="none" w:sz="0" w:space="0" w:color="auto"/>
        <w:left w:val="none" w:sz="0" w:space="0" w:color="auto"/>
        <w:bottom w:val="none" w:sz="0" w:space="0" w:color="auto"/>
        <w:right w:val="none" w:sz="0" w:space="0" w:color="auto"/>
      </w:divBdr>
    </w:div>
    <w:div w:id="537206666">
      <w:bodyDiv w:val="1"/>
      <w:marLeft w:val="0"/>
      <w:marRight w:val="0"/>
      <w:marTop w:val="0"/>
      <w:marBottom w:val="0"/>
      <w:divBdr>
        <w:top w:val="none" w:sz="0" w:space="0" w:color="auto"/>
        <w:left w:val="none" w:sz="0" w:space="0" w:color="auto"/>
        <w:bottom w:val="none" w:sz="0" w:space="0" w:color="auto"/>
        <w:right w:val="none" w:sz="0" w:space="0" w:color="auto"/>
      </w:divBdr>
    </w:div>
    <w:div w:id="557474790">
      <w:bodyDiv w:val="1"/>
      <w:marLeft w:val="0"/>
      <w:marRight w:val="0"/>
      <w:marTop w:val="0"/>
      <w:marBottom w:val="0"/>
      <w:divBdr>
        <w:top w:val="none" w:sz="0" w:space="0" w:color="auto"/>
        <w:left w:val="none" w:sz="0" w:space="0" w:color="auto"/>
        <w:bottom w:val="none" w:sz="0" w:space="0" w:color="auto"/>
        <w:right w:val="none" w:sz="0" w:space="0" w:color="auto"/>
      </w:divBdr>
      <w:divsChild>
        <w:div w:id="716471085">
          <w:marLeft w:val="0"/>
          <w:marRight w:val="0"/>
          <w:marTop w:val="0"/>
          <w:marBottom w:val="0"/>
          <w:divBdr>
            <w:top w:val="none" w:sz="0" w:space="0" w:color="auto"/>
            <w:left w:val="none" w:sz="0" w:space="0" w:color="auto"/>
            <w:bottom w:val="none" w:sz="0" w:space="0" w:color="auto"/>
            <w:right w:val="none" w:sz="0" w:space="0" w:color="auto"/>
          </w:divBdr>
        </w:div>
        <w:div w:id="153687543">
          <w:marLeft w:val="0"/>
          <w:marRight w:val="0"/>
          <w:marTop w:val="0"/>
          <w:marBottom w:val="0"/>
          <w:divBdr>
            <w:top w:val="none" w:sz="0" w:space="0" w:color="auto"/>
            <w:left w:val="none" w:sz="0" w:space="0" w:color="auto"/>
            <w:bottom w:val="none" w:sz="0" w:space="0" w:color="auto"/>
            <w:right w:val="none" w:sz="0" w:space="0" w:color="auto"/>
          </w:divBdr>
        </w:div>
        <w:div w:id="766540527">
          <w:marLeft w:val="0"/>
          <w:marRight w:val="0"/>
          <w:marTop w:val="0"/>
          <w:marBottom w:val="0"/>
          <w:divBdr>
            <w:top w:val="none" w:sz="0" w:space="0" w:color="auto"/>
            <w:left w:val="none" w:sz="0" w:space="0" w:color="auto"/>
            <w:bottom w:val="none" w:sz="0" w:space="0" w:color="auto"/>
            <w:right w:val="none" w:sz="0" w:space="0" w:color="auto"/>
          </w:divBdr>
        </w:div>
        <w:div w:id="1067650116">
          <w:marLeft w:val="0"/>
          <w:marRight w:val="0"/>
          <w:marTop w:val="0"/>
          <w:marBottom w:val="0"/>
          <w:divBdr>
            <w:top w:val="none" w:sz="0" w:space="0" w:color="auto"/>
            <w:left w:val="none" w:sz="0" w:space="0" w:color="auto"/>
            <w:bottom w:val="none" w:sz="0" w:space="0" w:color="auto"/>
            <w:right w:val="none" w:sz="0" w:space="0" w:color="auto"/>
          </w:divBdr>
        </w:div>
      </w:divsChild>
    </w:div>
    <w:div w:id="600182590">
      <w:bodyDiv w:val="1"/>
      <w:marLeft w:val="0"/>
      <w:marRight w:val="0"/>
      <w:marTop w:val="0"/>
      <w:marBottom w:val="0"/>
      <w:divBdr>
        <w:top w:val="none" w:sz="0" w:space="0" w:color="auto"/>
        <w:left w:val="none" w:sz="0" w:space="0" w:color="auto"/>
        <w:bottom w:val="none" w:sz="0" w:space="0" w:color="auto"/>
        <w:right w:val="none" w:sz="0" w:space="0" w:color="auto"/>
      </w:divBdr>
    </w:div>
    <w:div w:id="672489383">
      <w:bodyDiv w:val="1"/>
      <w:marLeft w:val="0"/>
      <w:marRight w:val="0"/>
      <w:marTop w:val="0"/>
      <w:marBottom w:val="0"/>
      <w:divBdr>
        <w:top w:val="none" w:sz="0" w:space="0" w:color="auto"/>
        <w:left w:val="none" w:sz="0" w:space="0" w:color="auto"/>
        <w:bottom w:val="none" w:sz="0" w:space="0" w:color="auto"/>
        <w:right w:val="none" w:sz="0" w:space="0" w:color="auto"/>
      </w:divBdr>
    </w:div>
    <w:div w:id="680397736">
      <w:bodyDiv w:val="1"/>
      <w:marLeft w:val="0"/>
      <w:marRight w:val="0"/>
      <w:marTop w:val="0"/>
      <w:marBottom w:val="0"/>
      <w:divBdr>
        <w:top w:val="none" w:sz="0" w:space="0" w:color="auto"/>
        <w:left w:val="none" w:sz="0" w:space="0" w:color="auto"/>
        <w:bottom w:val="none" w:sz="0" w:space="0" w:color="auto"/>
        <w:right w:val="none" w:sz="0" w:space="0" w:color="auto"/>
      </w:divBdr>
    </w:div>
    <w:div w:id="682822389">
      <w:bodyDiv w:val="1"/>
      <w:marLeft w:val="0"/>
      <w:marRight w:val="0"/>
      <w:marTop w:val="0"/>
      <w:marBottom w:val="0"/>
      <w:divBdr>
        <w:top w:val="none" w:sz="0" w:space="0" w:color="auto"/>
        <w:left w:val="none" w:sz="0" w:space="0" w:color="auto"/>
        <w:bottom w:val="none" w:sz="0" w:space="0" w:color="auto"/>
        <w:right w:val="none" w:sz="0" w:space="0" w:color="auto"/>
      </w:divBdr>
    </w:div>
    <w:div w:id="697118821">
      <w:bodyDiv w:val="1"/>
      <w:marLeft w:val="0"/>
      <w:marRight w:val="0"/>
      <w:marTop w:val="0"/>
      <w:marBottom w:val="0"/>
      <w:divBdr>
        <w:top w:val="none" w:sz="0" w:space="0" w:color="auto"/>
        <w:left w:val="none" w:sz="0" w:space="0" w:color="auto"/>
        <w:bottom w:val="none" w:sz="0" w:space="0" w:color="auto"/>
        <w:right w:val="none" w:sz="0" w:space="0" w:color="auto"/>
      </w:divBdr>
    </w:div>
    <w:div w:id="708066989">
      <w:bodyDiv w:val="1"/>
      <w:marLeft w:val="0"/>
      <w:marRight w:val="0"/>
      <w:marTop w:val="0"/>
      <w:marBottom w:val="0"/>
      <w:divBdr>
        <w:top w:val="none" w:sz="0" w:space="0" w:color="auto"/>
        <w:left w:val="none" w:sz="0" w:space="0" w:color="auto"/>
        <w:bottom w:val="none" w:sz="0" w:space="0" w:color="auto"/>
        <w:right w:val="none" w:sz="0" w:space="0" w:color="auto"/>
      </w:divBdr>
    </w:div>
    <w:div w:id="726030026">
      <w:bodyDiv w:val="1"/>
      <w:marLeft w:val="0"/>
      <w:marRight w:val="0"/>
      <w:marTop w:val="0"/>
      <w:marBottom w:val="0"/>
      <w:divBdr>
        <w:top w:val="none" w:sz="0" w:space="0" w:color="auto"/>
        <w:left w:val="none" w:sz="0" w:space="0" w:color="auto"/>
        <w:bottom w:val="none" w:sz="0" w:space="0" w:color="auto"/>
        <w:right w:val="none" w:sz="0" w:space="0" w:color="auto"/>
      </w:divBdr>
    </w:div>
    <w:div w:id="786195403">
      <w:bodyDiv w:val="1"/>
      <w:marLeft w:val="0"/>
      <w:marRight w:val="0"/>
      <w:marTop w:val="0"/>
      <w:marBottom w:val="0"/>
      <w:divBdr>
        <w:top w:val="none" w:sz="0" w:space="0" w:color="auto"/>
        <w:left w:val="none" w:sz="0" w:space="0" w:color="auto"/>
        <w:bottom w:val="none" w:sz="0" w:space="0" w:color="auto"/>
        <w:right w:val="none" w:sz="0" w:space="0" w:color="auto"/>
      </w:divBdr>
    </w:div>
    <w:div w:id="792476645">
      <w:bodyDiv w:val="1"/>
      <w:marLeft w:val="0"/>
      <w:marRight w:val="0"/>
      <w:marTop w:val="0"/>
      <w:marBottom w:val="0"/>
      <w:divBdr>
        <w:top w:val="none" w:sz="0" w:space="0" w:color="auto"/>
        <w:left w:val="none" w:sz="0" w:space="0" w:color="auto"/>
        <w:bottom w:val="none" w:sz="0" w:space="0" w:color="auto"/>
        <w:right w:val="none" w:sz="0" w:space="0" w:color="auto"/>
      </w:divBdr>
    </w:div>
    <w:div w:id="811874282">
      <w:bodyDiv w:val="1"/>
      <w:marLeft w:val="0"/>
      <w:marRight w:val="0"/>
      <w:marTop w:val="0"/>
      <w:marBottom w:val="0"/>
      <w:divBdr>
        <w:top w:val="none" w:sz="0" w:space="0" w:color="auto"/>
        <w:left w:val="none" w:sz="0" w:space="0" w:color="auto"/>
        <w:bottom w:val="none" w:sz="0" w:space="0" w:color="auto"/>
        <w:right w:val="none" w:sz="0" w:space="0" w:color="auto"/>
      </w:divBdr>
    </w:div>
    <w:div w:id="914586115">
      <w:bodyDiv w:val="1"/>
      <w:marLeft w:val="0"/>
      <w:marRight w:val="0"/>
      <w:marTop w:val="0"/>
      <w:marBottom w:val="0"/>
      <w:divBdr>
        <w:top w:val="none" w:sz="0" w:space="0" w:color="auto"/>
        <w:left w:val="none" w:sz="0" w:space="0" w:color="auto"/>
        <w:bottom w:val="none" w:sz="0" w:space="0" w:color="auto"/>
        <w:right w:val="none" w:sz="0" w:space="0" w:color="auto"/>
      </w:divBdr>
    </w:div>
    <w:div w:id="948927473">
      <w:bodyDiv w:val="1"/>
      <w:marLeft w:val="0"/>
      <w:marRight w:val="0"/>
      <w:marTop w:val="0"/>
      <w:marBottom w:val="0"/>
      <w:divBdr>
        <w:top w:val="none" w:sz="0" w:space="0" w:color="auto"/>
        <w:left w:val="none" w:sz="0" w:space="0" w:color="auto"/>
        <w:bottom w:val="none" w:sz="0" w:space="0" w:color="auto"/>
        <w:right w:val="none" w:sz="0" w:space="0" w:color="auto"/>
      </w:divBdr>
    </w:div>
    <w:div w:id="955718896">
      <w:bodyDiv w:val="1"/>
      <w:marLeft w:val="0"/>
      <w:marRight w:val="0"/>
      <w:marTop w:val="0"/>
      <w:marBottom w:val="0"/>
      <w:divBdr>
        <w:top w:val="none" w:sz="0" w:space="0" w:color="auto"/>
        <w:left w:val="none" w:sz="0" w:space="0" w:color="auto"/>
        <w:bottom w:val="none" w:sz="0" w:space="0" w:color="auto"/>
        <w:right w:val="none" w:sz="0" w:space="0" w:color="auto"/>
      </w:divBdr>
    </w:div>
    <w:div w:id="959920477">
      <w:bodyDiv w:val="1"/>
      <w:marLeft w:val="0"/>
      <w:marRight w:val="0"/>
      <w:marTop w:val="0"/>
      <w:marBottom w:val="0"/>
      <w:divBdr>
        <w:top w:val="none" w:sz="0" w:space="0" w:color="auto"/>
        <w:left w:val="none" w:sz="0" w:space="0" w:color="auto"/>
        <w:bottom w:val="none" w:sz="0" w:space="0" w:color="auto"/>
        <w:right w:val="none" w:sz="0" w:space="0" w:color="auto"/>
      </w:divBdr>
    </w:div>
    <w:div w:id="967660547">
      <w:bodyDiv w:val="1"/>
      <w:marLeft w:val="0"/>
      <w:marRight w:val="0"/>
      <w:marTop w:val="0"/>
      <w:marBottom w:val="0"/>
      <w:divBdr>
        <w:top w:val="none" w:sz="0" w:space="0" w:color="auto"/>
        <w:left w:val="none" w:sz="0" w:space="0" w:color="auto"/>
        <w:bottom w:val="none" w:sz="0" w:space="0" w:color="auto"/>
        <w:right w:val="none" w:sz="0" w:space="0" w:color="auto"/>
      </w:divBdr>
    </w:div>
    <w:div w:id="970863093">
      <w:bodyDiv w:val="1"/>
      <w:marLeft w:val="0"/>
      <w:marRight w:val="0"/>
      <w:marTop w:val="0"/>
      <w:marBottom w:val="0"/>
      <w:divBdr>
        <w:top w:val="none" w:sz="0" w:space="0" w:color="auto"/>
        <w:left w:val="none" w:sz="0" w:space="0" w:color="auto"/>
        <w:bottom w:val="none" w:sz="0" w:space="0" w:color="auto"/>
        <w:right w:val="none" w:sz="0" w:space="0" w:color="auto"/>
      </w:divBdr>
    </w:div>
    <w:div w:id="1006520698">
      <w:bodyDiv w:val="1"/>
      <w:marLeft w:val="0"/>
      <w:marRight w:val="0"/>
      <w:marTop w:val="0"/>
      <w:marBottom w:val="0"/>
      <w:divBdr>
        <w:top w:val="none" w:sz="0" w:space="0" w:color="auto"/>
        <w:left w:val="none" w:sz="0" w:space="0" w:color="auto"/>
        <w:bottom w:val="none" w:sz="0" w:space="0" w:color="auto"/>
        <w:right w:val="none" w:sz="0" w:space="0" w:color="auto"/>
      </w:divBdr>
    </w:div>
    <w:div w:id="1020620110">
      <w:bodyDiv w:val="1"/>
      <w:marLeft w:val="0"/>
      <w:marRight w:val="0"/>
      <w:marTop w:val="0"/>
      <w:marBottom w:val="0"/>
      <w:divBdr>
        <w:top w:val="none" w:sz="0" w:space="0" w:color="auto"/>
        <w:left w:val="none" w:sz="0" w:space="0" w:color="auto"/>
        <w:bottom w:val="none" w:sz="0" w:space="0" w:color="auto"/>
        <w:right w:val="none" w:sz="0" w:space="0" w:color="auto"/>
      </w:divBdr>
    </w:div>
    <w:div w:id="1027946671">
      <w:bodyDiv w:val="1"/>
      <w:marLeft w:val="0"/>
      <w:marRight w:val="0"/>
      <w:marTop w:val="0"/>
      <w:marBottom w:val="0"/>
      <w:divBdr>
        <w:top w:val="none" w:sz="0" w:space="0" w:color="auto"/>
        <w:left w:val="none" w:sz="0" w:space="0" w:color="auto"/>
        <w:bottom w:val="none" w:sz="0" w:space="0" w:color="auto"/>
        <w:right w:val="none" w:sz="0" w:space="0" w:color="auto"/>
      </w:divBdr>
    </w:div>
    <w:div w:id="1055616451">
      <w:bodyDiv w:val="1"/>
      <w:marLeft w:val="0"/>
      <w:marRight w:val="0"/>
      <w:marTop w:val="0"/>
      <w:marBottom w:val="0"/>
      <w:divBdr>
        <w:top w:val="none" w:sz="0" w:space="0" w:color="auto"/>
        <w:left w:val="none" w:sz="0" w:space="0" w:color="auto"/>
        <w:bottom w:val="none" w:sz="0" w:space="0" w:color="auto"/>
        <w:right w:val="none" w:sz="0" w:space="0" w:color="auto"/>
      </w:divBdr>
    </w:div>
    <w:div w:id="1091701989">
      <w:bodyDiv w:val="1"/>
      <w:marLeft w:val="0"/>
      <w:marRight w:val="0"/>
      <w:marTop w:val="0"/>
      <w:marBottom w:val="0"/>
      <w:divBdr>
        <w:top w:val="none" w:sz="0" w:space="0" w:color="auto"/>
        <w:left w:val="none" w:sz="0" w:space="0" w:color="auto"/>
        <w:bottom w:val="none" w:sz="0" w:space="0" w:color="auto"/>
        <w:right w:val="none" w:sz="0" w:space="0" w:color="auto"/>
      </w:divBdr>
    </w:div>
    <w:div w:id="1124272395">
      <w:bodyDiv w:val="1"/>
      <w:marLeft w:val="0"/>
      <w:marRight w:val="0"/>
      <w:marTop w:val="0"/>
      <w:marBottom w:val="0"/>
      <w:divBdr>
        <w:top w:val="none" w:sz="0" w:space="0" w:color="auto"/>
        <w:left w:val="none" w:sz="0" w:space="0" w:color="auto"/>
        <w:bottom w:val="none" w:sz="0" w:space="0" w:color="auto"/>
        <w:right w:val="none" w:sz="0" w:space="0" w:color="auto"/>
      </w:divBdr>
    </w:div>
    <w:div w:id="1125008343">
      <w:bodyDiv w:val="1"/>
      <w:marLeft w:val="0"/>
      <w:marRight w:val="0"/>
      <w:marTop w:val="0"/>
      <w:marBottom w:val="0"/>
      <w:divBdr>
        <w:top w:val="none" w:sz="0" w:space="0" w:color="auto"/>
        <w:left w:val="none" w:sz="0" w:space="0" w:color="auto"/>
        <w:bottom w:val="none" w:sz="0" w:space="0" w:color="auto"/>
        <w:right w:val="none" w:sz="0" w:space="0" w:color="auto"/>
      </w:divBdr>
    </w:div>
    <w:div w:id="1150487992">
      <w:bodyDiv w:val="1"/>
      <w:marLeft w:val="0"/>
      <w:marRight w:val="0"/>
      <w:marTop w:val="0"/>
      <w:marBottom w:val="0"/>
      <w:divBdr>
        <w:top w:val="none" w:sz="0" w:space="0" w:color="auto"/>
        <w:left w:val="none" w:sz="0" w:space="0" w:color="auto"/>
        <w:bottom w:val="none" w:sz="0" w:space="0" w:color="auto"/>
        <w:right w:val="none" w:sz="0" w:space="0" w:color="auto"/>
      </w:divBdr>
    </w:div>
    <w:div w:id="1153327548">
      <w:bodyDiv w:val="1"/>
      <w:marLeft w:val="0"/>
      <w:marRight w:val="0"/>
      <w:marTop w:val="0"/>
      <w:marBottom w:val="0"/>
      <w:divBdr>
        <w:top w:val="none" w:sz="0" w:space="0" w:color="auto"/>
        <w:left w:val="none" w:sz="0" w:space="0" w:color="auto"/>
        <w:bottom w:val="none" w:sz="0" w:space="0" w:color="auto"/>
        <w:right w:val="none" w:sz="0" w:space="0" w:color="auto"/>
      </w:divBdr>
    </w:div>
    <w:div w:id="1197308621">
      <w:bodyDiv w:val="1"/>
      <w:marLeft w:val="0"/>
      <w:marRight w:val="0"/>
      <w:marTop w:val="0"/>
      <w:marBottom w:val="0"/>
      <w:divBdr>
        <w:top w:val="none" w:sz="0" w:space="0" w:color="auto"/>
        <w:left w:val="none" w:sz="0" w:space="0" w:color="auto"/>
        <w:bottom w:val="none" w:sz="0" w:space="0" w:color="auto"/>
        <w:right w:val="none" w:sz="0" w:space="0" w:color="auto"/>
      </w:divBdr>
    </w:div>
    <w:div w:id="1252159448">
      <w:bodyDiv w:val="1"/>
      <w:marLeft w:val="0"/>
      <w:marRight w:val="0"/>
      <w:marTop w:val="0"/>
      <w:marBottom w:val="0"/>
      <w:divBdr>
        <w:top w:val="none" w:sz="0" w:space="0" w:color="auto"/>
        <w:left w:val="none" w:sz="0" w:space="0" w:color="auto"/>
        <w:bottom w:val="none" w:sz="0" w:space="0" w:color="auto"/>
        <w:right w:val="none" w:sz="0" w:space="0" w:color="auto"/>
      </w:divBdr>
    </w:div>
    <w:div w:id="1253391402">
      <w:bodyDiv w:val="1"/>
      <w:marLeft w:val="0"/>
      <w:marRight w:val="0"/>
      <w:marTop w:val="0"/>
      <w:marBottom w:val="0"/>
      <w:divBdr>
        <w:top w:val="none" w:sz="0" w:space="0" w:color="auto"/>
        <w:left w:val="none" w:sz="0" w:space="0" w:color="auto"/>
        <w:bottom w:val="none" w:sz="0" w:space="0" w:color="auto"/>
        <w:right w:val="none" w:sz="0" w:space="0" w:color="auto"/>
      </w:divBdr>
    </w:div>
    <w:div w:id="1325354671">
      <w:bodyDiv w:val="1"/>
      <w:marLeft w:val="0"/>
      <w:marRight w:val="0"/>
      <w:marTop w:val="0"/>
      <w:marBottom w:val="0"/>
      <w:divBdr>
        <w:top w:val="none" w:sz="0" w:space="0" w:color="auto"/>
        <w:left w:val="none" w:sz="0" w:space="0" w:color="auto"/>
        <w:bottom w:val="none" w:sz="0" w:space="0" w:color="auto"/>
        <w:right w:val="none" w:sz="0" w:space="0" w:color="auto"/>
      </w:divBdr>
    </w:div>
    <w:div w:id="1352533652">
      <w:bodyDiv w:val="1"/>
      <w:marLeft w:val="0"/>
      <w:marRight w:val="0"/>
      <w:marTop w:val="0"/>
      <w:marBottom w:val="0"/>
      <w:divBdr>
        <w:top w:val="none" w:sz="0" w:space="0" w:color="auto"/>
        <w:left w:val="none" w:sz="0" w:space="0" w:color="auto"/>
        <w:bottom w:val="none" w:sz="0" w:space="0" w:color="auto"/>
        <w:right w:val="none" w:sz="0" w:space="0" w:color="auto"/>
      </w:divBdr>
    </w:div>
    <w:div w:id="1354727243">
      <w:bodyDiv w:val="1"/>
      <w:marLeft w:val="0"/>
      <w:marRight w:val="0"/>
      <w:marTop w:val="0"/>
      <w:marBottom w:val="0"/>
      <w:divBdr>
        <w:top w:val="none" w:sz="0" w:space="0" w:color="auto"/>
        <w:left w:val="none" w:sz="0" w:space="0" w:color="auto"/>
        <w:bottom w:val="none" w:sz="0" w:space="0" w:color="auto"/>
        <w:right w:val="none" w:sz="0" w:space="0" w:color="auto"/>
      </w:divBdr>
    </w:div>
    <w:div w:id="1393772535">
      <w:bodyDiv w:val="1"/>
      <w:marLeft w:val="0"/>
      <w:marRight w:val="0"/>
      <w:marTop w:val="0"/>
      <w:marBottom w:val="0"/>
      <w:divBdr>
        <w:top w:val="none" w:sz="0" w:space="0" w:color="auto"/>
        <w:left w:val="none" w:sz="0" w:space="0" w:color="auto"/>
        <w:bottom w:val="none" w:sz="0" w:space="0" w:color="auto"/>
        <w:right w:val="none" w:sz="0" w:space="0" w:color="auto"/>
      </w:divBdr>
    </w:div>
    <w:div w:id="1400984234">
      <w:bodyDiv w:val="1"/>
      <w:marLeft w:val="0"/>
      <w:marRight w:val="0"/>
      <w:marTop w:val="0"/>
      <w:marBottom w:val="0"/>
      <w:divBdr>
        <w:top w:val="none" w:sz="0" w:space="0" w:color="auto"/>
        <w:left w:val="none" w:sz="0" w:space="0" w:color="auto"/>
        <w:bottom w:val="none" w:sz="0" w:space="0" w:color="auto"/>
        <w:right w:val="none" w:sz="0" w:space="0" w:color="auto"/>
      </w:divBdr>
      <w:divsChild>
        <w:div w:id="1872642752">
          <w:marLeft w:val="0"/>
          <w:marRight w:val="0"/>
          <w:marTop w:val="0"/>
          <w:marBottom w:val="0"/>
          <w:divBdr>
            <w:top w:val="none" w:sz="0" w:space="0" w:color="auto"/>
            <w:left w:val="none" w:sz="0" w:space="0" w:color="auto"/>
            <w:bottom w:val="none" w:sz="0" w:space="0" w:color="auto"/>
            <w:right w:val="none" w:sz="0" w:space="0" w:color="auto"/>
          </w:divBdr>
        </w:div>
        <w:div w:id="1624769487">
          <w:marLeft w:val="0"/>
          <w:marRight w:val="0"/>
          <w:marTop w:val="0"/>
          <w:marBottom w:val="0"/>
          <w:divBdr>
            <w:top w:val="none" w:sz="0" w:space="0" w:color="auto"/>
            <w:left w:val="none" w:sz="0" w:space="0" w:color="auto"/>
            <w:bottom w:val="none" w:sz="0" w:space="0" w:color="auto"/>
            <w:right w:val="none" w:sz="0" w:space="0" w:color="auto"/>
          </w:divBdr>
        </w:div>
        <w:div w:id="344866937">
          <w:marLeft w:val="0"/>
          <w:marRight w:val="0"/>
          <w:marTop w:val="0"/>
          <w:marBottom w:val="0"/>
          <w:divBdr>
            <w:top w:val="none" w:sz="0" w:space="0" w:color="auto"/>
            <w:left w:val="none" w:sz="0" w:space="0" w:color="auto"/>
            <w:bottom w:val="none" w:sz="0" w:space="0" w:color="auto"/>
            <w:right w:val="none" w:sz="0" w:space="0" w:color="auto"/>
          </w:divBdr>
        </w:div>
        <w:div w:id="2091348388">
          <w:marLeft w:val="0"/>
          <w:marRight w:val="0"/>
          <w:marTop w:val="0"/>
          <w:marBottom w:val="0"/>
          <w:divBdr>
            <w:top w:val="none" w:sz="0" w:space="0" w:color="auto"/>
            <w:left w:val="none" w:sz="0" w:space="0" w:color="auto"/>
            <w:bottom w:val="none" w:sz="0" w:space="0" w:color="auto"/>
            <w:right w:val="none" w:sz="0" w:space="0" w:color="auto"/>
          </w:divBdr>
        </w:div>
      </w:divsChild>
    </w:div>
    <w:div w:id="1446384853">
      <w:bodyDiv w:val="1"/>
      <w:marLeft w:val="0"/>
      <w:marRight w:val="0"/>
      <w:marTop w:val="0"/>
      <w:marBottom w:val="0"/>
      <w:divBdr>
        <w:top w:val="none" w:sz="0" w:space="0" w:color="auto"/>
        <w:left w:val="none" w:sz="0" w:space="0" w:color="auto"/>
        <w:bottom w:val="none" w:sz="0" w:space="0" w:color="auto"/>
        <w:right w:val="none" w:sz="0" w:space="0" w:color="auto"/>
      </w:divBdr>
    </w:div>
    <w:div w:id="1453866838">
      <w:bodyDiv w:val="1"/>
      <w:marLeft w:val="0"/>
      <w:marRight w:val="0"/>
      <w:marTop w:val="0"/>
      <w:marBottom w:val="0"/>
      <w:divBdr>
        <w:top w:val="none" w:sz="0" w:space="0" w:color="auto"/>
        <w:left w:val="none" w:sz="0" w:space="0" w:color="auto"/>
        <w:bottom w:val="none" w:sz="0" w:space="0" w:color="auto"/>
        <w:right w:val="none" w:sz="0" w:space="0" w:color="auto"/>
      </w:divBdr>
    </w:div>
    <w:div w:id="1454009783">
      <w:bodyDiv w:val="1"/>
      <w:marLeft w:val="0"/>
      <w:marRight w:val="0"/>
      <w:marTop w:val="0"/>
      <w:marBottom w:val="0"/>
      <w:divBdr>
        <w:top w:val="none" w:sz="0" w:space="0" w:color="auto"/>
        <w:left w:val="none" w:sz="0" w:space="0" w:color="auto"/>
        <w:bottom w:val="none" w:sz="0" w:space="0" w:color="auto"/>
        <w:right w:val="none" w:sz="0" w:space="0" w:color="auto"/>
      </w:divBdr>
    </w:div>
    <w:div w:id="1522090827">
      <w:bodyDiv w:val="1"/>
      <w:marLeft w:val="0"/>
      <w:marRight w:val="0"/>
      <w:marTop w:val="0"/>
      <w:marBottom w:val="0"/>
      <w:divBdr>
        <w:top w:val="none" w:sz="0" w:space="0" w:color="auto"/>
        <w:left w:val="none" w:sz="0" w:space="0" w:color="auto"/>
        <w:bottom w:val="none" w:sz="0" w:space="0" w:color="auto"/>
        <w:right w:val="none" w:sz="0" w:space="0" w:color="auto"/>
      </w:divBdr>
    </w:div>
    <w:div w:id="1564682448">
      <w:bodyDiv w:val="1"/>
      <w:marLeft w:val="0"/>
      <w:marRight w:val="0"/>
      <w:marTop w:val="0"/>
      <w:marBottom w:val="0"/>
      <w:divBdr>
        <w:top w:val="none" w:sz="0" w:space="0" w:color="auto"/>
        <w:left w:val="none" w:sz="0" w:space="0" w:color="auto"/>
        <w:bottom w:val="none" w:sz="0" w:space="0" w:color="auto"/>
        <w:right w:val="none" w:sz="0" w:space="0" w:color="auto"/>
      </w:divBdr>
    </w:div>
    <w:div w:id="1703281728">
      <w:bodyDiv w:val="1"/>
      <w:marLeft w:val="0"/>
      <w:marRight w:val="0"/>
      <w:marTop w:val="0"/>
      <w:marBottom w:val="0"/>
      <w:divBdr>
        <w:top w:val="none" w:sz="0" w:space="0" w:color="auto"/>
        <w:left w:val="none" w:sz="0" w:space="0" w:color="auto"/>
        <w:bottom w:val="none" w:sz="0" w:space="0" w:color="auto"/>
        <w:right w:val="none" w:sz="0" w:space="0" w:color="auto"/>
      </w:divBdr>
    </w:div>
    <w:div w:id="1781340990">
      <w:bodyDiv w:val="1"/>
      <w:marLeft w:val="0"/>
      <w:marRight w:val="0"/>
      <w:marTop w:val="0"/>
      <w:marBottom w:val="0"/>
      <w:divBdr>
        <w:top w:val="none" w:sz="0" w:space="0" w:color="auto"/>
        <w:left w:val="none" w:sz="0" w:space="0" w:color="auto"/>
        <w:bottom w:val="none" w:sz="0" w:space="0" w:color="auto"/>
        <w:right w:val="none" w:sz="0" w:space="0" w:color="auto"/>
      </w:divBdr>
    </w:div>
    <w:div w:id="1800032338">
      <w:bodyDiv w:val="1"/>
      <w:marLeft w:val="0"/>
      <w:marRight w:val="0"/>
      <w:marTop w:val="0"/>
      <w:marBottom w:val="0"/>
      <w:divBdr>
        <w:top w:val="none" w:sz="0" w:space="0" w:color="auto"/>
        <w:left w:val="none" w:sz="0" w:space="0" w:color="auto"/>
        <w:bottom w:val="none" w:sz="0" w:space="0" w:color="auto"/>
        <w:right w:val="none" w:sz="0" w:space="0" w:color="auto"/>
      </w:divBdr>
    </w:div>
    <w:div w:id="1820417426">
      <w:bodyDiv w:val="1"/>
      <w:marLeft w:val="0"/>
      <w:marRight w:val="0"/>
      <w:marTop w:val="0"/>
      <w:marBottom w:val="0"/>
      <w:divBdr>
        <w:top w:val="none" w:sz="0" w:space="0" w:color="auto"/>
        <w:left w:val="none" w:sz="0" w:space="0" w:color="auto"/>
        <w:bottom w:val="none" w:sz="0" w:space="0" w:color="auto"/>
        <w:right w:val="none" w:sz="0" w:space="0" w:color="auto"/>
      </w:divBdr>
    </w:div>
    <w:div w:id="1831673567">
      <w:bodyDiv w:val="1"/>
      <w:marLeft w:val="0"/>
      <w:marRight w:val="0"/>
      <w:marTop w:val="0"/>
      <w:marBottom w:val="0"/>
      <w:divBdr>
        <w:top w:val="none" w:sz="0" w:space="0" w:color="auto"/>
        <w:left w:val="none" w:sz="0" w:space="0" w:color="auto"/>
        <w:bottom w:val="none" w:sz="0" w:space="0" w:color="auto"/>
        <w:right w:val="none" w:sz="0" w:space="0" w:color="auto"/>
      </w:divBdr>
    </w:div>
    <w:div w:id="1866287553">
      <w:bodyDiv w:val="1"/>
      <w:marLeft w:val="0"/>
      <w:marRight w:val="0"/>
      <w:marTop w:val="0"/>
      <w:marBottom w:val="0"/>
      <w:divBdr>
        <w:top w:val="none" w:sz="0" w:space="0" w:color="auto"/>
        <w:left w:val="none" w:sz="0" w:space="0" w:color="auto"/>
        <w:bottom w:val="none" w:sz="0" w:space="0" w:color="auto"/>
        <w:right w:val="none" w:sz="0" w:space="0" w:color="auto"/>
      </w:divBdr>
    </w:div>
    <w:div w:id="1922253350">
      <w:bodyDiv w:val="1"/>
      <w:marLeft w:val="0"/>
      <w:marRight w:val="0"/>
      <w:marTop w:val="0"/>
      <w:marBottom w:val="0"/>
      <w:divBdr>
        <w:top w:val="none" w:sz="0" w:space="0" w:color="auto"/>
        <w:left w:val="none" w:sz="0" w:space="0" w:color="auto"/>
        <w:bottom w:val="none" w:sz="0" w:space="0" w:color="auto"/>
        <w:right w:val="none" w:sz="0" w:space="0" w:color="auto"/>
      </w:divBdr>
    </w:div>
    <w:div w:id="1937637917">
      <w:bodyDiv w:val="1"/>
      <w:marLeft w:val="0"/>
      <w:marRight w:val="0"/>
      <w:marTop w:val="0"/>
      <w:marBottom w:val="0"/>
      <w:divBdr>
        <w:top w:val="none" w:sz="0" w:space="0" w:color="auto"/>
        <w:left w:val="none" w:sz="0" w:space="0" w:color="auto"/>
        <w:bottom w:val="none" w:sz="0" w:space="0" w:color="auto"/>
        <w:right w:val="none" w:sz="0" w:space="0" w:color="auto"/>
      </w:divBdr>
    </w:div>
    <w:div w:id="1938556085">
      <w:bodyDiv w:val="1"/>
      <w:marLeft w:val="0"/>
      <w:marRight w:val="0"/>
      <w:marTop w:val="0"/>
      <w:marBottom w:val="0"/>
      <w:divBdr>
        <w:top w:val="none" w:sz="0" w:space="0" w:color="auto"/>
        <w:left w:val="none" w:sz="0" w:space="0" w:color="auto"/>
        <w:bottom w:val="none" w:sz="0" w:space="0" w:color="auto"/>
        <w:right w:val="none" w:sz="0" w:space="0" w:color="auto"/>
      </w:divBdr>
    </w:div>
    <w:div w:id="1953053163">
      <w:bodyDiv w:val="1"/>
      <w:marLeft w:val="0"/>
      <w:marRight w:val="0"/>
      <w:marTop w:val="0"/>
      <w:marBottom w:val="0"/>
      <w:divBdr>
        <w:top w:val="none" w:sz="0" w:space="0" w:color="auto"/>
        <w:left w:val="none" w:sz="0" w:space="0" w:color="auto"/>
        <w:bottom w:val="none" w:sz="0" w:space="0" w:color="auto"/>
        <w:right w:val="none" w:sz="0" w:space="0" w:color="auto"/>
      </w:divBdr>
    </w:div>
    <w:div w:id="1958752540">
      <w:bodyDiv w:val="1"/>
      <w:marLeft w:val="0"/>
      <w:marRight w:val="0"/>
      <w:marTop w:val="0"/>
      <w:marBottom w:val="0"/>
      <w:divBdr>
        <w:top w:val="none" w:sz="0" w:space="0" w:color="auto"/>
        <w:left w:val="none" w:sz="0" w:space="0" w:color="auto"/>
        <w:bottom w:val="none" w:sz="0" w:space="0" w:color="auto"/>
        <w:right w:val="none" w:sz="0" w:space="0" w:color="auto"/>
      </w:divBdr>
    </w:div>
    <w:div w:id="2040740354">
      <w:bodyDiv w:val="1"/>
      <w:marLeft w:val="0"/>
      <w:marRight w:val="0"/>
      <w:marTop w:val="0"/>
      <w:marBottom w:val="0"/>
      <w:divBdr>
        <w:top w:val="none" w:sz="0" w:space="0" w:color="auto"/>
        <w:left w:val="none" w:sz="0" w:space="0" w:color="auto"/>
        <w:bottom w:val="none" w:sz="0" w:space="0" w:color="auto"/>
        <w:right w:val="none" w:sz="0" w:space="0" w:color="auto"/>
      </w:divBdr>
    </w:div>
    <w:div w:id="2041975434">
      <w:bodyDiv w:val="1"/>
      <w:marLeft w:val="0"/>
      <w:marRight w:val="0"/>
      <w:marTop w:val="0"/>
      <w:marBottom w:val="0"/>
      <w:divBdr>
        <w:top w:val="none" w:sz="0" w:space="0" w:color="auto"/>
        <w:left w:val="none" w:sz="0" w:space="0" w:color="auto"/>
        <w:bottom w:val="none" w:sz="0" w:space="0" w:color="auto"/>
        <w:right w:val="none" w:sz="0" w:space="0" w:color="auto"/>
      </w:divBdr>
    </w:div>
    <w:div w:id="2074307384">
      <w:bodyDiv w:val="1"/>
      <w:marLeft w:val="0"/>
      <w:marRight w:val="0"/>
      <w:marTop w:val="0"/>
      <w:marBottom w:val="0"/>
      <w:divBdr>
        <w:top w:val="none" w:sz="0" w:space="0" w:color="auto"/>
        <w:left w:val="none" w:sz="0" w:space="0" w:color="auto"/>
        <w:bottom w:val="none" w:sz="0" w:space="0" w:color="auto"/>
        <w:right w:val="none" w:sz="0" w:space="0" w:color="auto"/>
      </w:divBdr>
    </w:div>
    <w:div w:id="21187896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www.nurnberg.com.cn/book/book.aspx"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eibo.com/1877653117/profile?topnav=1&amp;wvr=6"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nurnberg.com.cn/booklist_zh/list.aspx"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nurnberg.com.cn/" TargetMode="External"/><Relationship Id="rId20" Type="http://schemas.openxmlformats.org/officeDocument/2006/relationships/hyperlink" Target="http://site.douban.com/11057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Rights@nurnberg.com.cn" TargetMode="External"/><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www.nurnberg.com.cn/video/video.aspx"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5AF232-45DD-40C5-A69B-7F5BAC4902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11</Pages>
  <Words>2216</Words>
  <Characters>2970</Characters>
  <Application>Microsoft Office Word</Application>
  <DocSecurity>0</DocSecurity>
  <Lines>198</Lines>
  <Paragraphs>199</Paragraphs>
  <ScaleCrop>false</ScaleCrop>
  <Company>2ndSpAcE</Company>
  <LinksUpToDate>false</LinksUpToDate>
  <CharactersWithSpaces>4987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admin</cp:lastModifiedBy>
  <cp:revision>4</cp:revision>
  <cp:lastPrinted>2005-06-10T06:33:00Z</cp:lastPrinted>
  <dcterms:created xsi:type="dcterms:W3CDTF">2025-08-04T04:56:00Z</dcterms:created>
  <dcterms:modified xsi:type="dcterms:W3CDTF">2025-08-04T05:29:00Z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55E573DC0CDE4FE6924A9D1F8FE06238_13</vt:lpwstr>
  </property>
</Properties>
</file>