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FF" w:rsidRDefault="00A930FF">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sidR="00141D41">
        <w:rPr>
          <w:rFonts w:hint="eastAsia"/>
          <w:b/>
          <w:bCs/>
          <w:color w:val="000000"/>
          <w:sz w:val="36"/>
          <w:szCs w:val="36"/>
          <w:shd w:val="pct10" w:color="auto" w:fill="FFFFFF"/>
        </w:rPr>
        <w:t xml:space="preserve"> </w:t>
      </w:r>
      <w:r>
        <w:rPr>
          <w:b/>
          <w:bCs/>
          <w:color w:val="000000"/>
          <w:sz w:val="36"/>
          <w:szCs w:val="36"/>
          <w:shd w:val="pct10" w:color="auto" w:fill="FFFFFF"/>
        </w:rPr>
        <w:t>书</w:t>
      </w:r>
      <w:r w:rsidR="00141D41">
        <w:rPr>
          <w:rFonts w:hint="eastAsia"/>
          <w:b/>
          <w:bCs/>
          <w:color w:val="000000"/>
          <w:sz w:val="36"/>
          <w:szCs w:val="36"/>
          <w:shd w:val="pct10" w:color="auto" w:fill="FFFFFF"/>
        </w:rPr>
        <w:t xml:space="preserve"> </w:t>
      </w:r>
      <w:r>
        <w:rPr>
          <w:b/>
          <w:bCs/>
          <w:color w:val="000000"/>
          <w:sz w:val="36"/>
          <w:szCs w:val="36"/>
          <w:shd w:val="pct10" w:color="auto" w:fill="FFFFFF"/>
        </w:rPr>
        <w:t>推</w:t>
      </w:r>
      <w:r w:rsidR="00141D41">
        <w:rPr>
          <w:rFonts w:hint="eastAsia"/>
          <w:b/>
          <w:bCs/>
          <w:color w:val="000000"/>
          <w:sz w:val="36"/>
          <w:szCs w:val="36"/>
          <w:shd w:val="pct10" w:color="auto" w:fill="FFFFFF"/>
        </w:rPr>
        <w:t xml:space="preserve"> </w:t>
      </w:r>
      <w:r>
        <w:rPr>
          <w:b/>
          <w:bCs/>
          <w:color w:val="000000"/>
          <w:sz w:val="36"/>
          <w:szCs w:val="36"/>
          <w:shd w:val="pct10" w:color="auto" w:fill="FFFFFF"/>
        </w:rPr>
        <w:t>荐</w:t>
      </w:r>
    </w:p>
    <w:p w:rsidR="00AE574A" w:rsidRDefault="00AE574A" w:rsidP="00F62A40">
      <w:pPr>
        <w:tabs>
          <w:tab w:val="left" w:pos="341"/>
          <w:tab w:val="left" w:pos="5235"/>
        </w:tabs>
        <w:rPr>
          <w:b/>
          <w:bCs/>
          <w:color w:val="000000"/>
          <w:szCs w:val="18"/>
        </w:rPr>
      </w:pPr>
    </w:p>
    <w:p w:rsidR="00A930FF" w:rsidRDefault="00A930FF">
      <w:pPr>
        <w:rPr>
          <w:b/>
          <w:color w:val="000000"/>
          <w:szCs w:val="21"/>
        </w:rPr>
      </w:pPr>
    </w:p>
    <w:p w:rsidR="00051CD1" w:rsidRPr="00051CD1" w:rsidRDefault="00676267" w:rsidP="00051CD1">
      <w:pPr>
        <w:rPr>
          <w:b/>
          <w:bCs/>
          <w:color w:val="000000"/>
          <w:szCs w:val="21"/>
        </w:rPr>
      </w:pPr>
      <w:r>
        <w:rPr>
          <w:b/>
          <w:noProof/>
          <w:color w:val="000000"/>
          <w:szCs w:val="21"/>
        </w:rPr>
        <w:drawing>
          <wp:anchor distT="0" distB="0" distL="114300" distR="114300" simplePos="0" relativeHeight="251656192" behindDoc="0" locked="0" layoutInCell="1" allowOverlap="1">
            <wp:simplePos x="0" y="0"/>
            <wp:positionH relativeFrom="column">
              <wp:posOffset>3717925</wp:posOffset>
            </wp:positionH>
            <wp:positionV relativeFrom="paragraph">
              <wp:posOffset>6350</wp:posOffset>
            </wp:positionV>
            <wp:extent cx="1682115" cy="2517140"/>
            <wp:effectExtent l="19050" t="0" r="0" b="0"/>
            <wp:wrapSquare wrapText="bothSides"/>
            <wp:docPr id="3" name="图片 1" descr="https://m.media-amazon.com/images/I/61faYcJFcJ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faYcJFcJL._SL1500_.jpg"/>
                    <pic:cNvPicPr>
                      <a:picLocks noChangeAspect="1" noChangeArrowheads="1"/>
                    </pic:cNvPicPr>
                  </pic:nvPicPr>
                  <pic:blipFill>
                    <a:blip r:embed="rId8" cstate="print"/>
                    <a:srcRect/>
                    <a:stretch>
                      <a:fillRect/>
                    </a:stretch>
                  </pic:blipFill>
                  <pic:spPr bwMode="auto">
                    <a:xfrm>
                      <a:off x="0" y="0"/>
                      <a:ext cx="1682115" cy="2517140"/>
                    </a:xfrm>
                    <a:prstGeom prst="rect">
                      <a:avLst/>
                    </a:prstGeom>
                    <a:noFill/>
                    <a:ln w="9525">
                      <a:noFill/>
                      <a:miter lim="800000"/>
                      <a:headEnd/>
                      <a:tailEnd/>
                    </a:ln>
                  </pic:spPr>
                </pic:pic>
              </a:graphicData>
            </a:graphic>
          </wp:anchor>
        </w:drawing>
      </w:r>
      <w:r w:rsidR="00051CD1" w:rsidRPr="00051CD1">
        <w:rPr>
          <w:b/>
          <w:bCs/>
          <w:color w:val="000000"/>
          <w:szCs w:val="21"/>
        </w:rPr>
        <w:t>中文书名：</w:t>
      </w:r>
      <w:r w:rsidR="00101657">
        <w:rPr>
          <w:b/>
          <w:bCs/>
          <w:color w:val="000000"/>
          <w:szCs w:val="21"/>
        </w:rPr>
        <w:t>《</w:t>
      </w:r>
      <w:r w:rsidRPr="00676267">
        <w:rPr>
          <w:rFonts w:hint="eastAsia"/>
          <w:b/>
          <w:bCs/>
          <w:color w:val="000000"/>
          <w:szCs w:val="21"/>
        </w:rPr>
        <w:t>让孩子重返校园</w:t>
      </w:r>
      <w:r w:rsidR="00101657">
        <w:rPr>
          <w:b/>
          <w:bCs/>
          <w:color w:val="000000"/>
          <w:szCs w:val="21"/>
        </w:rPr>
        <w:t>：</w:t>
      </w:r>
      <w:r>
        <w:rPr>
          <w:b/>
          <w:bCs/>
          <w:color w:val="000000"/>
          <w:szCs w:val="21"/>
        </w:rPr>
        <w:t>帮助</w:t>
      </w:r>
      <w:r w:rsidRPr="00676267">
        <w:rPr>
          <w:rFonts w:hint="eastAsia"/>
          <w:b/>
          <w:bCs/>
          <w:color w:val="000000"/>
          <w:szCs w:val="21"/>
        </w:rPr>
        <w:t>家长解决子女</w:t>
      </w:r>
      <w:r>
        <w:rPr>
          <w:rFonts w:hint="eastAsia"/>
          <w:b/>
          <w:bCs/>
          <w:color w:val="000000"/>
          <w:szCs w:val="21"/>
        </w:rPr>
        <w:t>拒学问题</w:t>
      </w:r>
      <w:r w:rsidR="00101657">
        <w:rPr>
          <w:b/>
          <w:bCs/>
          <w:color w:val="000000"/>
          <w:szCs w:val="21"/>
        </w:rPr>
        <w:t>的科学指南（修订</w:t>
      </w:r>
      <w:r w:rsidR="00FF34DC">
        <w:rPr>
          <w:b/>
          <w:bCs/>
          <w:color w:val="000000"/>
          <w:szCs w:val="21"/>
        </w:rPr>
        <w:t>升级</w:t>
      </w:r>
      <w:r w:rsidR="00101657">
        <w:rPr>
          <w:b/>
          <w:bCs/>
          <w:color w:val="000000"/>
          <w:szCs w:val="21"/>
        </w:rPr>
        <w:t>版）》</w:t>
      </w:r>
    </w:p>
    <w:p w:rsidR="00627E13" w:rsidRDefault="00051CD1" w:rsidP="00051CD1">
      <w:pPr>
        <w:rPr>
          <w:b/>
          <w:bCs/>
          <w:color w:val="000000"/>
          <w:szCs w:val="21"/>
        </w:rPr>
      </w:pPr>
      <w:r w:rsidRPr="00051CD1">
        <w:rPr>
          <w:b/>
          <w:bCs/>
          <w:color w:val="000000"/>
          <w:szCs w:val="21"/>
        </w:rPr>
        <w:t>英文书名</w:t>
      </w:r>
      <w:r w:rsidRPr="00051CD1">
        <w:rPr>
          <w:rFonts w:hint="eastAsia"/>
          <w:b/>
          <w:bCs/>
          <w:color w:val="000000"/>
          <w:szCs w:val="21"/>
        </w:rPr>
        <w:t>：</w:t>
      </w:r>
      <w:r w:rsidR="000C1C95" w:rsidRPr="000C1C95">
        <w:rPr>
          <w:b/>
          <w:bCs/>
          <w:color w:val="000000"/>
          <w:szCs w:val="21"/>
        </w:rPr>
        <w:t>GETTING YOUR CHILD BACK TO SCHOOL</w:t>
      </w:r>
      <w:r w:rsidR="000C1C95">
        <w:rPr>
          <w:rFonts w:hint="eastAsia"/>
          <w:b/>
          <w:bCs/>
          <w:color w:val="000000"/>
          <w:szCs w:val="21"/>
        </w:rPr>
        <w:t xml:space="preserve">: </w:t>
      </w:r>
      <w:r w:rsidR="000C1C95" w:rsidRPr="000C1C95">
        <w:rPr>
          <w:b/>
          <w:bCs/>
          <w:color w:val="000000"/>
          <w:szCs w:val="21"/>
        </w:rPr>
        <w:t>A Parent's Guide to Solving School Attendance Problems, Revised and Updated Edition</w:t>
      </w:r>
    </w:p>
    <w:p w:rsidR="00051CD1" w:rsidRPr="00051CD1" w:rsidRDefault="00051CD1" w:rsidP="00051CD1">
      <w:pPr>
        <w:rPr>
          <w:b/>
          <w:bCs/>
          <w:color w:val="000000"/>
          <w:szCs w:val="21"/>
        </w:rPr>
      </w:pPr>
      <w:r w:rsidRPr="00051CD1">
        <w:rPr>
          <w:b/>
          <w:bCs/>
          <w:color w:val="000000"/>
          <w:szCs w:val="21"/>
        </w:rPr>
        <w:t>作</w:t>
      </w:r>
      <w:r w:rsidR="007515A4">
        <w:rPr>
          <w:rFonts w:hint="eastAsia"/>
          <w:b/>
          <w:bCs/>
          <w:color w:val="000000"/>
          <w:szCs w:val="21"/>
        </w:rPr>
        <w:t xml:space="preserve">    </w:t>
      </w:r>
      <w:r w:rsidRPr="00051CD1">
        <w:rPr>
          <w:b/>
          <w:bCs/>
          <w:color w:val="000000"/>
          <w:szCs w:val="21"/>
        </w:rPr>
        <w:t>者：</w:t>
      </w:r>
      <w:bookmarkStart w:id="0" w:name="OLE_LINK2"/>
      <w:bookmarkStart w:id="1" w:name="OLE_LINK3"/>
      <w:r w:rsidR="000C1C95" w:rsidRPr="000C1C95">
        <w:rPr>
          <w:b/>
          <w:bCs/>
          <w:color w:val="000000"/>
          <w:szCs w:val="21"/>
        </w:rPr>
        <w:t>Christopher A. Kearney</w:t>
      </w:r>
      <w:bookmarkEnd w:id="0"/>
      <w:bookmarkEnd w:id="1"/>
      <w:r w:rsidR="000812AC">
        <w:fldChar w:fldCharType="begin"/>
      </w:r>
      <w:r w:rsidR="00B92526">
        <w:instrText>HYPERLINK "http://www.penguin.com.au/lookinside/spotlight.cfm?SBN=9780143009177&amp;AuthId=0000004220&amp;Page=Profile"</w:instrText>
      </w:r>
      <w:r w:rsidR="000812AC">
        <w:fldChar w:fldCharType="end"/>
      </w:r>
    </w:p>
    <w:p w:rsidR="00051CD1" w:rsidRPr="00051CD1" w:rsidRDefault="00051CD1" w:rsidP="00051CD1">
      <w:pPr>
        <w:rPr>
          <w:b/>
          <w:bCs/>
          <w:color w:val="000000"/>
          <w:szCs w:val="21"/>
        </w:rPr>
      </w:pPr>
      <w:r w:rsidRPr="00051CD1">
        <w:rPr>
          <w:b/>
          <w:bCs/>
          <w:color w:val="000000"/>
          <w:szCs w:val="21"/>
        </w:rPr>
        <w:t>出</w:t>
      </w:r>
      <w:r w:rsidR="007515A4">
        <w:rPr>
          <w:rFonts w:hint="eastAsia"/>
          <w:b/>
          <w:bCs/>
          <w:color w:val="000000"/>
          <w:szCs w:val="21"/>
        </w:rPr>
        <w:t xml:space="preserve"> </w:t>
      </w:r>
      <w:r w:rsidRPr="00051CD1">
        <w:rPr>
          <w:b/>
          <w:bCs/>
          <w:color w:val="000000"/>
          <w:szCs w:val="21"/>
        </w:rPr>
        <w:t>版</w:t>
      </w:r>
      <w:r w:rsidR="007515A4">
        <w:rPr>
          <w:rFonts w:hint="eastAsia"/>
          <w:b/>
          <w:bCs/>
          <w:color w:val="000000"/>
          <w:szCs w:val="21"/>
        </w:rPr>
        <w:t xml:space="preserve"> </w:t>
      </w:r>
      <w:r w:rsidRPr="00051CD1">
        <w:rPr>
          <w:b/>
          <w:bCs/>
          <w:color w:val="000000"/>
          <w:szCs w:val="21"/>
        </w:rPr>
        <w:t>社：</w:t>
      </w:r>
      <w:r w:rsidRPr="00051CD1">
        <w:rPr>
          <w:b/>
          <w:bCs/>
          <w:color w:val="000000"/>
          <w:szCs w:val="21"/>
        </w:rPr>
        <w:t xml:space="preserve">Oxford University Press </w:t>
      </w:r>
    </w:p>
    <w:p w:rsidR="00051CD1" w:rsidRPr="00051CD1" w:rsidRDefault="00051CD1" w:rsidP="00051CD1">
      <w:pPr>
        <w:rPr>
          <w:b/>
          <w:bCs/>
          <w:color w:val="000000"/>
          <w:szCs w:val="21"/>
        </w:rPr>
      </w:pPr>
      <w:r w:rsidRPr="00051CD1">
        <w:rPr>
          <w:b/>
          <w:bCs/>
          <w:color w:val="000000"/>
          <w:szCs w:val="21"/>
        </w:rPr>
        <w:t>代理公司：</w:t>
      </w:r>
      <w:r w:rsidRPr="00051CD1">
        <w:rPr>
          <w:b/>
          <w:bCs/>
          <w:color w:val="000000"/>
          <w:szCs w:val="21"/>
        </w:rPr>
        <w:t>ANA/Jessica</w:t>
      </w:r>
      <w:r w:rsidRPr="00051CD1">
        <w:rPr>
          <w:rFonts w:hint="eastAsia"/>
          <w:b/>
          <w:bCs/>
          <w:color w:val="000000"/>
          <w:szCs w:val="21"/>
        </w:rPr>
        <w:t xml:space="preserve"> Wu</w:t>
      </w:r>
    </w:p>
    <w:p w:rsidR="00051CD1" w:rsidRPr="00051CD1" w:rsidRDefault="00051CD1" w:rsidP="00051CD1">
      <w:pPr>
        <w:rPr>
          <w:b/>
          <w:bCs/>
          <w:color w:val="000000"/>
          <w:szCs w:val="21"/>
        </w:rPr>
      </w:pPr>
      <w:r w:rsidRPr="00051CD1">
        <w:rPr>
          <w:b/>
          <w:bCs/>
          <w:color w:val="000000"/>
          <w:szCs w:val="21"/>
        </w:rPr>
        <w:t>页</w:t>
      </w:r>
      <w:r w:rsidR="007515A4">
        <w:rPr>
          <w:rFonts w:hint="eastAsia"/>
          <w:b/>
          <w:bCs/>
          <w:color w:val="000000"/>
          <w:szCs w:val="21"/>
        </w:rPr>
        <w:t xml:space="preserve">    </w:t>
      </w:r>
      <w:r w:rsidRPr="00051CD1">
        <w:rPr>
          <w:b/>
          <w:bCs/>
          <w:color w:val="000000"/>
          <w:szCs w:val="21"/>
        </w:rPr>
        <w:t>数：</w:t>
      </w:r>
      <w:r w:rsidR="000C1C95">
        <w:rPr>
          <w:b/>
          <w:bCs/>
          <w:color w:val="000000"/>
          <w:szCs w:val="21"/>
        </w:rPr>
        <w:t>‎</w:t>
      </w:r>
      <w:r w:rsidR="000C1C95" w:rsidRPr="000C1C95">
        <w:rPr>
          <w:b/>
          <w:bCs/>
          <w:color w:val="000000"/>
          <w:szCs w:val="21"/>
        </w:rPr>
        <w:t>240</w:t>
      </w:r>
      <w:r w:rsidRPr="00051CD1">
        <w:rPr>
          <w:rFonts w:hint="eastAsia"/>
          <w:b/>
          <w:bCs/>
          <w:color w:val="000000"/>
          <w:szCs w:val="21"/>
        </w:rPr>
        <w:t>页</w:t>
      </w:r>
    </w:p>
    <w:p w:rsidR="00051CD1" w:rsidRPr="00051CD1" w:rsidRDefault="00051CD1" w:rsidP="00051CD1">
      <w:pPr>
        <w:rPr>
          <w:b/>
          <w:bCs/>
          <w:color w:val="000000"/>
          <w:szCs w:val="21"/>
        </w:rPr>
      </w:pPr>
      <w:r w:rsidRPr="00051CD1">
        <w:rPr>
          <w:b/>
          <w:bCs/>
          <w:color w:val="000000"/>
          <w:szCs w:val="21"/>
        </w:rPr>
        <w:t>出版时间：</w:t>
      </w:r>
      <w:r w:rsidR="000C1C95">
        <w:rPr>
          <w:rFonts w:hint="eastAsia"/>
          <w:b/>
          <w:bCs/>
          <w:color w:val="000000"/>
          <w:szCs w:val="21"/>
        </w:rPr>
        <w:t>2021</w:t>
      </w:r>
      <w:r w:rsidRPr="00051CD1">
        <w:rPr>
          <w:rFonts w:hint="eastAsia"/>
          <w:b/>
          <w:bCs/>
          <w:color w:val="000000"/>
          <w:szCs w:val="21"/>
        </w:rPr>
        <w:t>年</w:t>
      </w:r>
      <w:r w:rsidR="000C1C95">
        <w:rPr>
          <w:rFonts w:hint="eastAsia"/>
          <w:b/>
          <w:bCs/>
          <w:color w:val="000000"/>
          <w:szCs w:val="21"/>
        </w:rPr>
        <w:t>3</w:t>
      </w:r>
      <w:r w:rsidRPr="00051CD1">
        <w:rPr>
          <w:rFonts w:hint="eastAsia"/>
          <w:b/>
          <w:bCs/>
          <w:color w:val="000000"/>
          <w:szCs w:val="21"/>
        </w:rPr>
        <w:t>月</w:t>
      </w:r>
    </w:p>
    <w:p w:rsidR="00051CD1" w:rsidRPr="00051CD1" w:rsidRDefault="00051CD1" w:rsidP="00051CD1">
      <w:pPr>
        <w:rPr>
          <w:b/>
          <w:bCs/>
          <w:color w:val="000000"/>
          <w:szCs w:val="21"/>
        </w:rPr>
      </w:pPr>
      <w:r w:rsidRPr="00051CD1">
        <w:rPr>
          <w:b/>
          <w:bCs/>
          <w:color w:val="000000"/>
          <w:szCs w:val="21"/>
        </w:rPr>
        <w:t>代理地区：中国大陆、台湾</w:t>
      </w:r>
    </w:p>
    <w:p w:rsidR="00051CD1" w:rsidRPr="00051CD1" w:rsidRDefault="00051CD1" w:rsidP="00051CD1">
      <w:pPr>
        <w:rPr>
          <w:b/>
          <w:bCs/>
          <w:color w:val="000000"/>
          <w:szCs w:val="21"/>
        </w:rPr>
      </w:pPr>
      <w:r w:rsidRPr="00051CD1">
        <w:rPr>
          <w:b/>
          <w:bCs/>
          <w:color w:val="000000"/>
          <w:szCs w:val="21"/>
        </w:rPr>
        <w:t>审读资料：电子稿</w:t>
      </w:r>
    </w:p>
    <w:p w:rsidR="00051CD1" w:rsidRPr="00051CD1" w:rsidRDefault="00051CD1" w:rsidP="00051CD1">
      <w:pPr>
        <w:rPr>
          <w:b/>
          <w:bCs/>
          <w:color w:val="000000"/>
          <w:szCs w:val="21"/>
        </w:rPr>
      </w:pPr>
      <w:r w:rsidRPr="00051CD1">
        <w:rPr>
          <w:b/>
          <w:bCs/>
          <w:color w:val="000000"/>
          <w:szCs w:val="21"/>
        </w:rPr>
        <w:t>类</w:t>
      </w:r>
      <w:r w:rsidR="007515A4">
        <w:rPr>
          <w:rFonts w:hint="eastAsia"/>
          <w:b/>
          <w:bCs/>
          <w:color w:val="000000"/>
          <w:szCs w:val="21"/>
        </w:rPr>
        <w:t xml:space="preserve">    </w:t>
      </w:r>
      <w:r w:rsidRPr="00051CD1">
        <w:rPr>
          <w:b/>
          <w:bCs/>
          <w:color w:val="000000"/>
          <w:szCs w:val="21"/>
        </w:rPr>
        <w:t>型：</w:t>
      </w:r>
      <w:r w:rsidR="00DF0A72">
        <w:rPr>
          <w:rFonts w:hint="eastAsia"/>
          <w:b/>
          <w:bCs/>
          <w:color w:val="000000"/>
          <w:szCs w:val="21"/>
        </w:rPr>
        <w:t>家教育儿</w:t>
      </w:r>
      <w:bookmarkStart w:id="2" w:name="_GoBack"/>
      <w:bookmarkEnd w:id="2"/>
    </w:p>
    <w:p w:rsidR="00ED3054" w:rsidRDefault="00ED3054" w:rsidP="00433082">
      <w:pPr>
        <w:tabs>
          <w:tab w:val="left" w:pos="341"/>
          <w:tab w:val="left" w:pos="5235"/>
        </w:tabs>
        <w:rPr>
          <w:b/>
          <w:bCs/>
          <w:color w:val="FF0000"/>
          <w:szCs w:val="21"/>
        </w:rPr>
      </w:pPr>
      <w:r>
        <w:rPr>
          <w:b/>
          <w:bCs/>
          <w:color w:val="FF0000"/>
          <w:szCs w:val="21"/>
        </w:rPr>
        <w:t>亚马逊畅销书排名：</w:t>
      </w:r>
    </w:p>
    <w:p w:rsidR="000C1C95" w:rsidRPr="000C1C95" w:rsidRDefault="000C1C95" w:rsidP="000C1C95">
      <w:pPr>
        <w:tabs>
          <w:tab w:val="left" w:pos="341"/>
          <w:tab w:val="left" w:pos="5235"/>
        </w:tabs>
        <w:rPr>
          <w:b/>
          <w:bCs/>
          <w:color w:val="FF0000"/>
          <w:szCs w:val="21"/>
        </w:rPr>
      </w:pPr>
      <w:r w:rsidRPr="000C1C95">
        <w:rPr>
          <w:b/>
          <w:bCs/>
          <w:color w:val="FF0000"/>
          <w:szCs w:val="21"/>
        </w:rPr>
        <w:t>#247 in Pediatrics (Books)</w:t>
      </w:r>
    </w:p>
    <w:p w:rsidR="000C1C95" w:rsidRDefault="000C1C95" w:rsidP="000C1C95">
      <w:pPr>
        <w:tabs>
          <w:tab w:val="left" w:pos="341"/>
          <w:tab w:val="left" w:pos="5235"/>
        </w:tabs>
        <w:rPr>
          <w:b/>
          <w:bCs/>
          <w:color w:val="FF0000"/>
          <w:szCs w:val="21"/>
        </w:rPr>
      </w:pPr>
      <w:r w:rsidRPr="000C1C95">
        <w:rPr>
          <w:b/>
          <w:bCs/>
          <w:color w:val="FF0000"/>
          <w:szCs w:val="21"/>
        </w:rPr>
        <w:t>#305 in Developmental Psychology (Books)</w:t>
      </w:r>
    </w:p>
    <w:p w:rsidR="006073CF" w:rsidRDefault="006073CF">
      <w:pPr>
        <w:rPr>
          <w:b/>
          <w:bCs/>
          <w:color w:val="000000"/>
          <w:szCs w:val="21"/>
        </w:rPr>
      </w:pPr>
    </w:p>
    <w:p w:rsidR="00627E13" w:rsidRDefault="00627E13">
      <w:pPr>
        <w:rPr>
          <w:b/>
          <w:bCs/>
          <w:color w:val="000000"/>
          <w:szCs w:val="21"/>
        </w:rPr>
      </w:pPr>
    </w:p>
    <w:p w:rsidR="00101657" w:rsidRDefault="00101657">
      <w:pPr>
        <w:rPr>
          <w:b/>
          <w:bCs/>
          <w:color w:val="000000"/>
          <w:szCs w:val="21"/>
        </w:rPr>
      </w:pPr>
      <w:r>
        <w:rPr>
          <w:rFonts w:hint="eastAsia"/>
          <w:b/>
          <w:bCs/>
          <w:color w:val="000000"/>
          <w:szCs w:val="21"/>
        </w:rPr>
        <w:t>本书亮点：</w:t>
      </w:r>
    </w:p>
    <w:p w:rsidR="00101657" w:rsidRDefault="00101657">
      <w:pPr>
        <w:rPr>
          <w:b/>
          <w:bCs/>
          <w:color w:val="000000"/>
          <w:szCs w:val="21"/>
        </w:rPr>
      </w:pPr>
    </w:p>
    <w:p w:rsidR="00101657" w:rsidRPr="00101657" w:rsidRDefault="00FF34DC" w:rsidP="00101657">
      <w:pPr>
        <w:pStyle w:val="ac"/>
        <w:numPr>
          <w:ilvl w:val="0"/>
          <w:numId w:val="39"/>
        </w:numPr>
        <w:ind w:firstLineChars="0"/>
        <w:rPr>
          <w:bCs/>
          <w:color w:val="000000"/>
          <w:szCs w:val="21"/>
        </w:rPr>
      </w:pPr>
      <w:r>
        <w:rPr>
          <w:bCs/>
          <w:color w:val="000000"/>
          <w:szCs w:val="21"/>
        </w:rPr>
        <w:t>内容</w:t>
      </w:r>
      <w:r>
        <w:rPr>
          <w:rFonts w:hint="eastAsia"/>
          <w:bCs/>
          <w:color w:val="000000"/>
          <w:szCs w:val="21"/>
        </w:rPr>
        <w:t>易于理解，书中提供的策略可立即实践</w:t>
      </w:r>
    </w:p>
    <w:p w:rsidR="00101657" w:rsidRPr="00101657" w:rsidRDefault="00FF34DC" w:rsidP="00101657">
      <w:pPr>
        <w:pStyle w:val="ac"/>
        <w:numPr>
          <w:ilvl w:val="0"/>
          <w:numId w:val="39"/>
        </w:numPr>
        <w:ind w:firstLineChars="0"/>
        <w:rPr>
          <w:bCs/>
          <w:color w:val="000000"/>
          <w:szCs w:val="21"/>
        </w:rPr>
      </w:pPr>
      <w:r>
        <w:rPr>
          <w:bCs/>
          <w:color w:val="000000"/>
          <w:szCs w:val="21"/>
        </w:rPr>
        <w:t>内容</w:t>
      </w:r>
      <w:r w:rsidRPr="00FF34DC">
        <w:rPr>
          <w:rFonts w:hint="eastAsia"/>
          <w:bCs/>
          <w:color w:val="000000"/>
          <w:szCs w:val="21"/>
        </w:rPr>
        <w:t>涵盖广泛发展阶段及特殊情况</w:t>
      </w:r>
    </w:p>
    <w:p w:rsidR="00101657" w:rsidRPr="00101657" w:rsidRDefault="00FF34DC" w:rsidP="00101657">
      <w:pPr>
        <w:pStyle w:val="ac"/>
        <w:numPr>
          <w:ilvl w:val="0"/>
          <w:numId w:val="39"/>
        </w:numPr>
        <w:ind w:firstLineChars="0"/>
        <w:rPr>
          <w:bCs/>
          <w:color w:val="000000"/>
          <w:szCs w:val="21"/>
        </w:rPr>
      </w:pPr>
      <w:r w:rsidRPr="00FF34DC">
        <w:rPr>
          <w:rFonts w:hint="eastAsia"/>
          <w:bCs/>
          <w:color w:val="000000"/>
          <w:szCs w:val="21"/>
        </w:rPr>
        <w:t>针对具体情境提供专门解决方案，含重度问题应对指南</w:t>
      </w:r>
    </w:p>
    <w:p w:rsidR="00101657" w:rsidRDefault="00101657">
      <w:pPr>
        <w:rPr>
          <w:b/>
          <w:bCs/>
          <w:color w:val="000000"/>
          <w:szCs w:val="21"/>
        </w:rPr>
      </w:pPr>
    </w:p>
    <w:p w:rsidR="00375A69" w:rsidRPr="00626B30" w:rsidRDefault="00375A69">
      <w:pPr>
        <w:rPr>
          <w:b/>
          <w:bCs/>
          <w:color w:val="000000"/>
          <w:szCs w:val="21"/>
        </w:rPr>
      </w:pPr>
    </w:p>
    <w:p w:rsidR="00AE574A" w:rsidRDefault="00A14DF2">
      <w:pPr>
        <w:rPr>
          <w:rFonts w:hAnsi="宋体"/>
          <w:b/>
          <w:bCs/>
          <w:color w:val="000000"/>
          <w:szCs w:val="21"/>
        </w:rPr>
      </w:pPr>
      <w:r w:rsidRPr="005C4B86">
        <w:rPr>
          <w:rFonts w:hAnsi="宋体"/>
          <w:b/>
          <w:bCs/>
          <w:color w:val="000000"/>
          <w:szCs w:val="21"/>
        </w:rPr>
        <w:t>内容简介：</w:t>
      </w:r>
    </w:p>
    <w:p w:rsidR="00F62A40" w:rsidRDefault="00F62A40">
      <w:pPr>
        <w:rPr>
          <w:rFonts w:hAnsi="宋体"/>
          <w:b/>
          <w:bCs/>
          <w:color w:val="000000"/>
          <w:szCs w:val="21"/>
        </w:rPr>
      </w:pPr>
    </w:p>
    <w:p w:rsidR="000C1C95" w:rsidRPr="000C1C95" w:rsidRDefault="00FF34DC" w:rsidP="000C1C95">
      <w:pPr>
        <w:ind w:firstLineChars="200" w:firstLine="422"/>
        <w:rPr>
          <w:rFonts w:hAnsi="宋体"/>
          <w:b/>
          <w:bCs/>
          <w:color w:val="000000"/>
          <w:szCs w:val="21"/>
        </w:rPr>
      </w:pPr>
      <w:r>
        <w:rPr>
          <w:rFonts w:hAnsi="宋体" w:hint="eastAsia"/>
          <w:b/>
          <w:bCs/>
          <w:color w:val="000000"/>
          <w:szCs w:val="21"/>
        </w:rPr>
        <w:t>你是否因</w:t>
      </w:r>
      <w:r w:rsidRPr="00FF34DC">
        <w:rPr>
          <w:rFonts w:hAnsi="宋体" w:hint="eastAsia"/>
          <w:b/>
          <w:bCs/>
          <w:color w:val="000000"/>
          <w:szCs w:val="21"/>
        </w:rPr>
        <w:t>孩子</w:t>
      </w:r>
      <w:r w:rsidR="00C63696">
        <w:rPr>
          <w:rFonts w:hAnsi="宋体" w:hint="eastAsia"/>
          <w:b/>
          <w:bCs/>
          <w:color w:val="000000"/>
          <w:szCs w:val="21"/>
        </w:rPr>
        <w:t>不愿上学</w:t>
      </w:r>
      <w:r>
        <w:rPr>
          <w:rFonts w:hAnsi="宋体" w:hint="eastAsia"/>
          <w:b/>
          <w:bCs/>
          <w:color w:val="000000"/>
          <w:szCs w:val="21"/>
        </w:rPr>
        <w:t>而苦恼？这本</w:t>
      </w:r>
      <w:r w:rsidR="00C63696">
        <w:rPr>
          <w:rFonts w:hAnsi="宋体" w:hint="eastAsia"/>
          <w:b/>
          <w:bCs/>
          <w:color w:val="000000"/>
          <w:szCs w:val="21"/>
        </w:rPr>
        <w:t>实践性强、经科学证实的策略合集正是为你编写的</w:t>
      </w:r>
      <w:r w:rsidRPr="00FF34DC">
        <w:rPr>
          <w:rFonts w:hAnsi="宋体" w:hint="eastAsia"/>
          <w:b/>
          <w:bCs/>
          <w:color w:val="000000"/>
          <w:szCs w:val="21"/>
        </w:rPr>
        <w:t>。</w:t>
      </w:r>
    </w:p>
    <w:p w:rsidR="000C1C95" w:rsidRPr="00C63696" w:rsidRDefault="000C1C95" w:rsidP="000C1C95">
      <w:pPr>
        <w:ind w:firstLineChars="200" w:firstLine="422"/>
        <w:rPr>
          <w:rFonts w:hAnsi="宋体"/>
          <w:b/>
          <w:bCs/>
          <w:color w:val="000000"/>
          <w:szCs w:val="21"/>
        </w:rPr>
      </w:pPr>
    </w:p>
    <w:p w:rsidR="000C1C95" w:rsidRPr="000C1C95" w:rsidRDefault="00C63696" w:rsidP="000C1C95">
      <w:pPr>
        <w:ind w:firstLineChars="200" w:firstLine="420"/>
        <w:rPr>
          <w:rFonts w:hAnsi="宋体"/>
          <w:bCs/>
          <w:color w:val="000000"/>
          <w:szCs w:val="21"/>
        </w:rPr>
      </w:pPr>
      <w:r>
        <w:rPr>
          <w:rFonts w:hAnsi="宋体" w:hint="eastAsia"/>
          <w:bCs/>
          <w:color w:val="000000"/>
          <w:szCs w:val="21"/>
        </w:rPr>
        <w:t>孩子不愿上学是许多父母都会面临的棘手</w:t>
      </w:r>
      <w:r w:rsidRPr="00C63696">
        <w:rPr>
          <w:rFonts w:hAnsi="宋体" w:hint="eastAsia"/>
          <w:bCs/>
          <w:color w:val="000000"/>
          <w:szCs w:val="21"/>
        </w:rPr>
        <w:t>挑战。</w:t>
      </w:r>
      <w:r>
        <w:rPr>
          <w:rFonts w:hAnsi="宋体" w:hint="eastAsia"/>
          <w:bCs/>
          <w:color w:val="000000"/>
          <w:szCs w:val="21"/>
        </w:rPr>
        <w:t>即使程度较轻，低</w:t>
      </w:r>
      <w:r w:rsidR="00F141C0">
        <w:rPr>
          <w:rFonts w:hAnsi="宋体" w:hint="eastAsia"/>
          <w:bCs/>
          <w:color w:val="000000"/>
          <w:szCs w:val="21"/>
        </w:rPr>
        <w:t>出勤率也会增加</w:t>
      </w:r>
      <w:r>
        <w:rPr>
          <w:rFonts w:hAnsi="宋体" w:hint="eastAsia"/>
          <w:bCs/>
          <w:color w:val="000000"/>
          <w:szCs w:val="21"/>
        </w:rPr>
        <w:t>孩子</w:t>
      </w:r>
      <w:r w:rsidR="00F141C0">
        <w:rPr>
          <w:rFonts w:hAnsi="宋体" w:hint="eastAsia"/>
          <w:bCs/>
          <w:color w:val="000000"/>
          <w:szCs w:val="21"/>
        </w:rPr>
        <w:t>在儿童时期、青少年时期乃至成年后出现社交、行为和学习问题的</w:t>
      </w:r>
      <w:r w:rsidRPr="00C63696">
        <w:rPr>
          <w:rFonts w:hAnsi="宋体" w:hint="eastAsia"/>
          <w:bCs/>
          <w:color w:val="000000"/>
          <w:szCs w:val="21"/>
        </w:rPr>
        <w:t>风险。遗憾的是，父母往往难以理解孩子为何不愿上学，也不确定该如何提供帮助。</w:t>
      </w:r>
    </w:p>
    <w:p w:rsidR="000C1C95" w:rsidRPr="000C1C95" w:rsidRDefault="000C1C95" w:rsidP="000C1C95">
      <w:pPr>
        <w:ind w:firstLineChars="200" w:firstLine="420"/>
        <w:rPr>
          <w:rFonts w:hAnsi="宋体"/>
          <w:bCs/>
          <w:color w:val="000000"/>
          <w:szCs w:val="21"/>
        </w:rPr>
      </w:pPr>
    </w:p>
    <w:p w:rsidR="007E384B" w:rsidRPr="000C1C95" w:rsidRDefault="00F141C0" w:rsidP="00C63696">
      <w:pPr>
        <w:ind w:firstLineChars="200" w:firstLine="420"/>
        <w:rPr>
          <w:rFonts w:hAnsi="宋体"/>
          <w:bCs/>
          <w:color w:val="000000"/>
          <w:szCs w:val="21"/>
        </w:rPr>
      </w:pPr>
      <w:r w:rsidRPr="00C63696">
        <w:rPr>
          <w:rFonts w:hAnsi="宋体" w:hint="eastAsia"/>
          <w:bCs/>
          <w:color w:val="000000"/>
          <w:szCs w:val="21"/>
        </w:rPr>
        <w:t>《</w:t>
      </w:r>
      <w:r w:rsidR="00676267" w:rsidRPr="00676267">
        <w:rPr>
          <w:rFonts w:hAnsi="宋体" w:hint="eastAsia"/>
          <w:bCs/>
          <w:color w:val="000000"/>
          <w:szCs w:val="21"/>
        </w:rPr>
        <w:t>让孩子重返校园</w:t>
      </w:r>
      <w:r w:rsidR="00F15E3E">
        <w:rPr>
          <w:rFonts w:hAnsi="宋体" w:hint="eastAsia"/>
          <w:bCs/>
          <w:color w:val="000000"/>
          <w:szCs w:val="21"/>
        </w:rPr>
        <w:t>》</w:t>
      </w:r>
      <w:r>
        <w:rPr>
          <w:rFonts w:hAnsi="宋体" w:hint="eastAsia"/>
          <w:bCs/>
          <w:color w:val="000000"/>
          <w:szCs w:val="21"/>
        </w:rPr>
        <w:t>面向</w:t>
      </w:r>
      <w:r w:rsidRPr="00C63696">
        <w:rPr>
          <w:rFonts w:hAnsi="宋体" w:hint="eastAsia"/>
          <w:bCs/>
          <w:color w:val="000000"/>
          <w:szCs w:val="21"/>
        </w:rPr>
        <w:t>孩子存在上学出勤问题的父母</w:t>
      </w:r>
      <w:r>
        <w:rPr>
          <w:rFonts w:hAnsi="宋体" w:hint="eastAsia"/>
          <w:bCs/>
          <w:color w:val="000000"/>
          <w:szCs w:val="21"/>
        </w:rPr>
        <w:t>，</w:t>
      </w:r>
      <w:r w:rsidR="00F15E3E">
        <w:rPr>
          <w:rFonts w:hAnsi="宋体" w:hint="eastAsia"/>
          <w:bCs/>
          <w:color w:val="000000"/>
          <w:szCs w:val="21"/>
        </w:rPr>
        <w:t>适用于</w:t>
      </w:r>
      <w:r>
        <w:rPr>
          <w:rFonts w:hAnsi="宋体" w:hint="eastAsia"/>
          <w:bCs/>
          <w:color w:val="000000"/>
          <w:szCs w:val="21"/>
        </w:rPr>
        <w:t>小学、初中和高中阶段</w:t>
      </w:r>
      <w:r w:rsidRPr="00C63696">
        <w:rPr>
          <w:rFonts w:hAnsi="宋体" w:hint="eastAsia"/>
          <w:bCs/>
          <w:color w:val="000000"/>
          <w:szCs w:val="21"/>
        </w:rPr>
        <w:t>。</w:t>
      </w:r>
      <w:r w:rsidR="00F15E3E" w:rsidRPr="00F15E3E">
        <w:rPr>
          <w:rFonts w:hAnsi="宋体" w:hint="eastAsia"/>
          <w:bCs/>
          <w:color w:val="000000"/>
          <w:szCs w:val="21"/>
        </w:rPr>
        <w:t>针对多种上学障碍类型和特殊情况</w:t>
      </w:r>
      <w:r w:rsidR="00F15E3E">
        <w:rPr>
          <w:rFonts w:hAnsi="宋体" w:hint="eastAsia"/>
          <w:bCs/>
          <w:color w:val="000000"/>
          <w:szCs w:val="21"/>
        </w:rPr>
        <w:t>，本书</w:t>
      </w:r>
      <w:r w:rsidRPr="00F141C0">
        <w:rPr>
          <w:rFonts w:hAnsi="宋体" w:hint="eastAsia"/>
          <w:bCs/>
          <w:color w:val="000000"/>
          <w:szCs w:val="21"/>
        </w:rPr>
        <w:t>为父母提供了实用、循序渐进的策略，可自行操作，包括如何提出正确的问题、评估问题的严重程度以及</w:t>
      </w:r>
      <w:r w:rsidR="00F15E3E">
        <w:rPr>
          <w:rFonts w:hAnsi="宋体" w:hint="eastAsia"/>
          <w:bCs/>
          <w:color w:val="000000"/>
          <w:szCs w:val="21"/>
        </w:rPr>
        <w:t>该向谁咨询相关情况</w:t>
      </w:r>
      <w:r w:rsidRPr="00F141C0">
        <w:rPr>
          <w:rFonts w:hAnsi="宋体" w:hint="eastAsia"/>
          <w:bCs/>
          <w:color w:val="000000"/>
          <w:szCs w:val="21"/>
        </w:rPr>
        <w:t>。</w:t>
      </w:r>
      <w:r w:rsidR="00F15E3E">
        <w:rPr>
          <w:rFonts w:hAnsi="宋体" w:hint="eastAsia"/>
          <w:bCs/>
          <w:color w:val="000000"/>
          <w:szCs w:val="21"/>
        </w:rPr>
        <w:t>父母将学习如何改变孩子对上学的消极想法，建立清晰且可预测的早间安排，并</w:t>
      </w:r>
      <w:r w:rsidR="00F15E3E" w:rsidRPr="00C63696">
        <w:rPr>
          <w:rFonts w:hAnsi="宋体" w:hint="eastAsia"/>
          <w:bCs/>
          <w:color w:val="000000"/>
          <w:szCs w:val="21"/>
        </w:rPr>
        <w:t>设定孩子上学后的奖励机制。</w:t>
      </w:r>
      <w:r w:rsidR="00F15E3E">
        <w:rPr>
          <w:rFonts w:hAnsi="宋体" w:hint="eastAsia"/>
          <w:bCs/>
          <w:color w:val="000000"/>
          <w:szCs w:val="21"/>
        </w:rPr>
        <w:lastRenderedPageBreak/>
        <w:t>本修订版新增了关于严重拒学和慢性拒学的相关案例，包括关于</w:t>
      </w:r>
      <w:r w:rsidR="00F15E3E" w:rsidRPr="00F15E3E">
        <w:rPr>
          <w:rFonts w:hAnsi="宋体" w:hint="eastAsia"/>
          <w:bCs/>
          <w:color w:val="000000"/>
          <w:szCs w:val="21"/>
        </w:rPr>
        <w:t>替代</w:t>
      </w:r>
      <w:r w:rsidR="00F15E3E">
        <w:rPr>
          <w:rFonts w:hAnsi="宋体" w:hint="eastAsia"/>
          <w:bCs/>
          <w:color w:val="000000"/>
          <w:szCs w:val="21"/>
        </w:rPr>
        <w:t>性教育</w:t>
      </w:r>
      <w:r w:rsidR="00F15E3E" w:rsidRPr="00F15E3E">
        <w:rPr>
          <w:rFonts w:hAnsi="宋体" w:hint="eastAsia"/>
          <w:bCs/>
          <w:color w:val="000000"/>
          <w:szCs w:val="21"/>
        </w:rPr>
        <w:t>方案</w:t>
      </w:r>
      <w:r w:rsidR="00F15E3E">
        <w:rPr>
          <w:rFonts w:hAnsi="宋体" w:hint="eastAsia"/>
          <w:bCs/>
          <w:color w:val="000000"/>
          <w:szCs w:val="21"/>
        </w:rPr>
        <w:t>的讨论</w:t>
      </w:r>
      <w:r w:rsidR="00F15E3E" w:rsidRPr="00F15E3E">
        <w:rPr>
          <w:rFonts w:hAnsi="宋体" w:hint="eastAsia"/>
          <w:bCs/>
          <w:color w:val="000000"/>
          <w:szCs w:val="21"/>
        </w:rPr>
        <w:t>；正念疗法和家长参与策略；</w:t>
      </w:r>
      <w:r w:rsidR="00F15E3E">
        <w:rPr>
          <w:rFonts w:hAnsi="宋体" w:hint="eastAsia"/>
          <w:bCs/>
          <w:color w:val="000000"/>
          <w:szCs w:val="21"/>
        </w:rPr>
        <w:t>针对长期脱离学校环境的孩子的</w:t>
      </w:r>
      <w:r w:rsidR="00F15E3E" w:rsidRPr="00C63696">
        <w:rPr>
          <w:rFonts w:hAnsi="宋体" w:hint="eastAsia"/>
          <w:bCs/>
          <w:color w:val="000000"/>
          <w:szCs w:val="21"/>
        </w:rPr>
        <w:t>远程治疗等选择方案；</w:t>
      </w:r>
      <w:r w:rsidR="00F15E3E">
        <w:rPr>
          <w:rFonts w:hAnsi="宋体" w:hint="eastAsia"/>
          <w:bCs/>
          <w:color w:val="000000"/>
          <w:szCs w:val="21"/>
        </w:rPr>
        <w:t>以及如何</w:t>
      </w:r>
      <w:r w:rsidR="00F15E3E" w:rsidRPr="00F15E3E">
        <w:rPr>
          <w:rFonts w:hAnsi="宋体" w:hint="eastAsia"/>
          <w:bCs/>
          <w:color w:val="000000"/>
          <w:szCs w:val="21"/>
        </w:rPr>
        <w:t>与校方人员</w:t>
      </w:r>
      <w:r w:rsidR="00F15E3E">
        <w:rPr>
          <w:rFonts w:hAnsi="宋体" w:hint="eastAsia"/>
          <w:bCs/>
          <w:color w:val="000000"/>
          <w:szCs w:val="21"/>
        </w:rPr>
        <w:t>开展更深入的合作</w:t>
      </w:r>
      <w:r w:rsidR="00F15E3E" w:rsidRPr="00F15E3E">
        <w:rPr>
          <w:rFonts w:hAnsi="宋体" w:hint="eastAsia"/>
          <w:bCs/>
          <w:color w:val="000000"/>
          <w:szCs w:val="21"/>
        </w:rPr>
        <w:t>。</w:t>
      </w:r>
      <w:r w:rsidR="00C71018">
        <w:rPr>
          <w:rFonts w:hAnsi="宋体" w:hint="eastAsia"/>
          <w:bCs/>
          <w:color w:val="000000"/>
          <w:szCs w:val="21"/>
        </w:rPr>
        <w:t>本书易于阅读，为读者提供</w:t>
      </w:r>
      <w:r w:rsidR="00F15E3E" w:rsidRPr="00C63696">
        <w:rPr>
          <w:rFonts w:hAnsi="宋体" w:hint="eastAsia"/>
          <w:bCs/>
          <w:color w:val="000000"/>
          <w:szCs w:val="21"/>
        </w:rPr>
        <w:t>具体的实用策略，</w:t>
      </w:r>
      <w:r w:rsidR="00C71018">
        <w:rPr>
          <w:rFonts w:hAnsi="宋体" w:hint="eastAsia"/>
          <w:bCs/>
          <w:color w:val="000000"/>
          <w:szCs w:val="21"/>
        </w:rPr>
        <w:t>是首部专门致力于为家长</w:t>
      </w:r>
      <w:r w:rsidR="00C71018" w:rsidRPr="00C63696">
        <w:rPr>
          <w:rFonts w:hAnsi="宋体" w:hint="eastAsia"/>
          <w:bCs/>
          <w:color w:val="000000"/>
          <w:szCs w:val="21"/>
        </w:rPr>
        <w:t>解决孩子缺勤问题</w:t>
      </w:r>
      <w:r w:rsidR="00C71018">
        <w:rPr>
          <w:rFonts w:hAnsi="宋体" w:hint="eastAsia"/>
          <w:bCs/>
          <w:color w:val="000000"/>
          <w:szCs w:val="21"/>
        </w:rPr>
        <w:t>提供相关教育及所需方法与工具的书籍，修订版也将继续为决心让孩子重返校园的父母们提供</w:t>
      </w:r>
      <w:r w:rsidR="00C63696" w:rsidRPr="00C63696">
        <w:rPr>
          <w:rFonts w:hAnsi="宋体" w:hint="eastAsia"/>
          <w:bCs/>
          <w:color w:val="000000"/>
          <w:szCs w:val="21"/>
        </w:rPr>
        <w:t>当前最佳</w:t>
      </w:r>
      <w:r w:rsidR="00C71018">
        <w:rPr>
          <w:rFonts w:hAnsi="宋体" w:hint="eastAsia"/>
          <w:bCs/>
          <w:color w:val="000000"/>
          <w:szCs w:val="21"/>
        </w:rPr>
        <w:t>的</w:t>
      </w:r>
      <w:r w:rsidR="00C63696" w:rsidRPr="00C63696">
        <w:rPr>
          <w:rFonts w:hAnsi="宋体" w:hint="eastAsia"/>
          <w:bCs/>
          <w:color w:val="000000"/>
          <w:szCs w:val="21"/>
        </w:rPr>
        <w:t>、经科学验证的指导。</w:t>
      </w:r>
    </w:p>
    <w:p w:rsidR="000C1C95" w:rsidRDefault="000C1C95" w:rsidP="008167E8">
      <w:pPr>
        <w:rPr>
          <w:rFonts w:hAnsi="宋体"/>
          <w:b/>
          <w:bCs/>
          <w:color w:val="000000"/>
          <w:szCs w:val="21"/>
        </w:rPr>
      </w:pPr>
    </w:p>
    <w:p w:rsidR="00627E13" w:rsidRDefault="00627E13" w:rsidP="008167E8">
      <w:pPr>
        <w:rPr>
          <w:bCs/>
          <w:color w:val="000000"/>
          <w:szCs w:val="21"/>
        </w:rPr>
      </w:pPr>
    </w:p>
    <w:p w:rsidR="00A63852" w:rsidRDefault="00A14DF2" w:rsidP="00A63852">
      <w:pPr>
        <w:rPr>
          <w:b/>
          <w:bCs/>
          <w:color w:val="000000"/>
          <w:szCs w:val="21"/>
        </w:rPr>
      </w:pPr>
      <w:r>
        <w:rPr>
          <w:b/>
          <w:bCs/>
          <w:color w:val="000000"/>
          <w:szCs w:val="21"/>
        </w:rPr>
        <w:t>作者简介：</w:t>
      </w:r>
    </w:p>
    <w:p w:rsidR="0046219A" w:rsidRDefault="0046219A" w:rsidP="00A63852">
      <w:pPr>
        <w:rPr>
          <w:b/>
          <w:bCs/>
          <w:color w:val="000000"/>
          <w:szCs w:val="21"/>
        </w:rPr>
      </w:pPr>
    </w:p>
    <w:p w:rsidR="0046219A" w:rsidRPr="000C1C95" w:rsidRDefault="00676267" w:rsidP="000C1C95">
      <w:pPr>
        <w:ind w:firstLineChars="200" w:firstLine="420"/>
        <w:rPr>
          <w:color w:val="000000"/>
          <w:szCs w:val="21"/>
        </w:rPr>
      </w:pPr>
      <w:r>
        <w:rPr>
          <w:noProof/>
          <w:color w:val="000000"/>
          <w:szCs w:val="21"/>
        </w:rPr>
        <w:drawing>
          <wp:anchor distT="0" distB="0" distL="114300" distR="114300" simplePos="0" relativeHeight="251659264" behindDoc="0" locked="0" layoutInCell="1" allowOverlap="1">
            <wp:simplePos x="0" y="0"/>
            <wp:positionH relativeFrom="column">
              <wp:posOffset>24765</wp:posOffset>
            </wp:positionH>
            <wp:positionV relativeFrom="paragraph">
              <wp:posOffset>7620</wp:posOffset>
            </wp:positionV>
            <wp:extent cx="1120140" cy="1133475"/>
            <wp:effectExtent l="0" t="0" r="0" b="0"/>
            <wp:wrapSquare wrapText="bothSides"/>
            <wp:docPr id="4" name="图片 4" descr="Psychologist Achieves UNLV's Highest Honor | UN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ychologist Achieves UNLV's Highest Honor | UNLV"/>
                    <pic:cNvPicPr>
                      <a:picLocks noChangeAspect="1" noChangeArrowheads="1"/>
                    </pic:cNvPicPr>
                  </pic:nvPicPr>
                  <pic:blipFill>
                    <a:blip r:embed="rId9"/>
                    <a:srcRect l="21875" r="38462" b="16915"/>
                    <a:stretch>
                      <a:fillRect/>
                    </a:stretch>
                  </pic:blipFill>
                  <pic:spPr bwMode="auto">
                    <a:xfrm>
                      <a:off x="0" y="0"/>
                      <a:ext cx="1120140" cy="1133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1018" w:rsidRPr="00C71018">
        <w:rPr>
          <w:rFonts w:hint="eastAsia"/>
          <w:b/>
          <w:color w:val="000000"/>
          <w:szCs w:val="21"/>
        </w:rPr>
        <w:t>克里斯托弗·</w:t>
      </w:r>
      <w:r w:rsidR="00C71018">
        <w:rPr>
          <w:rFonts w:hint="eastAsia"/>
          <w:b/>
          <w:color w:val="000000"/>
          <w:szCs w:val="21"/>
        </w:rPr>
        <w:t>A</w:t>
      </w:r>
      <w:r w:rsidR="00C71018">
        <w:rPr>
          <w:rFonts w:hint="eastAsia"/>
          <w:b/>
          <w:color w:val="000000"/>
          <w:szCs w:val="21"/>
        </w:rPr>
        <w:t>·</w:t>
      </w:r>
      <w:r w:rsidR="00C71018" w:rsidRPr="00C71018">
        <w:rPr>
          <w:rFonts w:hint="eastAsia"/>
          <w:b/>
          <w:color w:val="000000"/>
          <w:szCs w:val="21"/>
        </w:rPr>
        <w:t>科尔尼（</w:t>
      </w:r>
      <w:r w:rsidR="00C71018" w:rsidRPr="00C71018">
        <w:rPr>
          <w:rFonts w:hint="eastAsia"/>
          <w:b/>
          <w:color w:val="000000"/>
          <w:szCs w:val="21"/>
        </w:rPr>
        <w:t>Christopher A. Kearney</w:t>
      </w:r>
      <w:r w:rsidR="00C71018" w:rsidRPr="00C71018">
        <w:rPr>
          <w:rFonts w:hint="eastAsia"/>
          <w:b/>
          <w:color w:val="000000"/>
          <w:szCs w:val="21"/>
        </w:rPr>
        <w:t>）</w:t>
      </w:r>
      <w:r w:rsidR="00C53D81">
        <w:rPr>
          <w:rFonts w:hint="eastAsia"/>
          <w:color w:val="000000"/>
          <w:szCs w:val="21"/>
        </w:rPr>
        <w:t>博士是</w:t>
      </w:r>
      <w:r w:rsidR="00C71018" w:rsidRPr="00C71018">
        <w:rPr>
          <w:rFonts w:hint="eastAsia"/>
          <w:color w:val="000000"/>
          <w:szCs w:val="21"/>
        </w:rPr>
        <w:t>美国内华达大学拉斯维加斯分校心理学杰出教授，并担任</w:t>
      </w:r>
      <w:r w:rsidR="00C53D81" w:rsidRPr="00C53D81">
        <w:rPr>
          <w:rFonts w:hint="eastAsia"/>
          <w:color w:val="000000"/>
          <w:szCs w:val="21"/>
        </w:rPr>
        <w:t>内华达大学拉斯维加斯分校</w:t>
      </w:r>
      <w:r w:rsidR="00C71018" w:rsidRPr="00C71018">
        <w:rPr>
          <w:rFonts w:hint="eastAsia"/>
          <w:color w:val="000000"/>
          <w:szCs w:val="21"/>
        </w:rPr>
        <w:t>儿童拒学与焦虑障碍诊所主任。科尔尼博士的研究领域包括上学出勤问题、选择性缄默症、受虐青少年的创伤后应</w:t>
      </w:r>
      <w:r w:rsidR="00D51EF1">
        <w:rPr>
          <w:rFonts w:hint="eastAsia"/>
          <w:color w:val="000000"/>
          <w:szCs w:val="21"/>
        </w:rPr>
        <w:t>激障碍、完美主义以及儿童和青少年其他焦虑相关病症。他出版了有关这些主题的多本著作、大量书籍章节以及</w:t>
      </w:r>
      <w:r w:rsidR="00C71018" w:rsidRPr="00C71018">
        <w:rPr>
          <w:rFonts w:hint="eastAsia"/>
          <w:color w:val="000000"/>
          <w:szCs w:val="21"/>
        </w:rPr>
        <w:t>期刊文章。</w:t>
      </w:r>
    </w:p>
    <w:p w:rsidR="000C1C95" w:rsidRDefault="000C1C95" w:rsidP="00FA01DD">
      <w:pPr>
        <w:rPr>
          <w:b/>
          <w:color w:val="000000"/>
          <w:szCs w:val="21"/>
        </w:rPr>
      </w:pPr>
    </w:p>
    <w:p w:rsidR="0046219A" w:rsidRDefault="0046219A" w:rsidP="00FA01DD">
      <w:pPr>
        <w:rPr>
          <w:b/>
          <w:color w:val="000000"/>
          <w:szCs w:val="21"/>
        </w:rPr>
      </w:pPr>
    </w:p>
    <w:p w:rsidR="00FA01DD" w:rsidRDefault="00FA01DD" w:rsidP="00FA01DD">
      <w:pPr>
        <w:rPr>
          <w:b/>
          <w:color w:val="000000"/>
          <w:szCs w:val="21"/>
        </w:rPr>
      </w:pPr>
      <w:r w:rsidRPr="00FA01DD">
        <w:rPr>
          <w:b/>
          <w:color w:val="000000"/>
          <w:szCs w:val="21"/>
        </w:rPr>
        <w:t>媒体评价：</w:t>
      </w:r>
    </w:p>
    <w:p w:rsidR="00693CC1" w:rsidRPr="00FA01DD" w:rsidRDefault="00693CC1" w:rsidP="00FA01DD">
      <w:pPr>
        <w:rPr>
          <w:b/>
          <w:color w:val="000000"/>
          <w:szCs w:val="21"/>
        </w:rPr>
      </w:pPr>
    </w:p>
    <w:p w:rsidR="00365EB3" w:rsidRPr="00365EB3" w:rsidRDefault="001B1EE4" w:rsidP="00365EB3">
      <w:pPr>
        <w:ind w:firstLineChars="200" w:firstLine="420"/>
        <w:rPr>
          <w:color w:val="000000"/>
          <w:szCs w:val="21"/>
        </w:rPr>
      </w:pPr>
      <w:r>
        <w:rPr>
          <w:rFonts w:hint="eastAsia"/>
          <w:color w:val="000000"/>
          <w:szCs w:val="21"/>
        </w:rPr>
        <w:t>“本书所呈现的信息和策略非常丰富，为父母提供了许多‘为什么’和‘怎么做’的答案。阅读本书后，父母将理解孩子拒</w:t>
      </w:r>
      <w:r w:rsidR="00365EB3" w:rsidRPr="00365EB3">
        <w:rPr>
          <w:rFonts w:hint="eastAsia"/>
          <w:color w:val="000000"/>
          <w:szCs w:val="21"/>
        </w:rPr>
        <w:t>学问题的本质、导致问题的因素，并掌握有效</w:t>
      </w:r>
      <w:r>
        <w:rPr>
          <w:rFonts w:hint="eastAsia"/>
          <w:color w:val="000000"/>
          <w:szCs w:val="21"/>
        </w:rPr>
        <w:t>的</w:t>
      </w:r>
      <w:r w:rsidR="00365EB3" w:rsidRPr="00365EB3">
        <w:rPr>
          <w:rFonts w:hint="eastAsia"/>
          <w:color w:val="000000"/>
          <w:szCs w:val="21"/>
        </w:rPr>
        <w:t>策略</w:t>
      </w:r>
      <w:r>
        <w:rPr>
          <w:rFonts w:hint="eastAsia"/>
          <w:color w:val="000000"/>
          <w:szCs w:val="21"/>
        </w:rPr>
        <w:t>，</w:t>
      </w:r>
      <w:r w:rsidR="00365EB3" w:rsidRPr="00365EB3">
        <w:rPr>
          <w:rFonts w:hint="eastAsia"/>
          <w:color w:val="000000"/>
          <w:szCs w:val="21"/>
        </w:rPr>
        <w:t>以积极、富有成效的方式让孩子重返校园。”</w:t>
      </w:r>
    </w:p>
    <w:p w:rsidR="000C1C95" w:rsidRDefault="00365EB3" w:rsidP="001B1EE4">
      <w:pPr>
        <w:ind w:firstLineChars="200" w:firstLine="420"/>
        <w:jc w:val="right"/>
        <w:rPr>
          <w:color w:val="000000"/>
          <w:szCs w:val="21"/>
        </w:rPr>
      </w:pPr>
      <w:r w:rsidRPr="00365EB3">
        <w:rPr>
          <w:rFonts w:hint="eastAsia"/>
          <w:color w:val="000000"/>
          <w:szCs w:val="21"/>
        </w:rPr>
        <w:t>——安妮·玛丽·阿尔巴诺</w:t>
      </w:r>
      <w:r w:rsidR="001B1EE4">
        <w:rPr>
          <w:rFonts w:hint="eastAsia"/>
          <w:color w:val="000000"/>
          <w:szCs w:val="21"/>
        </w:rPr>
        <w:t>（</w:t>
      </w:r>
      <w:r w:rsidR="001B1EE4">
        <w:rPr>
          <w:rFonts w:hint="eastAsia"/>
          <w:color w:val="000000"/>
          <w:szCs w:val="21"/>
        </w:rPr>
        <w:t>Anne Marie Albano</w:t>
      </w:r>
      <w:r w:rsidR="00A80D19">
        <w:rPr>
          <w:rFonts w:hint="eastAsia"/>
          <w:color w:val="000000"/>
          <w:szCs w:val="21"/>
        </w:rPr>
        <w:t>）</w:t>
      </w:r>
      <w:r w:rsidRPr="00365EB3">
        <w:rPr>
          <w:rFonts w:hint="eastAsia"/>
          <w:color w:val="000000"/>
          <w:szCs w:val="21"/>
        </w:rPr>
        <w:t>博士</w:t>
      </w:r>
      <w:r w:rsidR="001B1EE4">
        <w:rPr>
          <w:rFonts w:hint="eastAsia"/>
          <w:color w:val="000000"/>
          <w:szCs w:val="21"/>
        </w:rPr>
        <w:t>，</w:t>
      </w:r>
      <w:r w:rsidR="001B1EE4" w:rsidRPr="001B1EE4">
        <w:rPr>
          <w:rFonts w:hint="eastAsia"/>
          <w:color w:val="000000"/>
          <w:szCs w:val="21"/>
        </w:rPr>
        <w:t>美国专业心理学委员会</w:t>
      </w:r>
      <w:r w:rsidRPr="00365EB3">
        <w:rPr>
          <w:rFonts w:hint="eastAsia"/>
          <w:color w:val="000000"/>
          <w:szCs w:val="21"/>
        </w:rPr>
        <w:t>认证心理学家</w:t>
      </w:r>
      <w:r w:rsidR="001B1EE4">
        <w:rPr>
          <w:rFonts w:hint="eastAsia"/>
          <w:color w:val="000000"/>
          <w:szCs w:val="21"/>
        </w:rPr>
        <w:t>，</w:t>
      </w:r>
      <w:r w:rsidRPr="00365EB3">
        <w:rPr>
          <w:rFonts w:hint="eastAsia"/>
          <w:color w:val="000000"/>
          <w:szCs w:val="21"/>
        </w:rPr>
        <w:t>哥伦比亚大学焦虑及相关障碍诊所主任</w:t>
      </w:r>
    </w:p>
    <w:p w:rsidR="000C1C95" w:rsidRPr="000C1C95" w:rsidRDefault="000C1C95" w:rsidP="000C1C95">
      <w:pPr>
        <w:ind w:firstLineChars="200" w:firstLine="420"/>
        <w:rPr>
          <w:color w:val="000000"/>
          <w:szCs w:val="21"/>
        </w:rPr>
      </w:pPr>
    </w:p>
    <w:p w:rsidR="00365EB3" w:rsidRPr="00365EB3" w:rsidRDefault="001B1EE4" w:rsidP="00365EB3">
      <w:pPr>
        <w:ind w:firstLineChars="200" w:firstLine="420"/>
        <w:rPr>
          <w:color w:val="000000"/>
          <w:szCs w:val="21"/>
        </w:rPr>
      </w:pPr>
      <w:r>
        <w:rPr>
          <w:rFonts w:hint="eastAsia"/>
          <w:color w:val="000000"/>
          <w:szCs w:val="21"/>
        </w:rPr>
        <w:t>“科尔尼博士运用</w:t>
      </w:r>
      <w:r w:rsidR="00A80D19">
        <w:rPr>
          <w:rFonts w:hint="eastAsia"/>
          <w:color w:val="000000"/>
          <w:szCs w:val="21"/>
        </w:rPr>
        <w:t>他的研究背景以及多年临床经验，分析</w:t>
      </w:r>
      <w:r>
        <w:rPr>
          <w:rFonts w:hint="eastAsia"/>
          <w:color w:val="000000"/>
          <w:szCs w:val="21"/>
        </w:rPr>
        <w:t>了导致</w:t>
      </w:r>
      <w:r w:rsidR="00365EB3" w:rsidRPr="00365EB3">
        <w:rPr>
          <w:rFonts w:hint="eastAsia"/>
          <w:color w:val="000000"/>
          <w:szCs w:val="21"/>
        </w:rPr>
        <w:t>青少年拒</w:t>
      </w:r>
      <w:r w:rsidR="00A80D19">
        <w:rPr>
          <w:rFonts w:hint="eastAsia"/>
          <w:color w:val="000000"/>
          <w:szCs w:val="21"/>
        </w:rPr>
        <w:t>学行为的各种原因</w:t>
      </w:r>
      <w:r w:rsidR="00365EB3" w:rsidRPr="00365EB3">
        <w:rPr>
          <w:rFonts w:hint="eastAsia"/>
          <w:color w:val="000000"/>
          <w:szCs w:val="21"/>
        </w:rPr>
        <w:t>，并针对每种问题提供了清晰有效的解决方案。</w:t>
      </w:r>
      <w:r w:rsidR="00A80D19">
        <w:rPr>
          <w:rFonts w:hint="eastAsia"/>
          <w:color w:val="000000"/>
          <w:szCs w:val="21"/>
        </w:rPr>
        <w:t>他明智的建议会在那些为了让孩子上学并留在学校而苦苦挣扎的父母中大受欢迎</w:t>
      </w:r>
      <w:r w:rsidR="00365EB3" w:rsidRPr="00365EB3">
        <w:rPr>
          <w:rFonts w:hint="eastAsia"/>
          <w:color w:val="000000"/>
          <w:szCs w:val="21"/>
        </w:rPr>
        <w:t>。”</w:t>
      </w:r>
    </w:p>
    <w:p w:rsidR="00FF34DC" w:rsidRDefault="00365EB3" w:rsidP="00A80D19">
      <w:pPr>
        <w:ind w:firstLineChars="200" w:firstLine="420"/>
        <w:jc w:val="right"/>
        <w:rPr>
          <w:color w:val="000000"/>
          <w:szCs w:val="21"/>
        </w:rPr>
      </w:pPr>
      <w:r w:rsidRPr="00365EB3">
        <w:rPr>
          <w:rFonts w:hint="eastAsia"/>
          <w:color w:val="000000"/>
          <w:szCs w:val="21"/>
        </w:rPr>
        <w:t>——帕特里夏·</w:t>
      </w:r>
      <w:r w:rsidRPr="00365EB3">
        <w:rPr>
          <w:rFonts w:hint="eastAsia"/>
          <w:color w:val="000000"/>
          <w:szCs w:val="21"/>
        </w:rPr>
        <w:t xml:space="preserve">M. </w:t>
      </w:r>
      <w:r w:rsidRPr="00365EB3">
        <w:rPr>
          <w:rFonts w:hint="eastAsia"/>
          <w:color w:val="000000"/>
          <w:szCs w:val="21"/>
        </w:rPr>
        <w:t>迪巴托洛</w:t>
      </w:r>
      <w:r w:rsidR="00A80D19">
        <w:rPr>
          <w:rFonts w:hint="eastAsia"/>
          <w:color w:val="000000"/>
          <w:szCs w:val="21"/>
        </w:rPr>
        <w:t>（</w:t>
      </w:r>
      <w:r w:rsidRPr="00365EB3">
        <w:rPr>
          <w:rFonts w:hint="eastAsia"/>
          <w:color w:val="000000"/>
          <w:szCs w:val="21"/>
        </w:rPr>
        <w:t xml:space="preserve">Patricia M. </w:t>
      </w:r>
      <w:proofErr w:type="spellStart"/>
      <w:r w:rsidRPr="00365EB3">
        <w:rPr>
          <w:rFonts w:hint="eastAsia"/>
          <w:color w:val="000000"/>
          <w:szCs w:val="21"/>
        </w:rPr>
        <w:t>DiBartolo</w:t>
      </w:r>
      <w:proofErr w:type="spellEnd"/>
      <w:r w:rsidR="00A80D19">
        <w:rPr>
          <w:rFonts w:hint="eastAsia"/>
          <w:color w:val="000000"/>
          <w:szCs w:val="21"/>
        </w:rPr>
        <w:t>）</w:t>
      </w:r>
      <w:r w:rsidRPr="00365EB3">
        <w:rPr>
          <w:rFonts w:hint="eastAsia"/>
          <w:color w:val="000000"/>
          <w:szCs w:val="21"/>
        </w:rPr>
        <w:t>博士</w:t>
      </w:r>
      <w:r w:rsidR="00A80D19">
        <w:rPr>
          <w:rFonts w:hint="eastAsia"/>
          <w:color w:val="000000"/>
          <w:szCs w:val="21"/>
        </w:rPr>
        <w:t>，</w:t>
      </w:r>
      <w:r w:rsidRPr="00365EB3">
        <w:rPr>
          <w:rFonts w:hint="eastAsia"/>
          <w:color w:val="000000"/>
          <w:szCs w:val="21"/>
        </w:rPr>
        <w:t>史密斯学院卡罗琳·</w:t>
      </w:r>
      <w:r w:rsidRPr="00365EB3">
        <w:rPr>
          <w:rFonts w:hint="eastAsia"/>
          <w:color w:val="000000"/>
          <w:szCs w:val="21"/>
        </w:rPr>
        <w:t>L</w:t>
      </w:r>
      <w:r w:rsidRPr="00365EB3">
        <w:rPr>
          <w:rFonts w:hint="eastAsia"/>
          <w:color w:val="000000"/>
          <w:szCs w:val="21"/>
        </w:rPr>
        <w:t>·沃尔心理学教授</w:t>
      </w:r>
    </w:p>
    <w:p w:rsidR="000C1C95" w:rsidRPr="000C1C95" w:rsidRDefault="000C1C95" w:rsidP="000C1C95">
      <w:pPr>
        <w:ind w:firstLineChars="200" w:firstLine="420"/>
        <w:rPr>
          <w:color w:val="000000"/>
          <w:szCs w:val="21"/>
        </w:rPr>
      </w:pPr>
    </w:p>
    <w:p w:rsidR="00365EB3" w:rsidRPr="00365EB3" w:rsidRDefault="00365EB3" w:rsidP="00365EB3">
      <w:pPr>
        <w:ind w:firstLineChars="200" w:firstLine="420"/>
        <w:rPr>
          <w:color w:val="000000"/>
          <w:szCs w:val="21"/>
        </w:rPr>
      </w:pPr>
      <w:r w:rsidRPr="00365EB3">
        <w:rPr>
          <w:rFonts w:hint="eastAsia"/>
          <w:color w:val="000000"/>
          <w:szCs w:val="21"/>
        </w:rPr>
        <w:t>“</w:t>
      </w:r>
      <w:r w:rsidR="00A80D19">
        <w:rPr>
          <w:rFonts w:hint="eastAsia"/>
          <w:color w:val="000000"/>
          <w:szCs w:val="21"/>
        </w:rPr>
        <w:t>本书由该领域的一大顶级专家撰写，对于孩子不愿上学或拒</w:t>
      </w:r>
      <w:r w:rsidRPr="00365EB3">
        <w:rPr>
          <w:rFonts w:hint="eastAsia"/>
          <w:color w:val="000000"/>
          <w:szCs w:val="21"/>
        </w:rPr>
        <w:t>学的父母</w:t>
      </w:r>
      <w:r w:rsidR="00A80D19">
        <w:rPr>
          <w:rFonts w:hint="eastAsia"/>
          <w:color w:val="000000"/>
          <w:szCs w:val="21"/>
        </w:rPr>
        <w:t>来说，这是一部</w:t>
      </w:r>
      <w:r w:rsidRPr="00365EB3">
        <w:rPr>
          <w:rFonts w:hint="eastAsia"/>
          <w:color w:val="000000"/>
          <w:szCs w:val="21"/>
        </w:rPr>
        <w:t>必读之作。”</w:t>
      </w:r>
    </w:p>
    <w:p w:rsidR="000C1C95" w:rsidRPr="000C1C95" w:rsidRDefault="00365EB3" w:rsidP="00A80D19">
      <w:pPr>
        <w:ind w:firstLineChars="200" w:firstLine="420"/>
        <w:jc w:val="right"/>
        <w:rPr>
          <w:color w:val="000000"/>
          <w:szCs w:val="21"/>
        </w:rPr>
      </w:pPr>
      <w:r w:rsidRPr="00365EB3">
        <w:rPr>
          <w:rFonts w:hint="eastAsia"/>
          <w:color w:val="000000"/>
          <w:szCs w:val="21"/>
        </w:rPr>
        <w:t>——辛西娅·</w:t>
      </w:r>
      <w:r w:rsidRPr="00365EB3">
        <w:rPr>
          <w:rFonts w:hint="eastAsia"/>
          <w:color w:val="000000"/>
          <w:szCs w:val="21"/>
        </w:rPr>
        <w:t>G</w:t>
      </w:r>
      <w:r w:rsidR="00A80D19">
        <w:rPr>
          <w:rFonts w:hint="eastAsia"/>
          <w:color w:val="000000"/>
          <w:szCs w:val="21"/>
        </w:rPr>
        <w:t>·</w:t>
      </w:r>
      <w:r w:rsidRPr="00365EB3">
        <w:rPr>
          <w:rFonts w:hint="eastAsia"/>
          <w:color w:val="000000"/>
          <w:szCs w:val="21"/>
        </w:rPr>
        <w:t>拉斯特</w:t>
      </w:r>
      <w:r w:rsidR="00A80D19">
        <w:rPr>
          <w:rFonts w:hint="eastAsia"/>
          <w:color w:val="000000"/>
          <w:szCs w:val="21"/>
        </w:rPr>
        <w:t>（</w:t>
      </w:r>
      <w:r w:rsidRPr="00365EB3">
        <w:rPr>
          <w:rFonts w:hint="eastAsia"/>
          <w:color w:val="000000"/>
          <w:szCs w:val="21"/>
        </w:rPr>
        <w:t>Cynthia G. Last</w:t>
      </w:r>
      <w:r w:rsidR="00A80D19">
        <w:rPr>
          <w:rFonts w:hint="eastAsia"/>
          <w:color w:val="000000"/>
          <w:szCs w:val="21"/>
        </w:rPr>
        <w:t>）</w:t>
      </w:r>
      <w:r w:rsidRPr="00365EB3">
        <w:rPr>
          <w:rFonts w:hint="eastAsia"/>
          <w:color w:val="000000"/>
          <w:szCs w:val="21"/>
        </w:rPr>
        <w:t>博士</w:t>
      </w:r>
      <w:r w:rsidR="00A80D19">
        <w:rPr>
          <w:rFonts w:hint="eastAsia"/>
          <w:color w:val="000000"/>
          <w:szCs w:val="21"/>
        </w:rPr>
        <w:t>，</w:t>
      </w:r>
      <w:r w:rsidRPr="00365EB3">
        <w:rPr>
          <w:rFonts w:hint="eastAsia"/>
          <w:color w:val="000000"/>
          <w:szCs w:val="21"/>
        </w:rPr>
        <w:t>《帮助担忧的孩子》</w:t>
      </w:r>
      <w:r w:rsidR="00A80D19">
        <w:rPr>
          <w:rFonts w:hint="eastAsia"/>
          <w:color w:val="000000"/>
          <w:szCs w:val="21"/>
        </w:rPr>
        <w:t>（</w:t>
      </w:r>
      <w:r w:rsidR="00A80D19" w:rsidRPr="00A80D19">
        <w:rPr>
          <w:rFonts w:hint="eastAsia"/>
          <w:i/>
          <w:color w:val="000000"/>
          <w:szCs w:val="21"/>
        </w:rPr>
        <w:t>Help for Worried Kids</w:t>
      </w:r>
      <w:r w:rsidR="00A80D19">
        <w:rPr>
          <w:rFonts w:hint="eastAsia"/>
          <w:color w:val="000000"/>
          <w:szCs w:val="21"/>
        </w:rPr>
        <w:t>）</w:t>
      </w:r>
      <w:r w:rsidRPr="00365EB3">
        <w:rPr>
          <w:rFonts w:hint="eastAsia"/>
          <w:color w:val="000000"/>
          <w:szCs w:val="21"/>
        </w:rPr>
        <w:t>作者</w:t>
      </w:r>
    </w:p>
    <w:p w:rsidR="007825AA" w:rsidRDefault="007825AA" w:rsidP="00FA01DD">
      <w:pPr>
        <w:rPr>
          <w:b/>
          <w:color w:val="000000"/>
          <w:szCs w:val="21"/>
        </w:rPr>
      </w:pPr>
    </w:p>
    <w:p w:rsidR="00101657" w:rsidRDefault="00101657" w:rsidP="00FA01DD">
      <w:pPr>
        <w:rPr>
          <w:b/>
          <w:color w:val="000000"/>
          <w:szCs w:val="21"/>
        </w:rPr>
      </w:pPr>
    </w:p>
    <w:p w:rsidR="00914BF9" w:rsidRPr="00676267" w:rsidRDefault="00FF34DC" w:rsidP="00914BF9">
      <w:pPr>
        <w:jc w:val="center"/>
        <w:rPr>
          <w:bCs/>
          <w:color w:val="000000"/>
          <w:szCs w:val="21"/>
        </w:rPr>
      </w:pPr>
      <w:r w:rsidRPr="00676267">
        <w:rPr>
          <w:rFonts w:hint="eastAsia"/>
          <w:b/>
          <w:bCs/>
          <w:color w:val="000000"/>
          <w:szCs w:val="21"/>
        </w:rPr>
        <w:t>《</w:t>
      </w:r>
      <w:r w:rsidR="00676267" w:rsidRPr="00676267">
        <w:rPr>
          <w:rFonts w:hint="eastAsia"/>
          <w:b/>
          <w:bCs/>
          <w:color w:val="000000"/>
          <w:szCs w:val="21"/>
        </w:rPr>
        <w:t>让孩子重返校园</w:t>
      </w:r>
      <w:r w:rsidRPr="00676267">
        <w:rPr>
          <w:rFonts w:hint="eastAsia"/>
          <w:b/>
          <w:bCs/>
          <w:color w:val="000000"/>
          <w:szCs w:val="21"/>
        </w:rPr>
        <w:t>：</w:t>
      </w:r>
      <w:r w:rsidR="00676267" w:rsidRPr="00676267">
        <w:rPr>
          <w:rFonts w:hint="eastAsia"/>
          <w:b/>
          <w:bCs/>
          <w:color w:val="000000"/>
          <w:szCs w:val="21"/>
        </w:rPr>
        <w:t>帮助家长解决子女</w:t>
      </w:r>
      <w:r w:rsidR="00676267">
        <w:rPr>
          <w:rFonts w:hint="eastAsia"/>
          <w:b/>
          <w:bCs/>
          <w:color w:val="000000"/>
          <w:szCs w:val="21"/>
        </w:rPr>
        <w:t>拒学</w:t>
      </w:r>
      <w:r w:rsidR="00676267" w:rsidRPr="00676267">
        <w:rPr>
          <w:rFonts w:hint="eastAsia"/>
          <w:b/>
          <w:bCs/>
          <w:color w:val="000000"/>
          <w:szCs w:val="21"/>
        </w:rPr>
        <w:t>问题的科学指南（修订升级版）</w:t>
      </w:r>
      <w:r w:rsidRPr="00676267">
        <w:rPr>
          <w:rFonts w:hint="eastAsia"/>
          <w:b/>
          <w:bCs/>
          <w:color w:val="000000"/>
          <w:szCs w:val="21"/>
        </w:rPr>
        <w:t>》</w:t>
      </w:r>
    </w:p>
    <w:p w:rsidR="00914BF9" w:rsidRPr="00914BF9" w:rsidRDefault="00914BF9" w:rsidP="00914BF9">
      <w:pPr>
        <w:jc w:val="center"/>
        <w:rPr>
          <w:bCs/>
          <w:color w:val="000000"/>
          <w:szCs w:val="21"/>
        </w:rPr>
      </w:pPr>
    </w:p>
    <w:p w:rsidR="00101657" w:rsidRPr="00101657" w:rsidRDefault="00101657" w:rsidP="00101657">
      <w:pPr>
        <w:jc w:val="center"/>
        <w:rPr>
          <w:bCs/>
          <w:color w:val="000000"/>
          <w:szCs w:val="21"/>
        </w:rPr>
      </w:pPr>
      <w:r w:rsidRPr="00101657">
        <w:rPr>
          <w:bCs/>
          <w:color w:val="000000"/>
          <w:szCs w:val="21"/>
        </w:rPr>
        <w:t>1.</w:t>
      </w:r>
      <w:r w:rsidR="00365EB3">
        <w:rPr>
          <w:bCs/>
          <w:color w:val="000000"/>
          <w:szCs w:val="21"/>
        </w:rPr>
        <w:t>什么是</w:t>
      </w:r>
      <w:r w:rsidR="00C53D81">
        <w:rPr>
          <w:bCs/>
          <w:color w:val="000000"/>
          <w:szCs w:val="21"/>
        </w:rPr>
        <w:t>拒</w:t>
      </w:r>
      <w:r w:rsidR="00365EB3">
        <w:rPr>
          <w:bCs/>
          <w:color w:val="000000"/>
          <w:szCs w:val="21"/>
        </w:rPr>
        <w:t>学行为？</w:t>
      </w:r>
    </w:p>
    <w:p w:rsidR="00101657" w:rsidRPr="00101657" w:rsidRDefault="00101657" w:rsidP="00101657">
      <w:pPr>
        <w:jc w:val="center"/>
        <w:rPr>
          <w:bCs/>
          <w:color w:val="000000"/>
          <w:szCs w:val="21"/>
        </w:rPr>
      </w:pPr>
      <w:r w:rsidRPr="00101657">
        <w:rPr>
          <w:bCs/>
          <w:color w:val="000000"/>
          <w:szCs w:val="21"/>
        </w:rPr>
        <w:t>2.</w:t>
      </w:r>
      <w:r w:rsidR="00C53D81">
        <w:rPr>
          <w:rFonts w:hint="eastAsia"/>
          <w:bCs/>
          <w:color w:val="000000"/>
          <w:szCs w:val="21"/>
        </w:rPr>
        <w:t>拒</w:t>
      </w:r>
      <w:r w:rsidR="00365EB3">
        <w:rPr>
          <w:rFonts w:hint="eastAsia"/>
          <w:bCs/>
          <w:color w:val="000000"/>
          <w:szCs w:val="21"/>
        </w:rPr>
        <w:t>学行为有哪些</w:t>
      </w:r>
      <w:r w:rsidR="00365EB3" w:rsidRPr="00365EB3">
        <w:rPr>
          <w:rFonts w:hint="eastAsia"/>
          <w:bCs/>
          <w:color w:val="000000"/>
          <w:szCs w:val="21"/>
        </w:rPr>
        <w:t>类型？</w:t>
      </w:r>
    </w:p>
    <w:p w:rsidR="00101657" w:rsidRPr="00101657" w:rsidRDefault="00101657" w:rsidP="00101657">
      <w:pPr>
        <w:jc w:val="center"/>
        <w:rPr>
          <w:bCs/>
          <w:color w:val="000000"/>
          <w:szCs w:val="21"/>
        </w:rPr>
      </w:pPr>
      <w:r w:rsidRPr="00101657">
        <w:rPr>
          <w:bCs/>
          <w:color w:val="000000"/>
          <w:szCs w:val="21"/>
        </w:rPr>
        <w:t>3.</w:t>
      </w:r>
      <w:r w:rsidR="00C53D81">
        <w:rPr>
          <w:rFonts w:hint="eastAsia"/>
          <w:bCs/>
          <w:color w:val="000000"/>
          <w:szCs w:val="21"/>
        </w:rPr>
        <w:t>为逃避普遍不适而拒</w:t>
      </w:r>
      <w:r w:rsidR="00365EB3" w:rsidRPr="00365EB3">
        <w:rPr>
          <w:rFonts w:hint="eastAsia"/>
          <w:bCs/>
          <w:color w:val="000000"/>
          <w:szCs w:val="21"/>
        </w:rPr>
        <w:t>学的孩子</w:t>
      </w:r>
    </w:p>
    <w:p w:rsidR="00101657" w:rsidRPr="00101657" w:rsidRDefault="00101657" w:rsidP="00101657">
      <w:pPr>
        <w:jc w:val="center"/>
        <w:rPr>
          <w:bCs/>
          <w:color w:val="000000"/>
          <w:szCs w:val="21"/>
        </w:rPr>
      </w:pPr>
      <w:r w:rsidRPr="00101657">
        <w:rPr>
          <w:bCs/>
          <w:color w:val="000000"/>
          <w:szCs w:val="21"/>
        </w:rPr>
        <w:lastRenderedPageBreak/>
        <w:t>4.</w:t>
      </w:r>
      <w:r w:rsidR="00C53D81">
        <w:rPr>
          <w:rFonts w:hint="eastAsia"/>
          <w:bCs/>
          <w:color w:val="000000"/>
          <w:szCs w:val="21"/>
        </w:rPr>
        <w:t>为获得关注而拒</w:t>
      </w:r>
      <w:r w:rsidR="00365EB3" w:rsidRPr="00365EB3">
        <w:rPr>
          <w:rFonts w:hint="eastAsia"/>
          <w:bCs/>
          <w:color w:val="000000"/>
          <w:szCs w:val="21"/>
        </w:rPr>
        <w:t>学的孩子</w:t>
      </w:r>
    </w:p>
    <w:p w:rsidR="00101657" w:rsidRPr="00101657" w:rsidRDefault="00101657" w:rsidP="00101657">
      <w:pPr>
        <w:jc w:val="center"/>
        <w:rPr>
          <w:bCs/>
          <w:color w:val="000000"/>
          <w:szCs w:val="21"/>
        </w:rPr>
      </w:pPr>
      <w:r w:rsidRPr="00101657">
        <w:rPr>
          <w:bCs/>
          <w:color w:val="000000"/>
          <w:szCs w:val="21"/>
        </w:rPr>
        <w:t>5.</w:t>
      </w:r>
      <w:r w:rsidR="00C53D81">
        <w:rPr>
          <w:rFonts w:hint="eastAsia"/>
          <w:bCs/>
          <w:color w:val="000000"/>
          <w:szCs w:val="21"/>
        </w:rPr>
        <w:t>为做校外更有趣的事而拒</w:t>
      </w:r>
      <w:r w:rsidR="00365EB3" w:rsidRPr="00365EB3">
        <w:rPr>
          <w:rFonts w:hint="eastAsia"/>
          <w:bCs/>
          <w:color w:val="000000"/>
          <w:szCs w:val="21"/>
        </w:rPr>
        <w:t>学的孩子</w:t>
      </w:r>
    </w:p>
    <w:p w:rsidR="007E772D" w:rsidRDefault="00101657" w:rsidP="00101657">
      <w:pPr>
        <w:jc w:val="center"/>
        <w:rPr>
          <w:bCs/>
          <w:color w:val="000000"/>
          <w:szCs w:val="21"/>
        </w:rPr>
      </w:pPr>
      <w:r w:rsidRPr="00101657">
        <w:rPr>
          <w:bCs/>
          <w:color w:val="000000"/>
          <w:szCs w:val="21"/>
        </w:rPr>
        <w:t>6.</w:t>
      </w:r>
      <w:r w:rsidR="00365EB3" w:rsidRPr="00365EB3">
        <w:rPr>
          <w:rFonts w:hint="eastAsia"/>
          <w:bCs/>
          <w:color w:val="000000"/>
          <w:szCs w:val="21"/>
        </w:rPr>
        <w:t>预防与特殊情况</w:t>
      </w:r>
    </w:p>
    <w:p w:rsidR="00101657" w:rsidRDefault="00101657" w:rsidP="00101657">
      <w:pPr>
        <w:jc w:val="center"/>
        <w:rPr>
          <w:bCs/>
          <w:color w:val="000000"/>
          <w:szCs w:val="21"/>
        </w:rPr>
      </w:pPr>
    </w:p>
    <w:p w:rsidR="00627E13" w:rsidRDefault="00627E13" w:rsidP="00A5385A">
      <w:pPr>
        <w:rPr>
          <w:bCs/>
          <w:color w:val="000000"/>
          <w:szCs w:val="21"/>
        </w:rPr>
      </w:pPr>
    </w:p>
    <w:p w:rsidR="00AE574A" w:rsidRDefault="00A14DF2">
      <w:pPr>
        <w:shd w:val="clear" w:color="auto" w:fill="FFFFFF"/>
        <w:rPr>
          <w:color w:val="000000"/>
          <w:szCs w:val="21"/>
        </w:rPr>
      </w:pPr>
      <w:bookmarkStart w:id="3" w:name="OLE_LINK38"/>
      <w:bookmarkStart w:id="4"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3"/>
    <w:bookmarkEnd w:id="4"/>
    <w:p w:rsidR="00AE574A" w:rsidRDefault="0039597D">
      <w:pPr>
        <w:ind w:right="420"/>
        <w:rPr>
          <w:rFonts w:eastAsia="Gungsuh"/>
          <w:color w:val="000000"/>
          <w:kern w:val="0"/>
          <w:szCs w:val="21"/>
        </w:rPr>
      </w:pPr>
      <w:r>
        <w:rPr>
          <w:bCs/>
          <w:noProof/>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rsidSect="00C84C0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83" w:rsidRDefault="006D6C83">
      <w:r>
        <w:separator/>
      </w:r>
    </w:p>
  </w:endnote>
  <w:endnote w:type="continuationSeparator" w:id="0">
    <w:p w:rsidR="006D6C83" w:rsidRDefault="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83" w:rsidRDefault="006D6C83">
      <w:r>
        <w:separator/>
      </w:r>
    </w:p>
  </w:footnote>
  <w:footnote w:type="continuationSeparator" w:id="0">
    <w:p w:rsidR="006D6C83" w:rsidRDefault="006D6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AE574A" w:rsidRDefault="00A14DF2" w:rsidP="000E307D">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A6B2930"/>
    <w:multiLevelType w:val="hybridMultilevel"/>
    <w:tmpl w:val="AE5453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7"/>
  </w:num>
  <w:num w:numId="6">
    <w:abstractNumId w:val="23"/>
  </w:num>
  <w:num w:numId="7">
    <w:abstractNumId w:val="17"/>
  </w:num>
  <w:num w:numId="8">
    <w:abstractNumId w:val="20"/>
  </w:num>
  <w:num w:numId="9">
    <w:abstractNumId w:val="35"/>
  </w:num>
  <w:num w:numId="10">
    <w:abstractNumId w:val="1"/>
  </w:num>
  <w:num w:numId="11">
    <w:abstractNumId w:val="0"/>
  </w:num>
  <w:num w:numId="12">
    <w:abstractNumId w:val="11"/>
  </w:num>
  <w:num w:numId="13">
    <w:abstractNumId w:val="28"/>
  </w:num>
  <w:num w:numId="14">
    <w:abstractNumId w:val="29"/>
  </w:num>
  <w:num w:numId="15">
    <w:abstractNumId w:val="14"/>
  </w:num>
  <w:num w:numId="16">
    <w:abstractNumId w:val="34"/>
  </w:num>
  <w:num w:numId="17">
    <w:abstractNumId w:val="13"/>
  </w:num>
  <w:num w:numId="18">
    <w:abstractNumId w:val="19"/>
  </w:num>
  <w:num w:numId="19">
    <w:abstractNumId w:val="5"/>
  </w:num>
  <w:num w:numId="20">
    <w:abstractNumId w:val="38"/>
  </w:num>
  <w:num w:numId="21">
    <w:abstractNumId w:val="32"/>
  </w:num>
  <w:num w:numId="22">
    <w:abstractNumId w:val="26"/>
  </w:num>
  <w:num w:numId="23">
    <w:abstractNumId w:val="2"/>
  </w:num>
  <w:num w:numId="24">
    <w:abstractNumId w:val="7"/>
  </w:num>
  <w:num w:numId="25">
    <w:abstractNumId w:val="33"/>
  </w:num>
  <w:num w:numId="26">
    <w:abstractNumId w:val="3"/>
  </w:num>
  <w:num w:numId="27">
    <w:abstractNumId w:val="16"/>
  </w:num>
  <w:num w:numId="28">
    <w:abstractNumId w:val="31"/>
  </w:num>
  <w:num w:numId="29">
    <w:abstractNumId w:val="36"/>
  </w:num>
  <w:num w:numId="30">
    <w:abstractNumId w:val="25"/>
  </w:num>
  <w:num w:numId="31">
    <w:abstractNumId w:val="30"/>
  </w:num>
  <w:num w:numId="32">
    <w:abstractNumId w:val="37"/>
  </w:num>
  <w:num w:numId="33">
    <w:abstractNumId w:val="9"/>
  </w:num>
  <w:num w:numId="34">
    <w:abstractNumId w:val="8"/>
  </w:num>
  <w:num w:numId="35">
    <w:abstractNumId w:val="12"/>
  </w:num>
  <w:num w:numId="36">
    <w:abstractNumId w:val="18"/>
  </w:num>
  <w:num w:numId="37">
    <w:abstractNumId w:val="10"/>
  </w:num>
  <w:num w:numId="38">
    <w:abstractNumId w:val="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45CB"/>
    <w:rsid w:val="00005533"/>
    <w:rsid w:val="0000722A"/>
    <w:rsid w:val="0000741F"/>
    <w:rsid w:val="0001152B"/>
    <w:rsid w:val="00011838"/>
    <w:rsid w:val="00012BDF"/>
    <w:rsid w:val="000135B5"/>
    <w:rsid w:val="00013D7A"/>
    <w:rsid w:val="00014408"/>
    <w:rsid w:val="000226FA"/>
    <w:rsid w:val="00025FB0"/>
    <w:rsid w:val="00025FB2"/>
    <w:rsid w:val="00027E0A"/>
    <w:rsid w:val="00030D63"/>
    <w:rsid w:val="000312A7"/>
    <w:rsid w:val="000341C2"/>
    <w:rsid w:val="00037001"/>
    <w:rsid w:val="00040304"/>
    <w:rsid w:val="00042A94"/>
    <w:rsid w:val="00042B7B"/>
    <w:rsid w:val="00045FF6"/>
    <w:rsid w:val="00051CD1"/>
    <w:rsid w:val="00052B23"/>
    <w:rsid w:val="0006147A"/>
    <w:rsid w:val="00061C2C"/>
    <w:rsid w:val="000655A2"/>
    <w:rsid w:val="0006601A"/>
    <w:rsid w:val="000800DD"/>
    <w:rsid w:val="000803A7"/>
    <w:rsid w:val="000809EA"/>
    <w:rsid w:val="00080CD8"/>
    <w:rsid w:val="000810D5"/>
    <w:rsid w:val="0008117D"/>
    <w:rsid w:val="000812AC"/>
    <w:rsid w:val="00082504"/>
    <w:rsid w:val="0008781E"/>
    <w:rsid w:val="00091730"/>
    <w:rsid w:val="00093597"/>
    <w:rsid w:val="00095BAE"/>
    <w:rsid w:val="000A01BD"/>
    <w:rsid w:val="000A57E2"/>
    <w:rsid w:val="000A6201"/>
    <w:rsid w:val="000B04AC"/>
    <w:rsid w:val="000B3141"/>
    <w:rsid w:val="000B3EED"/>
    <w:rsid w:val="000B4D73"/>
    <w:rsid w:val="000C0951"/>
    <w:rsid w:val="000C18AC"/>
    <w:rsid w:val="000C1C95"/>
    <w:rsid w:val="000C62C9"/>
    <w:rsid w:val="000D02CB"/>
    <w:rsid w:val="000D0A7C"/>
    <w:rsid w:val="000D293D"/>
    <w:rsid w:val="000D2FFA"/>
    <w:rsid w:val="000D34C3"/>
    <w:rsid w:val="000D3D3A"/>
    <w:rsid w:val="000D563B"/>
    <w:rsid w:val="000D5F8D"/>
    <w:rsid w:val="000E0585"/>
    <w:rsid w:val="000E307D"/>
    <w:rsid w:val="000E600B"/>
    <w:rsid w:val="000F50D0"/>
    <w:rsid w:val="000F5FEC"/>
    <w:rsid w:val="000F7650"/>
    <w:rsid w:val="00101657"/>
    <w:rsid w:val="001017C7"/>
    <w:rsid w:val="00102500"/>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987"/>
    <w:rsid w:val="0013686E"/>
    <w:rsid w:val="00141D41"/>
    <w:rsid w:val="0014260B"/>
    <w:rsid w:val="001467D7"/>
    <w:rsid w:val="00146F1E"/>
    <w:rsid w:val="0015144D"/>
    <w:rsid w:val="001516D4"/>
    <w:rsid w:val="00156770"/>
    <w:rsid w:val="00161C3B"/>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1EE4"/>
    <w:rsid w:val="001B2196"/>
    <w:rsid w:val="001B245C"/>
    <w:rsid w:val="001B51E3"/>
    <w:rsid w:val="001B679D"/>
    <w:rsid w:val="001C0DDF"/>
    <w:rsid w:val="001C512C"/>
    <w:rsid w:val="001C5EBF"/>
    <w:rsid w:val="001C6D65"/>
    <w:rsid w:val="001D0115"/>
    <w:rsid w:val="001D0FAF"/>
    <w:rsid w:val="001D4AE0"/>
    <w:rsid w:val="001D4E4F"/>
    <w:rsid w:val="001D5783"/>
    <w:rsid w:val="001D6C23"/>
    <w:rsid w:val="001E03D0"/>
    <w:rsid w:val="001E233F"/>
    <w:rsid w:val="001E237E"/>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5C81"/>
    <w:rsid w:val="002D5CEC"/>
    <w:rsid w:val="002D698D"/>
    <w:rsid w:val="002E13E2"/>
    <w:rsid w:val="002E21FA"/>
    <w:rsid w:val="002E25C3"/>
    <w:rsid w:val="002E3BD1"/>
    <w:rsid w:val="002E4527"/>
    <w:rsid w:val="002E592A"/>
    <w:rsid w:val="002F55C9"/>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4FE2"/>
    <w:rsid w:val="00365966"/>
    <w:rsid w:val="00365EB3"/>
    <w:rsid w:val="00365F5D"/>
    <w:rsid w:val="003702ED"/>
    <w:rsid w:val="00374360"/>
    <w:rsid w:val="00375A69"/>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0CF4"/>
    <w:rsid w:val="003F4DC2"/>
    <w:rsid w:val="003F745B"/>
    <w:rsid w:val="004039C9"/>
    <w:rsid w:val="00403BF3"/>
    <w:rsid w:val="00406C2F"/>
    <w:rsid w:val="00407188"/>
    <w:rsid w:val="00411503"/>
    <w:rsid w:val="00415275"/>
    <w:rsid w:val="00422383"/>
    <w:rsid w:val="00422BE4"/>
    <w:rsid w:val="00426252"/>
    <w:rsid w:val="00427236"/>
    <w:rsid w:val="00433082"/>
    <w:rsid w:val="00435906"/>
    <w:rsid w:val="0043727C"/>
    <w:rsid w:val="00442D09"/>
    <w:rsid w:val="00442F7B"/>
    <w:rsid w:val="004543D2"/>
    <w:rsid w:val="0046219A"/>
    <w:rsid w:val="00463EB8"/>
    <w:rsid w:val="00464704"/>
    <w:rsid w:val="004655CB"/>
    <w:rsid w:val="00467299"/>
    <w:rsid w:val="004700BD"/>
    <w:rsid w:val="00470F14"/>
    <w:rsid w:val="00476503"/>
    <w:rsid w:val="00477097"/>
    <w:rsid w:val="0048072D"/>
    <w:rsid w:val="00485208"/>
    <w:rsid w:val="0048541A"/>
    <w:rsid w:val="00485E2E"/>
    <w:rsid w:val="00486E31"/>
    <w:rsid w:val="004912CC"/>
    <w:rsid w:val="00493890"/>
    <w:rsid w:val="004948D2"/>
    <w:rsid w:val="004A1E2E"/>
    <w:rsid w:val="004A2E5F"/>
    <w:rsid w:val="004B0B31"/>
    <w:rsid w:val="004B3555"/>
    <w:rsid w:val="004B676E"/>
    <w:rsid w:val="004C4664"/>
    <w:rsid w:val="004D5107"/>
    <w:rsid w:val="004D592D"/>
    <w:rsid w:val="004D5ADA"/>
    <w:rsid w:val="004E1E99"/>
    <w:rsid w:val="004E4C05"/>
    <w:rsid w:val="004F1C04"/>
    <w:rsid w:val="004F1E26"/>
    <w:rsid w:val="004F5C0C"/>
    <w:rsid w:val="004F6FDA"/>
    <w:rsid w:val="00500110"/>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32FC"/>
    <w:rsid w:val="005974BA"/>
    <w:rsid w:val="00597BF3"/>
    <w:rsid w:val="005A5D4B"/>
    <w:rsid w:val="005A778F"/>
    <w:rsid w:val="005B1776"/>
    <w:rsid w:val="005B2CF5"/>
    <w:rsid w:val="005B444D"/>
    <w:rsid w:val="005C244E"/>
    <w:rsid w:val="005C27DC"/>
    <w:rsid w:val="005C3F7F"/>
    <w:rsid w:val="005C4B86"/>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27E13"/>
    <w:rsid w:val="006308E3"/>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76267"/>
    <w:rsid w:val="00680EFB"/>
    <w:rsid w:val="00681DDA"/>
    <w:rsid w:val="0068367E"/>
    <w:rsid w:val="00684657"/>
    <w:rsid w:val="006856DC"/>
    <w:rsid w:val="00693CC1"/>
    <w:rsid w:val="006A4F4B"/>
    <w:rsid w:val="006A5F5C"/>
    <w:rsid w:val="006A64E1"/>
    <w:rsid w:val="006B5C5C"/>
    <w:rsid w:val="006B6CAB"/>
    <w:rsid w:val="006C29AA"/>
    <w:rsid w:val="006D1088"/>
    <w:rsid w:val="006D15FA"/>
    <w:rsid w:val="006D37ED"/>
    <w:rsid w:val="006D4FC0"/>
    <w:rsid w:val="006D6C83"/>
    <w:rsid w:val="006E2E2E"/>
    <w:rsid w:val="006E34B6"/>
    <w:rsid w:val="006E7473"/>
    <w:rsid w:val="006E7DD5"/>
    <w:rsid w:val="006F096F"/>
    <w:rsid w:val="006F1E29"/>
    <w:rsid w:val="006F234E"/>
    <w:rsid w:val="006F29A6"/>
    <w:rsid w:val="00701297"/>
    <w:rsid w:val="00701B34"/>
    <w:rsid w:val="00704908"/>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5A4"/>
    <w:rsid w:val="0075196D"/>
    <w:rsid w:val="00761403"/>
    <w:rsid w:val="007702A2"/>
    <w:rsid w:val="00771BAB"/>
    <w:rsid w:val="00773C12"/>
    <w:rsid w:val="00774233"/>
    <w:rsid w:val="0077668E"/>
    <w:rsid w:val="007815D7"/>
    <w:rsid w:val="007825AA"/>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384B"/>
    <w:rsid w:val="007E44C1"/>
    <w:rsid w:val="007E772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4EFB"/>
    <w:rsid w:val="00835EF9"/>
    <w:rsid w:val="00836103"/>
    <w:rsid w:val="008375D6"/>
    <w:rsid w:val="0084131F"/>
    <w:rsid w:val="00845E7F"/>
    <w:rsid w:val="008520C3"/>
    <w:rsid w:val="00852DF8"/>
    <w:rsid w:val="00865331"/>
    <w:rsid w:val="00867535"/>
    <w:rsid w:val="008706FD"/>
    <w:rsid w:val="00873259"/>
    <w:rsid w:val="00881FF4"/>
    <w:rsid w:val="008826A9"/>
    <w:rsid w:val="008833DC"/>
    <w:rsid w:val="0088361F"/>
    <w:rsid w:val="00886092"/>
    <w:rsid w:val="00887C58"/>
    <w:rsid w:val="00894C94"/>
    <w:rsid w:val="00895691"/>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D7357"/>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4BF9"/>
    <w:rsid w:val="009151B5"/>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877D5"/>
    <w:rsid w:val="00992F91"/>
    <w:rsid w:val="00995581"/>
    <w:rsid w:val="00996023"/>
    <w:rsid w:val="009A1093"/>
    <w:rsid w:val="009A6F38"/>
    <w:rsid w:val="009A72D5"/>
    <w:rsid w:val="009B01A7"/>
    <w:rsid w:val="009B01B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E617E"/>
    <w:rsid w:val="009F0757"/>
    <w:rsid w:val="009F37C6"/>
    <w:rsid w:val="00A05112"/>
    <w:rsid w:val="00A05507"/>
    <w:rsid w:val="00A10F0C"/>
    <w:rsid w:val="00A11404"/>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0D19"/>
    <w:rsid w:val="00A81CC4"/>
    <w:rsid w:val="00A83D1D"/>
    <w:rsid w:val="00A866EC"/>
    <w:rsid w:val="00A86BB7"/>
    <w:rsid w:val="00A90D6D"/>
    <w:rsid w:val="00A90FC8"/>
    <w:rsid w:val="00A91D49"/>
    <w:rsid w:val="00A92789"/>
    <w:rsid w:val="00A930FF"/>
    <w:rsid w:val="00AA3AB7"/>
    <w:rsid w:val="00AA508E"/>
    <w:rsid w:val="00AB060D"/>
    <w:rsid w:val="00AB1956"/>
    <w:rsid w:val="00AB5964"/>
    <w:rsid w:val="00AB6301"/>
    <w:rsid w:val="00AB64B2"/>
    <w:rsid w:val="00AB7588"/>
    <w:rsid w:val="00AB762B"/>
    <w:rsid w:val="00AC0B6A"/>
    <w:rsid w:val="00AC6720"/>
    <w:rsid w:val="00AC7610"/>
    <w:rsid w:val="00AD0392"/>
    <w:rsid w:val="00AD1193"/>
    <w:rsid w:val="00AD23A3"/>
    <w:rsid w:val="00AD5C6C"/>
    <w:rsid w:val="00AD60AE"/>
    <w:rsid w:val="00AD7D17"/>
    <w:rsid w:val="00AE265D"/>
    <w:rsid w:val="00AE574A"/>
    <w:rsid w:val="00AE6A63"/>
    <w:rsid w:val="00AF0671"/>
    <w:rsid w:val="00B057F1"/>
    <w:rsid w:val="00B0598E"/>
    <w:rsid w:val="00B05A00"/>
    <w:rsid w:val="00B122BA"/>
    <w:rsid w:val="00B1317C"/>
    <w:rsid w:val="00B14E56"/>
    <w:rsid w:val="00B15DB4"/>
    <w:rsid w:val="00B254DB"/>
    <w:rsid w:val="00B262C1"/>
    <w:rsid w:val="00B3203A"/>
    <w:rsid w:val="00B343B1"/>
    <w:rsid w:val="00B34A5C"/>
    <w:rsid w:val="00B406D3"/>
    <w:rsid w:val="00B42651"/>
    <w:rsid w:val="00B46E7C"/>
    <w:rsid w:val="00B47582"/>
    <w:rsid w:val="00B527AD"/>
    <w:rsid w:val="00B54288"/>
    <w:rsid w:val="00B54453"/>
    <w:rsid w:val="00B55191"/>
    <w:rsid w:val="00B552B5"/>
    <w:rsid w:val="00B5540C"/>
    <w:rsid w:val="00B5587F"/>
    <w:rsid w:val="00B56C1D"/>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526"/>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0E85"/>
    <w:rsid w:val="00BD57A4"/>
    <w:rsid w:val="00BD5C89"/>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6C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44648"/>
    <w:rsid w:val="00C53D81"/>
    <w:rsid w:val="00C5650D"/>
    <w:rsid w:val="00C63696"/>
    <w:rsid w:val="00C66F72"/>
    <w:rsid w:val="00C71018"/>
    <w:rsid w:val="00C71CE9"/>
    <w:rsid w:val="00C71DBF"/>
    <w:rsid w:val="00C73AFB"/>
    <w:rsid w:val="00C73E8B"/>
    <w:rsid w:val="00C77924"/>
    <w:rsid w:val="00C80BF1"/>
    <w:rsid w:val="00C835AD"/>
    <w:rsid w:val="00C841D9"/>
    <w:rsid w:val="00C84C04"/>
    <w:rsid w:val="00C9021F"/>
    <w:rsid w:val="00C9089E"/>
    <w:rsid w:val="00CA00E6"/>
    <w:rsid w:val="00CA032E"/>
    <w:rsid w:val="00CA1DDF"/>
    <w:rsid w:val="00CA4144"/>
    <w:rsid w:val="00CB0505"/>
    <w:rsid w:val="00CB24C9"/>
    <w:rsid w:val="00CB51EC"/>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36ABD"/>
    <w:rsid w:val="00D500BB"/>
    <w:rsid w:val="00D5176B"/>
    <w:rsid w:val="00D51EF1"/>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961DA"/>
    <w:rsid w:val="00DA053B"/>
    <w:rsid w:val="00DA29AD"/>
    <w:rsid w:val="00DA3453"/>
    <w:rsid w:val="00DA5EA3"/>
    <w:rsid w:val="00DB0A2B"/>
    <w:rsid w:val="00DB3297"/>
    <w:rsid w:val="00DB4B1F"/>
    <w:rsid w:val="00DB6D5C"/>
    <w:rsid w:val="00DB7750"/>
    <w:rsid w:val="00DB7D8F"/>
    <w:rsid w:val="00DC1710"/>
    <w:rsid w:val="00DD4F03"/>
    <w:rsid w:val="00DD65DE"/>
    <w:rsid w:val="00DE34D0"/>
    <w:rsid w:val="00DE74B1"/>
    <w:rsid w:val="00DF0A72"/>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466D0"/>
    <w:rsid w:val="00E509A5"/>
    <w:rsid w:val="00E52729"/>
    <w:rsid w:val="00E5423B"/>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3054"/>
    <w:rsid w:val="00ED600D"/>
    <w:rsid w:val="00EE1ECD"/>
    <w:rsid w:val="00EE446C"/>
    <w:rsid w:val="00EE4676"/>
    <w:rsid w:val="00EF0E91"/>
    <w:rsid w:val="00EF60DB"/>
    <w:rsid w:val="00F033EC"/>
    <w:rsid w:val="00F0464D"/>
    <w:rsid w:val="00F141C0"/>
    <w:rsid w:val="00F15E3E"/>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2A40"/>
    <w:rsid w:val="00F66841"/>
    <w:rsid w:val="00F668A4"/>
    <w:rsid w:val="00F66B6F"/>
    <w:rsid w:val="00F76AFD"/>
    <w:rsid w:val="00F80E8A"/>
    <w:rsid w:val="00F97391"/>
    <w:rsid w:val="00FA01DD"/>
    <w:rsid w:val="00FA2346"/>
    <w:rsid w:val="00FA2810"/>
    <w:rsid w:val="00FA2C54"/>
    <w:rsid w:val="00FB1677"/>
    <w:rsid w:val="00FB277E"/>
    <w:rsid w:val="00FB5963"/>
    <w:rsid w:val="00FB67AC"/>
    <w:rsid w:val="00FB777E"/>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34DC"/>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F65E25-505E-4778-901B-281E3A68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rsid w:val="00C84C04"/>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84C0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84C04"/>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4C04"/>
    <w:pPr>
      <w:jc w:val="left"/>
    </w:pPr>
  </w:style>
  <w:style w:type="paragraph" w:styleId="a4">
    <w:name w:val="Balloon Text"/>
    <w:basedOn w:val="a"/>
    <w:semiHidden/>
    <w:rsid w:val="00C84C04"/>
    <w:rPr>
      <w:sz w:val="18"/>
      <w:szCs w:val="18"/>
    </w:rPr>
  </w:style>
  <w:style w:type="paragraph" w:styleId="a5">
    <w:name w:val="footer"/>
    <w:basedOn w:val="a"/>
    <w:rsid w:val="00C84C04"/>
    <w:pPr>
      <w:tabs>
        <w:tab w:val="center" w:pos="4153"/>
        <w:tab w:val="right" w:pos="8306"/>
      </w:tabs>
      <w:snapToGrid w:val="0"/>
      <w:jc w:val="left"/>
    </w:pPr>
    <w:rPr>
      <w:sz w:val="18"/>
      <w:szCs w:val="18"/>
    </w:rPr>
  </w:style>
  <w:style w:type="paragraph" w:styleId="a6">
    <w:name w:val="header"/>
    <w:basedOn w:val="a"/>
    <w:rsid w:val="00C84C04"/>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84C04"/>
    <w:pPr>
      <w:spacing w:after="120" w:line="480" w:lineRule="auto"/>
    </w:pPr>
  </w:style>
  <w:style w:type="paragraph" w:styleId="a7">
    <w:name w:val="Normal (Web)"/>
    <w:basedOn w:val="a"/>
    <w:rsid w:val="00C84C0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84C04"/>
    <w:rPr>
      <w:b/>
      <w:bCs/>
    </w:rPr>
  </w:style>
  <w:style w:type="character" w:styleId="a9">
    <w:name w:val="FollowedHyperlink"/>
    <w:rsid w:val="00C84C04"/>
    <w:rPr>
      <w:color w:val="800080"/>
      <w:u w:val="single"/>
    </w:rPr>
  </w:style>
  <w:style w:type="character" w:styleId="aa">
    <w:name w:val="Emphasis"/>
    <w:uiPriority w:val="20"/>
    <w:qFormat/>
    <w:rsid w:val="00C84C04"/>
    <w:rPr>
      <w:i/>
      <w:iCs/>
    </w:rPr>
  </w:style>
  <w:style w:type="character" w:styleId="ab">
    <w:name w:val="Hyperlink"/>
    <w:rsid w:val="00C84C04"/>
    <w:rPr>
      <w:color w:val="0000FF"/>
      <w:u w:val="single"/>
    </w:rPr>
  </w:style>
  <w:style w:type="paragraph" w:customStyle="1" w:styleId="story-body">
    <w:name w:val="story-body"/>
    <w:basedOn w:val="a"/>
    <w:rsid w:val="00C84C04"/>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84C04"/>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84C04"/>
    <w:pPr>
      <w:widowControl/>
      <w:jc w:val="left"/>
    </w:pPr>
    <w:rPr>
      <w:rFonts w:ascii="宋体" w:hAnsi="宋体" w:cs="宋体"/>
      <w:kern w:val="0"/>
      <w:sz w:val="24"/>
    </w:rPr>
  </w:style>
  <w:style w:type="character" w:customStyle="1" w:styleId="apple-style-span">
    <w:name w:val="apple-style-span"/>
    <w:basedOn w:val="a0"/>
    <w:rsid w:val="00C84C04"/>
  </w:style>
  <w:style w:type="paragraph" w:customStyle="1" w:styleId="endorsement1">
    <w:name w:val="endorsement1"/>
    <w:basedOn w:val="a"/>
    <w:rsid w:val="00C84C04"/>
    <w:pPr>
      <w:widowControl/>
      <w:jc w:val="left"/>
    </w:pPr>
    <w:rPr>
      <w:rFonts w:ascii="宋体" w:hAnsi="宋体" w:cs="宋体"/>
      <w:kern w:val="0"/>
      <w:sz w:val="24"/>
    </w:rPr>
  </w:style>
  <w:style w:type="paragraph" w:customStyle="1" w:styleId="text">
    <w:name w:val="text"/>
    <w:basedOn w:val="a"/>
    <w:rsid w:val="00C84C04"/>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84C04"/>
    <w:rPr>
      <w:rFonts w:ascii="Arial" w:hAnsi="Arial" w:cs="Arial" w:hint="default"/>
      <w:b/>
      <w:bCs/>
      <w:color w:val="FF6600"/>
      <w:sz w:val="28"/>
      <w:szCs w:val="28"/>
    </w:rPr>
  </w:style>
  <w:style w:type="character" w:customStyle="1" w:styleId="booksubtitle1">
    <w:name w:val="booksubtitle1"/>
    <w:rsid w:val="00C84C04"/>
    <w:rPr>
      <w:rFonts w:ascii="Verdana" w:hAnsi="Verdana" w:hint="default"/>
      <w:b w:val="0"/>
      <w:bCs w:val="0"/>
      <w:i w:val="0"/>
      <w:iCs w:val="0"/>
      <w:strike w:val="0"/>
      <w:dstrike w:val="0"/>
      <w:color w:val="000000"/>
      <w:sz w:val="18"/>
      <w:szCs w:val="18"/>
      <w:u w:val="none"/>
    </w:rPr>
  </w:style>
  <w:style w:type="character" w:customStyle="1" w:styleId="bookauthor1">
    <w:name w:val="bookauthor1"/>
    <w:rsid w:val="00C84C04"/>
    <w:rPr>
      <w:rFonts w:ascii="Verdana" w:hAnsi="Verdana" w:hint="default"/>
      <w:b w:val="0"/>
      <w:bCs w:val="0"/>
      <w:i/>
      <w:iCs/>
      <w:strike w:val="0"/>
      <w:dstrike w:val="0"/>
      <w:color w:val="000000"/>
      <w:sz w:val="18"/>
      <w:szCs w:val="18"/>
      <w:u w:val="none"/>
    </w:rPr>
  </w:style>
  <w:style w:type="character" w:customStyle="1" w:styleId="bstitle1">
    <w:name w:val="bstitle1"/>
    <w:rsid w:val="00C84C04"/>
    <w:rPr>
      <w:b/>
      <w:bCs/>
      <w:color w:val="000000"/>
      <w:sz w:val="24"/>
      <w:szCs w:val="24"/>
    </w:rPr>
  </w:style>
  <w:style w:type="character" w:customStyle="1" w:styleId="bssubtitle1">
    <w:name w:val="bssubtitle1"/>
    <w:rsid w:val="00C84C04"/>
    <w:rPr>
      <w:rFonts w:ascii="Arial" w:hAnsi="Arial" w:cs="Arial" w:hint="default"/>
      <w:b/>
      <w:bCs/>
      <w:color w:val="000000"/>
      <w:sz w:val="18"/>
      <w:szCs w:val="18"/>
    </w:rPr>
  </w:style>
  <w:style w:type="paragraph" w:customStyle="1" w:styleId="introtext1">
    <w:name w:val="introtext1"/>
    <w:basedOn w:val="a"/>
    <w:rsid w:val="00C84C04"/>
    <w:pPr>
      <w:widowControl/>
      <w:spacing w:before="100" w:beforeAutospacing="1" w:after="100" w:afterAutospacing="1"/>
      <w:jc w:val="left"/>
    </w:pPr>
    <w:rPr>
      <w:rFonts w:ascii="宋体" w:hAnsi="宋体" w:cs="宋体"/>
      <w:kern w:val="0"/>
      <w:sz w:val="24"/>
    </w:rPr>
  </w:style>
  <w:style w:type="character" w:customStyle="1" w:styleId="ar18blue1">
    <w:name w:val="ar18blue1"/>
    <w:rsid w:val="00C84C04"/>
    <w:rPr>
      <w:rFonts w:ascii="Arial" w:hAnsi="Arial" w:cs="Arial" w:hint="default"/>
      <w:b w:val="0"/>
      <w:bCs w:val="0"/>
      <w:color w:val="000066"/>
      <w:sz w:val="30"/>
      <w:szCs w:val="30"/>
    </w:rPr>
  </w:style>
  <w:style w:type="character" w:customStyle="1" w:styleId="ar141">
    <w:name w:val="ar141"/>
    <w:rsid w:val="00C84C04"/>
    <w:rPr>
      <w:rFonts w:ascii="Arial" w:hAnsi="Arial" w:cs="Arial" w:hint="default"/>
      <w:sz w:val="21"/>
      <w:szCs w:val="21"/>
    </w:rPr>
  </w:style>
  <w:style w:type="character" w:customStyle="1" w:styleId="blk12161">
    <w:name w:val="blk12161"/>
    <w:rsid w:val="00C84C04"/>
    <w:rPr>
      <w:rFonts w:ascii="Arial" w:hAnsi="Arial" w:cs="Arial" w:hint="default"/>
      <w:b w:val="0"/>
      <w:bCs w:val="0"/>
      <w:color w:val="000000"/>
      <w:sz w:val="18"/>
      <w:szCs w:val="18"/>
    </w:rPr>
  </w:style>
  <w:style w:type="character" w:customStyle="1" w:styleId="brgreen121">
    <w:name w:val="brgreen121"/>
    <w:rsid w:val="00C84C04"/>
    <w:rPr>
      <w:rFonts w:ascii="Arial" w:hAnsi="Arial" w:cs="Arial" w:hint="default"/>
      <w:color w:val="339999"/>
      <w:sz w:val="18"/>
      <w:szCs w:val="18"/>
    </w:rPr>
  </w:style>
  <w:style w:type="character" w:customStyle="1" w:styleId="A50">
    <w:name w:val="A5"/>
    <w:uiPriority w:val="99"/>
    <w:rsid w:val="00C84C04"/>
    <w:rPr>
      <w:rFonts w:cs="Myriad Pro"/>
      <w:color w:val="000014"/>
    </w:rPr>
  </w:style>
  <w:style w:type="character" w:customStyle="1" w:styleId="apple-converted-space">
    <w:name w:val="apple-converted-space"/>
    <w:rsid w:val="00C84C04"/>
  </w:style>
  <w:style w:type="paragraph" w:customStyle="1" w:styleId="Headline">
    <w:name w:val="Headline"/>
    <w:basedOn w:val="a"/>
    <w:qFormat/>
    <w:rsid w:val="00C84C04"/>
    <w:pPr>
      <w:spacing w:after="480"/>
      <w:jc w:val="center"/>
    </w:pPr>
    <w:rPr>
      <w:rFonts w:eastAsia="Calibri"/>
      <w:b/>
      <w:bCs/>
      <w:i/>
      <w:sz w:val="28"/>
      <w:szCs w:val="28"/>
    </w:rPr>
  </w:style>
  <w:style w:type="paragraph" w:customStyle="1" w:styleId="Body">
    <w:name w:val="Body"/>
    <w:basedOn w:val="a"/>
    <w:qFormat/>
    <w:rsid w:val="00C84C04"/>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553106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59068853">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68425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47218634">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17317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461431">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3876321">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21940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9635158">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81939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0639921">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895887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613764">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1675840">
      <w:bodyDiv w:val="1"/>
      <w:marLeft w:val="0"/>
      <w:marRight w:val="0"/>
      <w:marTop w:val="0"/>
      <w:marBottom w:val="0"/>
      <w:divBdr>
        <w:top w:val="none" w:sz="0" w:space="0" w:color="auto"/>
        <w:left w:val="none" w:sz="0" w:space="0" w:color="auto"/>
        <w:bottom w:val="none" w:sz="0" w:space="0" w:color="auto"/>
        <w:right w:val="none" w:sz="0" w:space="0" w:color="auto"/>
      </w:divBdr>
      <w:divsChild>
        <w:div w:id="1001350573">
          <w:marLeft w:val="0"/>
          <w:marRight w:val="0"/>
          <w:marTop w:val="0"/>
          <w:marBottom w:val="0"/>
          <w:divBdr>
            <w:top w:val="none" w:sz="0" w:space="0" w:color="auto"/>
            <w:left w:val="none" w:sz="0" w:space="0" w:color="auto"/>
            <w:bottom w:val="none" w:sz="0" w:space="0" w:color="auto"/>
            <w:right w:val="none" w:sz="0" w:space="0" w:color="auto"/>
          </w:divBdr>
          <w:divsChild>
            <w:div w:id="4820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5573901">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2039119659">
          <w:marLeft w:val="0"/>
          <w:marRight w:val="0"/>
          <w:marTop w:val="0"/>
          <w:marBottom w:val="244"/>
          <w:divBdr>
            <w:top w:val="none" w:sz="0" w:space="0" w:color="auto"/>
            <w:left w:val="none" w:sz="0" w:space="0" w:color="auto"/>
            <w:bottom w:val="none" w:sz="0" w:space="0" w:color="auto"/>
            <w:right w:val="none" w:sz="0" w:space="0" w:color="auto"/>
          </w:divBdr>
          <w:divsChild>
            <w:div w:id="1013991212">
              <w:marLeft w:val="0"/>
              <w:marRight w:val="0"/>
              <w:marTop w:val="0"/>
              <w:marBottom w:val="0"/>
              <w:divBdr>
                <w:top w:val="none" w:sz="0" w:space="0" w:color="auto"/>
                <w:left w:val="none" w:sz="0" w:space="0" w:color="auto"/>
                <w:bottom w:val="none" w:sz="0" w:space="0" w:color="auto"/>
                <w:right w:val="none" w:sz="0" w:space="0" w:color="auto"/>
              </w:divBdr>
              <w:divsChild>
                <w:div w:id="985085977">
                  <w:marLeft w:val="166"/>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0467708">
      <w:bodyDiv w:val="1"/>
      <w:marLeft w:val="0"/>
      <w:marRight w:val="0"/>
      <w:marTop w:val="0"/>
      <w:marBottom w:val="0"/>
      <w:divBdr>
        <w:top w:val="none" w:sz="0" w:space="0" w:color="auto"/>
        <w:left w:val="none" w:sz="0" w:space="0" w:color="auto"/>
        <w:bottom w:val="none" w:sz="0" w:space="0" w:color="auto"/>
        <w:right w:val="none" w:sz="0" w:space="0" w:color="auto"/>
      </w:divBdr>
      <w:divsChild>
        <w:div w:id="160894095">
          <w:marLeft w:val="0"/>
          <w:marRight w:val="0"/>
          <w:marTop w:val="0"/>
          <w:marBottom w:val="0"/>
          <w:divBdr>
            <w:top w:val="none" w:sz="0" w:space="0" w:color="auto"/>
            <w:left w:val="none" w:sz="0" w:space="0" w:color="auto"/>
            <w:bottom w:val="none" w:sz="0" w:space="0" w:color="auto"/>
            <w:right w:val="none" w:sz="0" w:space="0" w:color="auto"/>
          </w:divBdr>
          <w:divsChild>
            <w:div w:id="19087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6738370">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4403217">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243460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67518816">
      <w:bodyDiv w:val="1"/>
      <w:marLeft w:val="0"/>
      <w:marRight w:val="0"/>
      <w:marTop w:val="0"/>
      <w:marBottom w:val="0"/>
      <w:divBdr>
        <w:top w:val="none" w:sz="0" w:space="0" w:color="auto"/>
        <w:left w:val="none" w:sz="0" w:space="0" w:color="auto"/>
        <w:bottom w:val="none" w:sz="0" w:space="0" w:color="auto"/>
        <w:right w:val="none" w:sz="0" w:space="0" w:color="auto"/>
      </w:divBdr>
      <w:divsChild>
        <w:div w:id="1867595543">
          <w:marLeft w:val="0"/>
          <w:marRight w:val="0"/>
          <w:marTop w:val="0"/>
          <w:marBottom w:val="0"/>
          <w:divBdr>
            <w:top w:val="none" w:sz="0" w:space="0" w:color="auto"/>
            <w:left w:val="none" w:sz="0" w:space="0" w:color="auto"/>
            <w:bottom w:val="none" w:sz="0" w:space="0" w:color="auto"/>
            <w:right w:val="none" w:sz="0" w:space="0" w:color="auto"/>
          </w:divBdr>
          <w:divsChild>
            <w:div w:id="885918303">
              <w:marLeft w:val="0"/>
              <w:marRight w:val="0"/>
              <w:marTop w:val="0"/>
              <w:marBottom w:val="0"/>
              <w:divBdr>
                <w:top w:val="none" w:sz="0" w:space="0" w:color="auto"/>
                <w:left w:val="none" w:sz="0" w:space="0" w:color="auto"/>
                <w:bottom w:val="none" w:sz="0" w:space="0" w:color="auto"/>
                <w:right w:val="none" w:sz="0" w:space="0" w:color="auto"/>
              </w:divBdr>
            </w:div>
          </w:divsChild>
        </w:div>
        <w:div w:id="1961835227">
          <w:marLeft w:val="0"/>
          <w:marRight w:val="0"/>
          <w:marTop w:val="0"/>
          <w:marBottom w:val="0"/>
          <w:divBdr>
            <w:top w:val="none" w:sz="0" w:space="0" w:color="auto"/>
            <w:left w:val="none" w:sz="0" w:space="0" w:color="auto"/>
            <w:bottom w:val="none" w:sz="0" w:space="0" w:color="auto"/>
            <w:right w:val="none" w:sz="0" w:space="0" w:color="auto"/>
          </w:divBdr>
          <w:divsChild>
            <w:div w:id="914439339">
              <w:marLeft w:val="0"/>
              <w:marRight w:val="0"/>
              <w:marTop w:val="0"/>
              <w:marBottom w:val="0"/>
              <w:divBdr>
                <w:top w:val="none" w:sz="0" w:space="0" w:color="auto"/>
                <w:left w:val="none" w:sz="0" w:space="0" w:color="auto"/>
                <w:bottom w:val="none" w:sz="0" w:space="0" w:color="auto"/>
                <w:right w:val="none" w:sz="0" w:space="0" w:color="auto"/>
              </w:divBdr>
              <w:divsChild>
                <w:div w:id="202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710198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28942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C8B4-02E1-4CBC-B5BC-2DB528B4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1127</Words>
  <Characters>1522</Characters>
  <Application>Microsoft Office Word</Application>
  <DocSecurity>0</DocSecurity>
  <Lines>76</Lines>
  <Paragraphs>66</Paragraphs>
  <ScaleCrop>false</ScaleCrop>
  <Company>2ndSpAcE</Company>
  <LinksUpToDate>false</LinksUpToDate>
  <CharactersWithSpaces>2583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13</cp:revision>
  <cp:lastPrinted>2005-06-10T06:33:00Z</cp:lastPrinted>
  <dcterms:created xsi:type="dcterms:W3CDTF">2025-07-17T14:43:00Z</dcterms:created>
  <dcterms:modified xsi:type="dcterms:W3CDTF">2025-08-14T05:27:00Z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