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2FC1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25C16D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AC8DC2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5219D08">
      <w:pPr>
        <w:rPr>
          <w:b/>
          <w:color w:val="000000"/>
          <w:szCs w:val="21"/>
        </w:rPr>
      </w:pPr>
      <w:bookmarkStart w:id="0" w:name="OLE_LINK3"/>
    </w:p>
    <w:p w14:paraId="05DE35C7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52070</wp:posOffset>
            </wp:positionV>
            <wp:extent cx="1410335" cy="2162175"/>
            <wp:effectExtent l="0" t="0" r="8890" b="0"/>
            <wp:wrapSquare wrapText="bothSides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不存在所谓正常：精神病学的障碍、诊断和局限</w:t>
      </w:r>
      <w:r>
        <w:rPr>
          <w:rFonts w:hint="eastAsia"/>
          <w:b/>
          <w:color w:val="000000"/>
          <w:szCs w:val="21"/>
        </w:rPr>
        <w:t>》</w:t>
      </w:r>
    </w:p>
    <w:p w14:paraId="35E60D8B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NO SUCH THING AS NORMAL</w:t>
      </w:r>
      <w:r>
        <w:rPr>
          <w:rFonts w:hint="eastAsia"/>
          <w:b/>
          <w:color w:val="000000"/>
          <w:szCs w:val="21"/>
          <w:lang w:val="en-US" w:eastAsia="zh-CN"/>
        </w:rPr>
        <w:t>: Disorders, Diagnoses, and the Limits of Psychiatry</w:t>
      </w:r>
    </w:p>
    <w:p w14:paraId="4A283D5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1" w:name="OLE_LINK2"/>
      <w:r>
        <w:rPr>
          <w:b/>
          <w:color w:val="000000"/>
          <w:szCs w:val="21"/>
        </w:rPr>
        <w:t>Marieke Bigg</w:t>
      </w:r>
      <w:bookmarkEnd w:id="1"/>
    </w:p>
    <w:p w14:paraId="62FCE1A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出 版 社：Profile </w:t>
      </w:r>
    </w:p>
    <w:p w14:paraId="01F6666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it-IT"/>
        </w:rPr>
        <w:t>：ANA/</w:t>
      </w:r>
      <w:r>
        <w:rPr>
          <w:rFonts w:hint="eastAsia"/>
          <w:b/>
          <w:color w:val="000000"/>
          <w:szCs w:val="21"/>
          <w:lang w:val="en-US" w:eastAsia="zh-CN"/>
        </w:rPr>
        <w:t>Jessica</w:t>
      </w:r>
    </w:p>
    <w:p w14:paraId="79B59F4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</w:t>
      </w:r>
      <w:r>
        <w:rPr>
          <w:rFonts w:hint="eastAsia"/>
          <w:b/>
          <w:color w:val="000000"/>
          <w:szCs w:val="21"/>
          <w:lang w:val="en-US" w:eastAsia="zh-CN"/>
        </w:rPr>
        <w:t>36</w:t>
      </w:r>
      <w:r>
        <w:rPr>
          <w:rFonts w:hint="eastAsia"/>
          <w:b/>
          <w:color w:val="000000"/>
          <w:szCs w:val="21"/>
        </w:rPr>
        <w:t>页</w:t>
      </w:r>
    </w:p>
    <w:p w14:paraId="518CE90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2025年5月</w:t>
      </w:r>
    </w:p>
    <w:p w14:paraId="77A9A56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C400856"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电子稿</w:t>
      </w:r>
    </w:p>
    <w:p w14:paraId="4D7F6F5E"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大众</w:t>
      </w:r>
      <w:r>
        <w:rPr>
          <w:rFonts w:hint="eastAsia"/>
          <w:b/>
          <w:color w:val="000000"/>
          <w:szCs w:val="21"/>
          <w:lang w:val="en-US" w:eastAsia="zh-CN"/>
        </w:rPr>
        <w:t>心理</w:t>
      </w:r>
    </w:p>
    <w:p w14:paraId="3D8524F4">
      <w:pPr>
        <w:rPr>
          <w:rFonts w:hint="eastAsia"/>
          <w:b/>
          <w:bCs/>
          <w:color w:val="0000FF"/>
          <w:szCs w:val="21"/>
        </w:rPr>
      </w:pPr>
      <w:r>
        <w:rPr>
          <w:rFonts w:hint="eastAsia"/>
          <w:b/>
          <w:bCs/>
          <w:color w:val="0000FF"/>
          <w:szCs w:val="21"/>
        </w:rPr>
        <w:t xml:space="preserve">Best Sellers Rank: </w:t>
      </w:r>
    </w:p>
    <w:p w14:paraId="30DA63BB">
      <w:pPr>
        <w:rPr>
          <w:rFonts w:hint="eastAsia"/>
          <w:b/>
          <w:bCs/>
          <w:color w:val="0000FF"/>
          <w:szCs w:val="21"/>
        </w:rPr>
      </w:pPr>
      <w:r>
        <w:rPr>
          <w:rFonts w:hint="eastAsia"/>
          <w:b/>
          <w:bCs/>
          <w:color w:val="0000FF"/>
          <w:szCs w:val="21"/>
        </w:rPr>
        <w:t>303 in Family &amp; Lifestyle Eating Disorders</w:t>
      </w:r>
    </w:p>
    <w:p w14:paraId="75EE0B04">
      <w:pPr>
        <w:rPr>
          <w:rFonts w:hint="eastAsia"/>
          <w:b/>
          <w:bCs/>
          <w:color w:val="0000FF"/>
          <w:szCs w:val="21"/>
        </w:rPr>
      </w:pPr>
      <w:r>
        <w:rPr>
          <w:rFonts w:hint="eastAsia"/>
          <w:b/>
          <w:bCs/>
          <w:color w:val="0000FF"/>
          <w:szCs w:val="21"/>
        </w:rPr>
        <w:t>349 in Psychology &amp; Eating Disorders</w:t>
      </w:r>
    </w:p>
    <w:p w14:paraId="21038DC9">
      <w:pPr>
        <w:rPr>
          <w:b/>
          <w:bCs/>
          <w:color w:val="0000FF"/>
          <w:szCs w:val="21"/>
        </w:rPr>
      </w:pPr>
      <w:r>
        <w:rPr>
          <w:rFonts w:hint="eastAsia"/>
          <w:b/>
          <w:bCs/>
          <w:color w:val="0000FF"/>
          <w:szCs w:val="21"/>
        </w:rPr>
        <w:t>928 in Family &amp; Lifestyle Depression</w:t>
      </w:r>
    </w:p>
    <w:bookmarkEnd w:id="0"/>
    <w:p w14:paraId="75E8A1E3">
      <w:pPr>
        <w:rPr>
          <w:b/>
          <w:bCs/>
          <w:color w:val="000000"/>
          <w:szCs w:val="21"/>
        </w:rPr>
      </w:pPr>
    </w:p>
    <w:p w14:paraId="0528EE19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b/>
          <w:bCs/>
          <w:color w:val="000000"/>
          <w:szCs w:val="21"/>
        </w:rPr>
        <w:t>内容简介：</w:t>
      </w:r>
    </w:p>
    <w:p w14:paraId="02DA6960">
      <w:pPr>
        <w:rPr>
          <w:rFonts w:hint="default" w:eastAsia="宋体"/>
          <w:b/>
          <w:bCs/>
          <w:color w:val="000000"/>
          <w:szCs w:val="21"/>
          <w:lang w:val="en-US" w:eastAsia="zh-CN"/>
        </w:rPr>
      </w:pPr>
    </w:p>
    <w:p w14:paraId="3A92AC65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当大脑被标价：谁在贩卖 "精神健康"？</w:t>
      </w:r>
    </w:p>
    <w:p w14:paraId="518EF7A2">
      <w:pPr>
        <w:ind w:firstLine="420" w:firstLineChars="200"/>
        <w:rPr>
          <w:rFonts w:hint="eastAsia"/>
          <w:color w:val="000000"/>
          <w:szCs w:val="21"/>
        </w:rPr>
      </w:pPr>
    </w:p>
    <w:p w14:paraId="19374487">
      <w:pPr>
        <w:ind w:left="631" w:leftChars="200" w:hanging="211" w:hangingChars="100"/>
        <w:rPr>
          <w:rFonts w:hint="default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本书将为您揭晓</w:t>
      </w:r>
      <w:r>
        <w:rPr>
          <w:rFonts w:hint="eastAsia"/>
          <w:b/>
          <w:bCs/>
          <w:color w:val="000000"/>
          <w:szCs w:val="21"/>
        </w:rPr>
        <w:t>三大震撼真相</w:t>
      </w:r>
      <w:r>
        <w:rPr>
          <w:rFonts w:hint="default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eastAsia="zh-CN"/>
        </w:rPr>
        <w:t>！</w:t>
      </w:r>
      <w:r>
        <w:rPr>
          <w:rFonts w:hint="default"/>
          <w:color w:val="000000"/>
          <w:szCs w:val="21"/>
        </w:rPr>
        <w:t>根本不存在 "正常大脑"</w:t>
      </w:r>
      <w:r>
        <w:rPr>
          <w:rFonts w:hint="default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eastAsia="zh-CN"/>
        </w:rPr>
        <w:t>！</w:t>
      </w:r>
      <w:r>
        <w:rPr>
          <w:rFonts w:hint="default"/>
          <w:color w:val="000000"/>
          <w:szCs w:val="21"/>
        </w:rPr>
        <w:t>制药公司在实验室里创造疾病</w:t>
      </w:r>
      <w:r>
        <w:rPr>
          <w:rFonts w:hint="default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eastAsia="zh-CN"/>
        </w:rPr>
        <w:t>！</w:t>
      </w:r>
      <w:r>
        <w:rPr>
          <w:rFonts w:hint="default"/>
          <w:color w:val="000000"/>
          <w:szCs w:val="21"/>
        </w:rPr>
        <w:t>电击疗法与脑叶切除的残酷进化史</w:t>
      </w:r>
    </w:p>
    <w:p w14:paraId="715C209D">
      <w:pPr>
        <w:ind w:left="630" w:leftChars="200" w:hanging="210" w:hangingChars="100"/>
        <w:rPr>
          <w:rFonts w:hint="default"/>
          <w:color w:val="000000"/>
          <w:szCs w:val="21"/>
        </w:rPr>
      </w:pPr>
    </w:p>
    <w:p w14:paraId="01BCB186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越来越多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rFonts w:hint="default"/>
          <w:color w:val="000000"/>
          <w:szCs w:val="21"/>
          <w:lang w:val="en-US" w:eastAsia="zh-CN"/>
        </w:rPr>
        <w:t>人意识到：环境因素对心理的影响远超遗传或大脑结构。然而现实中，药物干预却愈发泛滥。人们信任精神科医生的专业资质，却鲜有人知许多常见诊断（如精神分裂症）背后，是生物学研究的重大空白。</w:t>
      </w:r>
      <w:r>
        <w:rPr>
          <w:rFonts w:hint="eastAsia"/>
          <w:color w:val="000000"/>
          <w:szCs w:val="21"/>
        </w:rPr>
        <w:t>人格障碍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default"/>
          <w:color w:val="000000"/>
          <w:szCs w:val="21"/>
          <w:lang w:val="en-US" w:eastAsia="zh-CN"/>
        </w:rPr>
        <w:t>边缘型人格障碍等诊断标签，本质是童年复杂创伤的表现，却被强行与某种 "正常标准" 比对。这与弗洛伊德时代将女性歇斯底里症归咎于子宫游走的荒诞理论，究竟有何本质区别？</w:t>
      </w:r>
    </w:p>
    <w:p w14:paraId="1D5B1285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</w:p>
    <w:p w14:paraId="36F592B6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</w:rPr>
        <w:t>玛丽克（</w:t>
      </w:r>
      <w:r>
        <w:rPr>
          <w:color w:val="000000"/>
          <w:szCs w:val="21"/>
        </w:rPr>
        <w:t>Marieke</w:t>
      </w:r>
      <w:r>
        <w:rPr>
          <w:rFonts w:hint="eastAsia"/>
          <w:color w:val="000000"/>
          <w:szCs w:val="21"/>
        </w:rPr>
        <w:t>）提出了许多适时而重要的问题，这些问题围绕着我们如何治疗、帮助、治愈、康复患有心理健康疾病的人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default"/>
          <w:color w:val="000000"/>
          <w:szCs w:val="21"/>
          <w:lang w:val="en-US" w:eastAsia="zh-CN"/>
        </w:rPr>
        <w:t>她揭示：最易被精神病学伤害的，往往是社会最脆弱群体</w:t>
      </w:r>
      <w:r>
        <w:rPr>
          <w:rFonts w:hint="eastAsia"/>
          <w:color w:val="000000"/>
          <w:szCs w:val="21"/>
          <w:lang w:val="en-US" w:eastAsia="zh-CN"/>
        </w:rPr>
        <w:t>。</w:t>
      </w:r>
      <w:r>
        <w:rPr>
          <w:rFonts w:hint="default"/>
          <w:color w:val="000000"/>
          <w:szCs w:val="21"/>
          <w:lang w:val="en-US" w:eastAsia="zh-CN"/>
        </w:rPr>
        <w:t>那些被诊断标签禁锢的人，那些在电击治疗中失去记忆的人，那些被药物副作用摧毁生活的人。当资本将 "精准医疗" 吹成救世主，当诊疗指南与药企赞助深度绑定，我们亟需追问：这个年产值 4000 亿美元的产业，究竟在为谁服务？</w:t>
      </w:r>
    </w:p>
    <w:p w14:paraId="6AF1C909">
      <w:pPr>
        <w:rPr>
          <w:rFonts w:hint="eastAsia"/>
          <w:color w:val="000000"/>
          <w:szCs w:val="21"/>
        </w:rPr>
      </w:pPr>
    </w:p>
    <w:p w14:paraId="336BB4D9">
      <w:pPr>
        <w:ind w:firstLine="420" w:firstLineChars="200"/>
        <w:rPr>
          <w:color w:val="000000"/>
          <w:szCs w:val="21"/>
        </w:rPr>
      </w:pPr>
      <w:r>
        <w:rPr>
          <w:rFonts w:hint="default"/>
          <w:color w:val="000000"/>
          <w:szCs w:val="21"/>
          <w:lang w:val="en-US" w:eastAsia="zh-CN"/>
        </w:rPr>
        <w:t>本书以全球视野审视精神健康体系，既尖锐批判行业痼疾，又提出建设性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rFonts w:hint="default"/>
          <w:color w:val="000000"/>
          <w:szCs w:val="21"/>
          <w:lang w:val="en-US" w:eastAsia="zh-CN"/>
        </w:rPr>
        <w:t>解决方案。在 "治愈" 被明码标价的今天，这是一部关乎每个人精神自由的启示录。</w:t>
      </w:r>
    </w:p>
    <w:p w14:paraId="484EE040">
      <w:pPr>
        <w:ind w:firstLine="420" w:firstLineChars="200"/>
        <w:rPr>
          <w:color w:val="000000"/>
          <w:szCs w:val="21"/>
        </w:rPr>
      </w:pPr>
    </w:p>
    <w:p w14:paraId="20BFC67E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这本不可或缺的书将把有关心理健康的整个对话提升到新的高度，适合加博尔·马泰（Gabor Maté）的《正常的神话》（</w:t>
      </w:r>
      <w:r>
        <w:rPr>
          <w:rFonts w:hint="eastAsia"/>
          <w:i/>
          <w:iCs/>
          <w:color w:val="000000"/>
          <w:szCs w:val="21"/>
        </w:rPr>
        <w:t>THE MYTH OF NORMAL</w:t>
      </w:r>
      <w:r>
        <w:rPr>
          <w:rFonts w:hint="eastAsia"/>
          <w:color w:val="000000"/>
          <w:szCs w:val="21"/>
        </w:rPr>
        <w:t>）、卡罗琳·克里亚多·佩雷斯（Caroline Criado Perez）的《看不见的女性》（</w:t>
      </w:r>
      <w:r>
        <w:rPr>
          <w:rFonts w:hint="eastAsia"/>
          <w:i/>
          <w:iCs/>
          <w:color w:val="000000"/>
          <w:szCs w:val="21"/>
        </w:rPr>
        <w:t>INVISIBLE WOMEN</w:t>
      </w:r>
      <w:r>
        <w:rPr>
          <w:rFonts w:hint="eastAsia"/>
          <w:color w:val="000000"/>
          <w:szCs w:val="21"/>
        </w:rPr>
        <w:t>）和埃莉诺·克莱格霍恩（Elinor Cleghorn）的《不适的女性》（</w:t>
      </w:r>
      <w:r>
        <w:rPr>
          <w:rFonts w:hint="eastAsia"/>
          <w:i/>
          <w:iCs/>
          <w:color w:val="000000"/>
          <w:szCs w:val="21"/>
        </w:rPr>
        <w:t>UNWELL WOMEN</w:t>
      </w:r>
      <w:r>
        <w:rPr>
          <w:rFonts w:hint="eastAsia"/>
          <w:color w:val="000000"/>
          <w:szCs w:val="21"/>
        </w:rPr>
        <w:t>）的读者。</w:t>
      </w:r>
    </w:p>
    <w:p w14:paraId="48787BAD">
      <w:pPr>
        <w:rPr>
          <w:color w:val="000000"/>
          <w:szCs w:val="21"/>
        </w:rPr>
      </w:pPr>
    </w:p>
    <w:p w14:paraId="75798B2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97BD137">
      <w:pPr>
        <w:rPr>
          <w:b/>
          <w:bCs/>
          <w:color w:val="000000"/>
          <w:szCs w:val="21"/>
        </w:rPr>
      </w:pPr>
    </w:p>
    <w:p w14:paraId="44AA09C7">
      <w:pPr>
        <w:rPr>
          <w:color w:val="000000"/>
          <w:szCs w:val="21"/>
        </w:rPr>
      </w:pPr>
    </w:p>
    <w:p w14:paraId="7C49DA40">
      <w:pPr>
        <w:ind w:firstLine="480" w:firstLineChars="200"/>
        <w:rPr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8255</wp:posOffset>
            </wp:positionV>
            <wp:extent cx="1437005" cy="925830"/>
            <wp:effectExtent l="0" t="0" r="10795" b="7620"/>
            <wp:wrapSquare wrapText="bothSides"/>
            <wp:docPr id="1871102304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102304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玛丽克·比格（Marieke Bigg）</w:t>
      </w:r>
      <w:r>
        <w:rPr>
          <w:rFonts w:hint="eastAsia"/>
          <w:color w:val="000000"/>
          <w:szCs w:val="21"/>
        </w:rPr>
        <w:t>拥有剑桥大学医学社会学博士学位，目前是一名实习心理治疗师。她经常出现在媒体和活动中，如《标准晚报》（</w:t>
      </w:r>
      <w:r>
        <w:rPr>
          <w:i/>
          <w:iCs/>
          <w:color w:val="000000"/>
          <w:szCs w:val="21"/>
        </w:rPr>
        <w:t>Evening Standard</w:t>
      </w:r>
      <w:r>
        <w:rPr>
          <w:rFonts w:hint="eastAsia"/>
          <w:color w:val="000000"/>
          <w:szCs w:val="21"/>
        </w:rPr>
        <w:t>）、英国广播公司电台和切尔滕纳姆艺术节（Cheltenham Festival）等。2023年，她与维康信托基金会（</w:t>
      </w:r>
      <w:r>
        <w:rPr>
          <w:color w:val="000000"/>
          <w:szCs w:val="21"/>
        </w:rPr>
        <w:t>Wellcome Trust</w:t>
      </w:r>
      <w:r>
        <w:rPr>
          <w:rFonts w:hint="eastAsia"/>
          <w:color w:val="000000"/>
          <w:szCs w:val="21"/>
        </w:rPr>
        <w:t>）和艺术家</w:t>
      </w:r>
      <w:bookmarkStart w:id="2" w:name="OLE_LINK1"/>
      <w:r>
        <w:rPr>
          <w:rFonts w:hint="eastAsia"/>
          <w:color w:val="000000"/>
          <w:szCs w:val="21"/>
        </w:rPr>
        <w:t>安娜·杜米特留（Anna Dumitriu</w:t>
      </w:r>
      <w:bookmarkEnd w:id="2"/>
      <w:r>
        <w:rPr>
          <w:rFonts w:hint="eastAsia"/>
          <w:color w:val="000000"/>
          <w:szCs w:val="21"/>
        </w:rPr>
        <w:t>）合作举办了“珍贵的细胞”（</w:t>
      </w:r>
      <w:r>
        <w:rPr>
          <w:i/>
          <w:iCs/>
          <w:color w:val="000000"/>
          <w:szCs w:val="21"/>
        </w:rPr>
        <w:t>Precious Cells</w:t>
      </w:r>
      <w:r>
        <w:rPr>
          <w:rFonts w:hint="eastAsia"/>
          <w:color w:val="000000"/>
          <w:szCs w:val="21"/>
        </w:rPr>
        <w:t>）展览。</w:t>
      </w:r>
    </w:p>
    <w:p w14:paraId="2F64E66D">
      <w:pPr>
        <w:rPr>
          <w:bCs/>
          <w:color w:val="000000"/>
        </w:rPr>
      </w:pPr>
    </w:p>
    <w:p w14:paraId="40457101">
      <w:pPr>
        <w:rPr>
          <w:bCs/>
          <w:color w:val="000000"/>
        </w:rPr>
      </w:pPr>
    </w:p>
    <w:p w14:paraId="35BC2A97">
      <w:p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46620FF4">
      <w:pPr>
        <w:rPr>
          <w:rFonts w:hint="eastAsia"/>
          <w:b/>
          <w:bCs/>
          <w:color w:val="000000"/>
          <w:szCs w:val="21"/>
          <w:lang w:val="en-US" w:eastAsia="zh-CN"/>
        </w:rPr>
      </w:pPr>
    </w:p>
    <w:p w14:paraId="58BAA99F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“这本书</w:t>
      </w:r>
      <w:r>
        <w:rPr>
          <w:rFonts w:hint="default"/>
          <w:color w:val="000000"/>
          <w:szCs w:val="21"/>
          <w:lang w:val="en-US" w:eastAsia="zh-CN"/>
        </w:rPr>
        <w:t>以严谨笔触揭露精神病学生物医学模式的持续危害，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同时引导我们对人类的痛苦做出更富有同情心的回应</w:t>
      </w:r>
      <w:r>
        <w:rPr>
          <w:rFonts w:hint="eastAsia" w:cs="Times New Roman"/>
          <w:color w:val="000000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/>
          <w:color w:val="000000"/>
          <w:szCs w:val="21"/>
          <w:lang w:val="en-US" w:eastAsia="zh-CN"/>
        </w:rPr>
        <w:t>”</w:t>
      </w:r>
      <w:bookmarkStart w:id="4" w:name="_GoBack"/>
      <w:bookmarkEnd w:id="4"/>
      <w:r>
        <w:rPr>
          <w:rFonts w:hint="default"/>
          <w:color w:val="000000"/>
          <w:szCs w:val="21"/>
          <w:lang w:val="en-US" w:eastAsia="zh-CN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                    </w:t>
      </w:r>
      <w:r>
        <w:rPr>
          <w:rFonts w:hint="default"/>
          <w:color w:val="000000"/>
          <w:szCs w:val="21"/>
          <w:lang w:val="en-US" w:eastAsia="zh-CN"/>
        </w:rPr>
        <w:t>——《疯狂》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（Madness）</w:t>
      </w:r>
      <w:r>
        <w:rPr>
          <w:rFonts w:hint="default"/>
          <w:color w:val="000000"/>
          <w:szCs w:val="21"/>
          <w:lang w:val="en-US" w:eastAsia="zh-CN"/>
        </w:rPr>
        <w:t>作者贾斯汀・加森教授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（Justin Garson）</w:t>
      </w:r>
    </w:p>
    <w:p w14:paraId="5C1A985A">
      <w:pPr>
        <w:ind w:firstLine="420" w:firstLineChars="200"/>
        <w:rPr>
          <w:rFonts w:hint="eastAsia"/>
          <w:color w:val="000000"/>
          <w:szCs w:val="21"/>
        </w:rPr>
      </w:pPr>
    </w:p>
    <w:p w14:paraId="093717E4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“这本书直面精神医学的缺陷，发人深省，并提供充满希望和以病人为中心的改革愿景。”</w:t>
      </w:r>
    </w:p>
    <w:p w14:paraId="132FEC65">
      <w:pPr>
        <w:ind w:firstLine="1680" w:firstLineChars="800"/>
        <w:rPr>
          <w:rFonts w:hint="default"/>
          <w:color w:val="000000"/>
          <w:szCs w:val="21"/>
        </w:rPr>
      </w:pPr>
      <w:r>
        <w:rPr>
          <w:rFonts w:hint="default"/>
          <w:color w:val="000000"/>
          <w:szCs w:val="21"/>
          <w:lang w:val="en-US" w:eastAsia="zh-CN"/>
        </w:rPr>
        <w:t>——《反抗的身体》</w:t>
      </w:r>
      <w:r>
        <w:rPr>
          <w:rFonts w:hint="eastAsia"/>
          <w:color w:val="000000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Rebel Bodies</w:t>
      </w:r>
      <w:r>
        <w:rPr>
          <w:rFonts w:hint="eastAsia"/>
          <w:color w:val="000000"/>
          <w:szCs w:val="21"/>
          <w:lang w:val="en-US" w:eastAsia="zh-CN"/>
        </w:rPr>
        <w:t>）</w:t>
      </w:r>
      <w:r>
        <w:rPr>
          <w:rFonts w:hint="default"/>
          <w:color w:val="000000"/>
          <w:szCs w:val="21"/>
          <w:lang w:val="en-US" w:eastAsia="zh-CN"/>
        </w:rPr>
        <w:t>作者莎拉・格雷厄姆</w:t>
      </w:r>
      <w:r>
        <w:rPr>
          <w:rFonts w:hint="eastAsia"/>
          <w:color w:val="000000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Sarah Graham</w:t>
      </w:r>
      <w:r>
        <w:rPr>
          <w:rFonts w:hint="eastAsia"/>
          <w:color w:val="000000"/>
          <w:szCs w:val="21"/>
          <w:lang w:val="en-US" w:eastAsia="zh-CN"/>
        </w:rPr>
        <w:t>）</w:t>
      </w:r>
    </w:p>
    <w:p w14:paraId="753B2247">
      <w:pPr>
        <w:ind w:firstLine="420" w:firstLineChars="200"/>
        <w:rPr>
          <w:rFonts w:hint="eastAsia"/>
          <w:color w:val="000000"/>
          <w:szCs w:val="21"/>
        </w:rPr>
      </w:pPr>
    </w:p>
    <w:p w14:paraId="08170A1B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"比格将整个精神病学领域纳入审视视野，直指其核心暴力：现代精神病学体系正是建立在最弱势群体承受的人道</w:t>
      </w:r>
      <w:r>
        <w:rPr>
          <w:rFonts w:hint="eastAsia"/>
          <w:color w:val="000000"/>
          <w:szCs w:val="21"/>
          <w:lang w:val="en-US" w:eastAsia="zh-CN"/>
        </w:rPr>
        <w:t>主义</w:t>
      </w:r>
      <w:r>
        <w:rPr>
          <w:rFonts w:hint="default"/>
          <w:color w:val="000000"/>
          <w:szCs w:val="21"/>
          <w:lang w:val="en-US" w:eastAsia="zh-CN"/>
        </w:rPr>
        <w:t>之上</w:t>
      </w:r>
      <w:r>
        <w:rPr>
          <w:rFonts w:hint="eastAsia"/>
          <w:color w:val="000000"/>
          <w:szCs w:val="21"/>
          <w:lang w:val="en-US" w:eastAsia="zh-CN"/>
        </w:rPr>
        <w:t>。</w:t>
      </w:r>
      <w:r>
        <w:rPr>
          <w:rFonts w:hint="default"/>
          <w:color w:val="000000"/>
          <w:szCs w:val="21"/>
          <w:lang w:val="en-US" w:eastAsia="zh-CN"/>
        </w:rPr>
        <w:t>"</w:t>
      </w:r>
      <w:r>
        <w:rPr>
          <w:rFonts w:hint="default"/>
          <w:color w:val="000000"/>
          <w:szCs w:val="21"/>
          <w:lang w:val="en-US" w:eastAsia="zh-CN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             </w:t>
      </w:r>
      <w:r>
        <w:rPr>
          <w:rFonts w:hint="default"/>
          <w:color w:val="000000"/>
          <w:szCs w:val="21"/>
          <w:lang w:val="en-US" w:eastAsia="zh-CN"/>
        </w:rPr>
        <w:t>——《疯狂的颜色》</w:t>
      </w:r>
      <w:r>
        <w:rPr>
          <w:rFonts w:hint="eastAsia"/>
          <w:color w:val="000000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The Colour of Madness</w:t>
      </w:r>
      <w:r>
        <w:rPr>
          <w:rFonts w:hint="eastAsia"/>
          <w:color w:val="000000"/>
          <w:szCs w:val="21"/>
          <w:lang w:val="en-US" w:eastAsia="zh-CN"/>
        </w:rPr>
        <w:t>）联合编辑，</w:t>
      </w:r>
      <w:r>
        <w:rPr>
          <w:rFonts w:hint="default"/>
          <w:color w:val="000000"/>
          <w:szCs w:val="21"/>
          <w:lang w:val="en-US" w:eastAsia="zh-CN"/>
        </w:rPr>
        <w:t>莉安娜・沃尔科特博士</w:t>
      </w:r>
      <w:r>
        <w:rPr>
          <w:rFonts w:hint="eastAsia"/>
          <w:color w:val="000000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Dr Rianna Walcott</w:t>
      </w:r>
      <w:r>
        <w:rPr>
          <w:rFonts w:hint="eastAsia"/>
          <w:color w:val="000000"/>
          <w:szCs w:val="21"/>
          <w:lang w:val="en-US" w:eastAsia="zh-CN"/>
        </w:rPr>
        <w:t>）</w:t>
      </w:r>
      <w:r>
        <w:rPr>
          <w:rFonts w:hint="default"/>
          <w:color w:val="000000"/>
          <w:szCs w:val="21"/>
          <w:lang w:val="en-US" w:eastAsia="zh-CN"/>
        </w:rPr>
        <w:br w:type="textWrapping"/>
      </w:r>
    </w:p>
    <w:p w14:paraId="59A6408D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“这是对现代精神病学及时、深刻和严谨的批判，表明根本不存在什么所谓的精神健康障碍治疗。”</w:t>
      </w:r>
    </w:p>
    <w:p w14:paraId="1BE8B89B">
      <w:pPr>
        <w:ind w:firstLine="2310" w:firstLineChars="1100"/>
        <w:rPr>
          <w:rFonts w:hint="eastAsia"/>
          <w:color w:val="000000"/>
          <w:szCs w:val="21"/>
        </w:rPr>
      </w:pPr>
      <w:r>
        <w:rPr>
          <w:rFonts w:hint="default"/>
          <w:color w:val="000000"/>
          <w:szCs w:val="21"/>
          <w:lang w:val="en-US" w:eastAsia="zh-CN"/>
        </w:rPr>
        <w:t>—— 剑桥大学药理学副教授安杰伊・哈里斯博士</w:t>
      </w:r>
      <w:r>
        <w:rPr>
          <w:rFonts w:hint="eastAsia"/>
          <w:color w:val="000000"/>
          <w:szCs w:val="21"/>
          <w:lang w:val="en-US" w:eastAsia="zh-CN"/>
        </w:rPr>
        <w:t>（Dr Andrzej Harris）</w:t>
      </w:r>
    </w:p>
    <w:p w14:paraId="0F8BEBA9">
      <w:pPr>
        <w:ind w:firstLine="420" w:firstLineChars="200"/>
        <w:rPr>
          <w:rFonts w:hint="eastAsia"/>
          <w:color w:val="000000"/>
          <w:szCs w:val="21"/>
        </w:rPr>
      </w:pPr>
    </w:p>
    <w:p w14:paraId="7E35D58B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420" w:firstLineChars="200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“倡导以系统性方法应对精神痛苦的重要性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” </w:t>
      </w:r>
    </w:p>
    <w:p w14:paraId="1A4D71B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420" w:firstLineChars="200"/>
        <w:jc w:val="right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——艾玛·伯恩博士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Emma Byrne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，《骂人有益身心健康》作者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Swearing is Good For You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</w:p>
    <w:p w14:paraId="1547103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420" w:firstLineChars="200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 w14:paraId="20BA725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420" w:firstLineChars="200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“一项非常必要的贡献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”</w:t>
      </w:r>
    </w:p>
    <w:p w14:paraId="55CE243D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420" w:firstLineChars="200"/>
        <w:jc w:val="right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——尼克·迪尔登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Nick Dearden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，《制药经济学》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Pharmanomics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作者</w:t>
      </w:r>
    </w:p>
    <w:p w14:paraId="1A8BA5EB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200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“完成得极其出色，见解深刻，值得一读——若想突破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“正常”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定义的桎梏，这本书是必备之选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” </w:t>
      </w:r>
    </w:p>
    <w:p w14:paraId="251F0AB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20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——尼加特·阿里夫博士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Nighat Arif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，《知识》作者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The Knowledge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</w:p>
    <w:p w14:paraId="21DF1549">
      <w:pPr>
        <w:ind w:firstLine="420" w:firstLineChars="200"/>
        <w:rPr>
          <w:rFonts w:hint="eastAsia"/>
          <w:color w:val="000000"/>
          <w:szCs w:val="21"/>
        </w:rPr>
      </w:pPr>
    </w:p>
    <w:p w14:paraId="4FAD8FA3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“这本书让我重新评估了我认为我所知道的关于精神病学护理的一切，挑战了一些关于精神健康的最基本假设，并展示了如何需要一种全新的“正常”方法。”</w:t>
      </w:r>
      <w:r>
        <w:rPr>
          <w:rFonts w:hint="default"/>
          <w:color w:val="000000"/>
          <w:szCs w:val="21"/>
          <w:lang w:val="en-US" w:eastAsia="zh-CN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                </w:t>
      </w:r>
      <w:r>
        <w:rPr>
          <w:rFonts w:hint="default"/>
          <w:color w:val="000000"/>
          <w:szCs w:val="21"/>
          <w:lang w:val="en-US" w:eastAsia="zh-CN"/>
        </w:rPr>
        <w:t>——《缝合》</w:t>
      </w:r>
      <w:r>
        <w:rPr>
          <w:rFonts w:hint="eastAsia"/>
          <w:color w:val="000000"/>
          <w:szCs w:val="21"/>
          <w:lang w:val="en-US" w:eastAsia="zh-CN"/>
        </w:rPr>
        <w:t>（</w:t>
      </w:r>
      <w:r>
        <w:rPr>
          <w:rFonts w:hint="default"/>
          <w:color w:val="000000"/>
          <w:szCs w:val="21"/>
          <w:lang w:val="en-US" w:eastAsia="zh-CN"/>
        </w:rPr>
        <w:t>The Stich Up</w:t>
      </w:r>
      <w:r>
        <w:rPr>
          <w:rFonts w:hint="eastAsia"/>
          <w:color w:val="000000"/>
          <w:szCs w:val="21"/>
          <w:lang w:val="en-US" w:eastAsia="zh-CN"/>
        </w:rPr>
        <w:t>）</w:t>
      </w:r>
      <w:r>
        <w:rPr>
          <w:rFonts w:hint="default"/>
          <w:color w:val="000000"/>
          <w:szCs w:val="21"/>
          <w:lang w:val="en-US" w:eastAsia="zh-CN"/>
        </w:rPr>
        <w:t>作者艾玛・谢夫查克</w:t>
      </w:r>
      <w:r>
        <w:rPr>
          <w:rFonts w:hint="eastAsia"/>
          <w:color w:val="000000"/>
          <w:szCs w:val="21"/>
          <w:lang w:val="en-US" w:eastAsia="zh-CN"/>
        </w:rPr>
        <w:t>（</w:t>
      </w:r>
      <w:r>
        <w:rPr>
          <w:rFonts w:hint="default"/>
          <w:color w:val="000000"/>
          <w:szCs w:val="21"/>
          <w:lang w:val="en-US" w:eastAsia="zh-CN"/>
        </w:rPr>
        <w:t>Emma Szewczak</w:t>
      </w:r>
      <w:r>
        <w:rPr>
          <w:rFonts w:hint="eastAsia"/>
          <w:color w:val="000000"/>
          <w:szCs w:val="21"/>
          <w:lang w:val="en-US" w:eastAsia="zh-CN"/>
        </w:rPr>
        <w:t>）</w:t>
      </w:r>
    </w:p>
    <w:p w14:paraId="79A4A30C">
      <w:pPr>
        <w:ind w:firstLine="420" w:firstLineChars="200"/>
        <w:rPr>
          <w:rFonts w:hint="eastAsia"/>
          <w:color w:val="000000"/>
          <w:szCs w:val="21"/>
        </w:rPr>
      </w:pPr>
    </w:p>
    <w:p w14:paraId="0E359E7A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“这本书以敏锐的洞察力和坚定的清晰度写成，它不仅仅是一种批判，更是一种呼吁，呼吁人们对精神痛苦做出更诚实、更富有同情心的回应，这既是可行的，也是迫切需要的。”</w:t>
      </w:r>
      <w:r>
        <w:rPr>
          <w:rFonts w:hint="default"/>
          <w:color w:val="000000"/>
          <w:szCs w:val="21"/>
          <w:lang w:val="en-US" w:eastAsia="zh-CN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 </w:t>
      </w:r>
      <w:r>
        <w:rPr>
          <w:rFonts w:hint="default"/>
          <w:color w:val="000000"/>
          <w:szCs w:val="21"/>
          <w:lang w:val="en-US" w:eastAsia="zh-CN"/>
        </w:rPr>
        <w:t>——《疯狂的颜色》</w:t>
      </w:r>
      <w:r>
        <w:rPr>
          <w:rFonts w:hint="eastAsia"/>
          <w:color w:val="000000"/>
          <w:szCs w:val="21"/>
          <w:lang w:val="en-US" w:eastAsia="zh-CN"/>
        </w:rPr>
        <w:t>（</w:t>
      </w:r>
      <w:r>
        <w:rPr>
          <w:rFonts w:hint="default"/>
          <w:color w:val="000000"/>
          <w:szCs w:val="21"/>
          <w:lang w:val="en-US" w:eastAsia="zh-CN"/>
        </w:rPr>
        <w:t>The Colour of Madness</w:t>
      </w:r>
      <w:r>
        <w:rPr>
          <w:rFonts w:hint="eastAsia"/>
          <w:color w:val="000000"/>
          <w:szCs w:val="21"/>
          <w:lang w:val="en-US" w:eastAsia="zh-CN"/>
        </w:rPr>
        <w:t>）</w:t>
      </w:r>
      <w:r>
        <w:rPr>
          <w:rFonts w:hint="default"/>
          <w:color w:val="000000"/>
          <w:szCs w:val="21"/>
          <w:lang w:val="en-US" w:eastAsia="zh-CN"/>
        </w:rPr>
        <w:t>主编萨马拉・林顿博士</w:t>
      </w:r>
      <w:r>
        <w:rPr>
          <w:rFonts w:hint="eastAsia"/>
          <w:color w:val="000000"/>
          <w:szCs w:val="21"/>
          <w:lang w:val="en-US" w:eastAsia="zh-CN"/>
        </w:rPr>
        <w:t>（</w:t>
      </w:r>
      <w:r>
        <w:rPr>
          <w:rFonts w:hint="default"/>
          <w:color w:val="000000"/>
          <w:szCs w:val="21"/>
          <w:lang w:val="en-US" w:eastAsia="zh-CN"/>
        </w:rPr>
        <w:t>Samara Linton</w:t>
      </w:r>
      <w:r>
        <w:rPr>
          <w:rFonts w:hint="eastAsia"/>
          <w:color w:val="000000"/>
          <w:szCs w:val="21"/>
          <w:lang w:val="en-US" w:eastAsia="zh-CN"/>
        </w:rPr>
        <w:t>）</w:t>
      </w:r>
    </w:p>
    <w:p w14:paraId="06EB1A02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</w:p>
    <w:p w14:paraId="7FB845F4">
      <w:pPr>
        <w:ind w:left="1890" w:leftChars="200" w:hanging="1470" w:hangingChars="700"/>
        <w:rPr>
          <w:rFonts w:hint="default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“这本书震撼而有力，是一本关于精神病学如何成为社会变革力量的必读书籍。”</w:t>
      </w:r>
      <w:r>
        <w:rPr>
          <w:rFonts w:hint="default"/>
          <w:color w:val="000000"/>
          <w:szCs w:val="21"/>
          <w:lang w:val="en-US" w:eastAsia="zh-CN"/>
        </w:rPr>
        <w:br w:type="textWrapping"/>
      </w:r>
      <w:r>
        <w:rPr>
          <w:rFonts w:hint="default"/>
          <w:color w:val="000000"/>
          <w:szCs w:val="21"/>
          <w:lang w:val="en-US" w:eastAsia="zh-CN"/>
        </w:rPr>
        <w:t>——《完美形态》</w:t>
      </w:r>
      <w:r>
        <w:rPr>
          <w:rFonts w:hint="eastAsia"/>
          <w:color w:val="000000"/>
          <w:szCs w:val="21"/>
          <w:lang w:val="en-US" w:eastAsia="zh-CN"/>
        </w:rPr>
        <w:t>（Immaculate Forms）</w:t>
      </w:r>
      <w:r>
        <w:rPr>
          <w:rFonts w:hint="default"/>
          <w:color w:val="000000"/>
          <w:szCs w:val="21"/>
          <w:lang w:val="en-US" w:eastAsia="zh-CN"/>
        </w:rPr>
        <w:t>作者海伦・金博士</w:t>
      </w:r>
      <w:r>
        <w:rPr>
          <w:rFonts w:hint="eastAsia"/>
          <w:color w:val="000000"/>
          <w:szCs w:val="21"/>
          <w:lang w:val="en-US" w:eastAsia="zh-CN"/>
        </w:rPr>
        <w:t>（Helen King）</w:t>
      </w:r>
    </w:p>
    <w:p w14:paraId="0BBE3DA7">
      <w:pPr>
        <w:rPr>
          <w:rFonts w:hint="default"/>
          <w:color w:val="000000"/>
          <w:szCs w:val="21"/>
          <w:lang w:val="en-US" w:eastAsia="zh-CN"/>
        </w:rPr>
      </w:pPr>
    </w:p>
    <w:p w14:paraId="3C81C16A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eastAsia"/>
          <w:color w:val="000000"/>
          <w:szCs w:val="21"/>
        </w:rPr>
        <w:t>精神病学一直是许多人的生命线，提供必要的工具和干预措施，但这并不是全部</w:t>
      </w:r>
      <w:r>
        <w:rPr>
          <w:rFonts w:hint="default"/>
          <w:color w:val="000000"/>
          <w:szCs w:val="21"/>
          <w:lang w:val="en-US" w:eastAsia="zh-CN"/>
        </w:rPr>
        <w:t>。本书通过呈现多元视角与替代方案，呼吁我们更全面理解心理健康复杂性，</w:t>
      </w:r>
      <w:r>
        <w:rPr>
          <w:rFonts w:hint="eastAsia"/>
          <w:color w:val="000000"/>
          <w:szCs w:val="21"/>
        </w:rPr>
        <w:t>在人们最脆弱的时刻真正支持他们。</w:t>
      </w:r>
      <w:r>
        <w:rPr>
          <w:rFonts w:hint="eastAsia"/>
          <w:bCs/>
          <w:color w:val="000000"/>
          <w:lang w:val="en-US" w:eastAsia="zh-CN"/>
        </w:rPr>
        <w:t>”</w:t>
      </w:r>
    </w:p>
    <w:p w14:paraId="11F9D75B">
      <w:pPr>
        <w:ind w:firstLine="4410" w:firstLineChars="2100"/>
        <w:rPr>
          <w:rFonts w:hint="default"/>
          <w:color w:val="000000"/>
          <w:szCs w:val="21"/>
        </w:rPr>
      </w:pPr>
      <w:r>
        <w:rPr>
          <w:rFonts w:hint="default"/>
          <w:color w:val="000000"/>
          <w:szCs w:val="21"/>
          <w:lang w:val="en-US" w:eastAsia="zh-CN"/>
        </w:rPr>
        <w:t xml:space="preserve">—— </w:t>
      </w:r>
      <w:r>
        <w:rPr>
          <w:rFonts w:hint="eastAsia"/>
          <w:color w:val="000000"/>
          <w:szCs w:val="21"/>
          <w:lang w:val="en-US" w:eastAsia="zh-CN"/>
        </w:rPr>
        <w:t>Mind</w:t>
      </w:r>
      <w:r>
        <w:rPr>
          <w:rFonts w:hint="default"/>
          <w:color w:val="000000"/>
          <w:szCs w:val="21"/>
          <w:lang w:val="en-US" w:eastAsia="zh-CN"/>
        </w:rPr>
        <w:t xml:space="preserve"> CEO 莎拉・休斯</w:t>
      </w:r>
      <w:r>
        <w:rPr>
          <w:rFonts w:hint="eastAsia"/>
          <w:color w:val="000000"/>
          <w:szCs w:val="21"/>
          <w:lang w:val="en-US" w:eastAsia="zh-CN"/>
        </w:rPr>
        <w:t>（</w:t>
      </w:r>
      <w:r>
        <w:rPr>
          <w:rFonts w:hint="eastAsia"/>
          <w:color w:val="000000"/>
          <w:szCs w:val="21"/>
        </w:rPr>
        <w:t>Sarah Hughes</w:t>
      </w:r>
      <w:r>
        <w:rPr>
          <w:rFonts w:hint="eastAsia"/>
          <w:color w:val="000000"/>
          <w:szCs w:val="21"/>
          <w:lang w:val="en-US" w:eastAsia="zh-CN"/>
        </w:rPr>
        <w:t>）</w:t>
      </w:r>
    </w:p>
    <w:p w14:paraId="189E05FF">
      <w:pPr>
        <w:ind w:firstLine="420" w:firstLineChars="200"/>
        <w:rPr>
          <w:rFonts w:hint="eastAsia"/>
          <w:color w:val="000000"/>
          <w:szCs w:val="21"/>
        </w:rPr>
      </w:pPr>
    </w:p>
    <w:p w14:paraId="6026D9E5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“</w:t>
      </w:r>
      <w:r>
        <w:rPr>
          <w:rFonts w:hint="default"/>
          <w:bCs/>
          <w:color w:val="000000"/>
          <w:lang w:val="en-US" w:eastAsia="zh-CN"/>
        </w:rPr>
        <w:t>巧妙地戳穿了精神病学将“异常”行为病态化的倾向</w:t>
      </w:r>
      <w:r>
        <w:rPr>
          <w:rFonts w:hint="default"/>
          <w:color w:val="000000"/>
          <w:szCs w:val="21"/>
          <w:lang w:val="en-US" w:eastAsia="zh-CN"/>
        </w:rPr>
        <w:t>，为心理健康社会模型提供了极具启发性的当代注解</w:t>
      </w:r>
      <w:r>
        <w:rPr>
          <w:rFonts w:hint="eastAsia"/>
          <w:color w:val="000000"/>
          <w:szCs w:val="21"/>
          <w:lang w:val="en-US" w:eastAsia="zh-CN"/>
        </w:rPr>
        <w:t>。</w:t>
      </w:r>
      <w:r>
        <w:rPr>
          <w:rFonts w:hint="eastAsia"/>
          <w:bCs/>
          <w:color w:val="000000"/>
          <w:lang w:val="en-US" w:eastAsia="zh-CN"/>
        </w:rPr>
        <w:t>”</w:t>
      </w:r>
    </w:p>
    <w:p w14:paraId="03DF5F5A">
      <w:pPr>
        <w:ind w:firstLine="2100" w:firstLineChars="1000"/>
        <w:rPr>
          <w:rFonts w:hint="default"/>
          <w:color w:val="000000"/>
          <w:szCs w:val="21"/>
        </w:rPr>
      </w:pPr>
      <w:r>
        <w:rPr>
          <w:rFonts w:hint="default"/>
          <w:color w:val="000000"/>
          <w:szCs w:val="21"/>
          <w:lang w:val="en-US" w:eastAsia="zh-CN"/>
        </w:rPr>
        <w:t>——《九种思维》</w:t>
      </w:r>
      <w:r>
        <w:rPr>
          <w:rFonts w:hint="eastAsia"/>
          <w:color w:val="000000"/>
          <w:szCs w:val="21"/>
          <w:lang w:val="en-US" w:eastAsia="zh-CN"/>
        </w:rPr>
        <w:t>（</w:t>
      </w:r>
      <w:r>
        <w:rPr>
          <w:rFonts w:hint="default"/>
          <w:color w:val="000000"/>
          <w:szCs w:val="21"/>
          <w:lang w:val="en-US" w:eastAsia="zh-CN"/>
        </w:rPr>
        <w:t>Nine Minds</w:t>
      </w:r>
      <w:r>
        <w:rPr>
          <w:rFonts w:hint="eastAsia"/>
          <w:color w:val="000000"/>
          <w:szCs w:val="21"/>
          <w:lang w:val="en-US" w:eastAsia="zh-CN"/>
        </w:rPr>
        <w:t>）</w:t>
      </w:r>
      <w:r>
        <w:rPr>
          <w:rFonts w:hint="default"/>
          <w:color w:val="000000"/>
          <w:szCs w:val="21"/>
          <w:lang w:val="en-US" w:eastAsia="zh-CN"/>
        </w:rPr>
        <w:t>作者丹尼尔・塔米特</w:t>
      </w:r>
      <w:r>
        <w:rPr>
          <w:rFonts w:hint="eastAsia"/>
          <w:color w:val="000000"/>
          <w:szCs w:val="21"/>
          <w:lang w:val="en-US" w:eastAsia="zh-CN"/>
        </w:rPr>
        <w:t>（</w:t>
      </w:r>
      <w:r>
        <w:rPr>
          <w:rFonts w:hint="default"/>
          <w:color w:val="000000"/>
          <w:szCs w:val="21"/>
          <w:lang w:val="en-US" w:eastAsia="zh-CN"/>
        </w:rPr>
        <w:t>Daniel Tammet</w:t>
      </w:r>
      <w:r>
        <w:rPr>
          <w:rFonts w:hint="eastAsia"/>
          <w:color w:val="000000"/>
          <w:szCs w:val="21"/>
          <w:lang w:val="en-US" w:eastAsia="zh-CN"/>
        </w:rPr>
        <w:t>）</w:t>
      </w:r>
    </w:p>
    <w:p w14:paraId="316A67BF">
      <w:pPr>
        <w:rPr>
          <w:bCs/>
          <w:color w:val="000000"/>
        </w:rPr>
      </w:pPr>
    </w:p>
    <w:p w14:paraId="6EB387E0">
      <w:pPr>
        <w:rPr>
          <w:bCs/>
          <w:color w:val="000000"/>
        </w:rPr>
      </w:pPr>
    </w:p>
    <w:p w14:paraId="3D09926A">
      <w:pPr>
        <w:jc w:val="center"/>
        <w:rPr>
          <w:rFonts w:hint="eastAsia"/>
          <w:b/>
          <w:bCs w:val="0"/>
          <w:color w:val="000000"/>
          <w:lang w:val="en-US" w:eastAsia="zh-CN"/>
        </w:rPr>
      </w:pPr>
    </w:p>
    <w:p w14:paraId="78203D7E">
      <w:pPr>
        <w:jc w:val="center"/>
        <w:rPr>
          <w:rFonts w:hint="eastAsia"/>
          <w:b/>
          <w:bCs w:val="0"/>
          <w:color w:val="000000"/>
          <w:lang w:val="en-US" w:eastAsia="zh-CN"/>
        </w:rPr>
      </w:pPr>
      <w:r>
        <w:rPr>
          <w:rFonts w:hint="eastAsia"/>
          <w:b/>
          <w:bCs w:val="0"/>
          <w:color w:val="000000"/>
          <w:lang w:val="en-US" w:eastAsia="zh-CN"/>
        </w:rPr>
        <w:t>目录</w:t>
      </w:r>
    </w:p>
    <w:p w14:paraId="50EDBE9C">
      <w:pPr>
        <w:jc w:val="center"/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引言</w:t>
      </w:r>
    </w:p>
    <w:p w14:paraId="11EF741E">
      <w:pPr>
        <w:jc w:val="center"/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第一章：歇斯底里、创伤后应激障碍与精神病学的诞生</w:t>
      </w:r>
    </w:p>
    <w:p w14:paraId="420071C2">
      <w:pPr>
        <w:jc w:val="center"/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第二章：价值数十亿美元的产业</w:t>
      </w:r>
    </w:p>
    <w:p w14:paraId="3326D7E0">
      <w:pPr>
        <w:jc w:val="center"/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第三章：人格障碍的神话：边缘型人格障碍</w:t>
      </w:r>
    </w:p>
    <w:p w14:paraId="73C13051">
      <w:pPr>
        <w:jc w:val="center"/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第四章：产后抑郁症与“女性”诊断的模糊界限</w:t>
      </w:r>
    </w:p>
    <w:p w14:paraId="7595744B">
      <w:pPr>
        <w:jc w:val="center"/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第五章：精神病学的不可能：精神病态</w:t>
      </w:r>
    </w:p>
    <w:p w14:paraId="753A94F8">
      <w:pPr>
        <w:jc w:val="center"/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第六章：生物学之梦</w:t>
      </w:r>
    </w:p>
    <w:p w14:paraId="5FC7D352">
      <w:pPr>
        <w:jc w:val="center"/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第七章：新领域：迷幻剂</w:t>
      </w:r>
    </w:p>
    <w:p w14:paraId="0C20171C">
      <w:pPr>
        <w:jc w:val="center"/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第八章：神经多样性作为护理模式</w:t>
      </w:r>
    </w:p>
    <w:p w14:paraId="27A63EC5">
      <w:pPr>
        <w:jc w:val="center"/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结论：另一面</w:t>
      </w:r>
    </w:p>
    <w:p w14:paraId="1550B351">
      <w:pPr>
        <w:rPr>
          <w:bCs/>
          <w:color w:val="000000"/>
        </w:rPr>
      </w:pPr>
    </w:p>
    <w:p w14:paraId="307B879D">
      <w:pPr>
        <w:shd w:val="clear" w:color="auto" w:fill="FFFFFF"/>
        <w:rPr>
          <w:b/>
          <w:bCs/>
          <w:color w:val="000000"/>
          <w:shd w:val="clear" w:color="auto" w:fill="FFFFFF"/>
          <w:lang w:bidi="ar"/>
        </w:rPr>
      </w:pPr>
      <w:bookmarkStart w:id="3" w:name="OLE_LINK38"/>
    </w:p>
    <w:p w14:paraId="03179DF1">
      <w:pPr>
        <w:shd w:val="clear" w:color="auto" w:fill="FFFFFF"/>
        <w:rPr>
          <w:b/>
          <w:bCs/>
          <w:color w:val="000000"/>
          <w:shd w:val="clear" w:color="auto" w:fill="FFFFFF"/>
          <w:lang w:bidi="ar"/>
        </w:rPr>
      </w:pPr>
    </w:p>
    <w:p w14:paraId="7D96C349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3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097CC604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2A40CD34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4CF85F4F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155F3A8A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780A29D0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3F97228A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6ACD8E10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6301B8F8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555C9E58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76CBA3C2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3D5A8B5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29284AC9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1BC707E4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7851E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537D66E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7A2FD7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F48B41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57013FB7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47E61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45BCC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7C6A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1017C7"/>
    <w:rsid w:val="00102500"/>
    <w:rsid w:val="0010270C"/>
    <w:rsid w:val="00110260"/>
    <w:rsid w:val="0011264B"/>
    <w:rsid w:val="001178B1"/>
    <w:rsid w:val="00121268"/>
    <w:rsid w:val="00132921"/>
    <w:rsid w:val="00134987"/>
    <w:rsid w:val="00145671"/>
    <w:rsid w:val="00146F1E"/>
    <w:rsid w:val="0016183B"/>
    <w:rsid w:val="00163F80"/>
    <w:rsid w:val="00167007"/>
    <w:rsid w:val="00183C24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3A"/>
    <w:rsid w:val="00244F8F"/>
    <w:rsid w:val="002516C3"/>
    <w:rsid w:val="002523C1"/>
    <w:rsid w:val="00265795"/>
    <w:rsid w:val="002727E9"/>
    <w:rsid w:val="0027765C"/>
    <w:rsid w:val="00286672"/>
    <w:rsid w:val="002920E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778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73C"/>
    <w:rsid w:val="003D49B4"/>
    <w:rsid w:val="003F4DC2"/>
    <w:rsid w:val="003F745B"/>
    <w:rsid w:val="004039C9"/>
    <w:rsid w:val="0041124D"/>
    <w:rsid w:val="00422383"/>
    <w:rsid w:val="00427236"/>
    <w:rsid w:val="00435906"/>
    <w:rsid w:val="004429F9"/>
    <w:rsid w:val="004655CB"/>
    <w:rsid w:val="00485E2E"/>
    <w:rsid w:val="00486E31"/>
    <w:rsid w:val="004B6AEC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5DBA"/>
    <w:rsid w:val="00747520"/>
    <w:rsid w:val="00750B99"/>
    <w:rsid w:val="0075196D"/>
    <w:rsid w:val="00792AB2"/>
    <w:rsid w:val="007936B7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08E6"/>
    <w:rsid w:val="00805ED5"/>
    <w:rsid w:val="008129CA"/>
    <w:rsid w:val="00816558"/>
    <w:rsid w:val="008833DC"/>
    <w:rsid w:val="00884FEC"/>
    <w:rsid w:val="00895CB6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5AD7"/>
    <w:rsid w:val="00906691"/>
    <w:rsid w:val="00916A50"/>
    <w:rsid w:val="00916B48"/>
    <w:rsid w:val="009222F0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66B5"/>
    <w:rsid w:val="009D7EA7"/>
    <w:rsid w:val="009E5739"/>
    <w:rsid w:val="00A10F0C"/>
    <w:rsid w:val="00A1225E"/>
    <w:rsid w:val="00A36A5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089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1C9"/>
    <w:rsid w:val="00BF523C"/>
    <w:rsid w:val="00C01700"/>
    <w:rsid w:val="00C061D1"/>
    <w:rsid w:val="00C117A9"/>
    <w:rsid w:val="00C1399B"/>
    <w:rsid w:val="00C16D2E"/>
    <w:rsid w:val="00C24F09"/>
    <w:rsid w:val="00C26063"/>
    <w:rsid w:val="00C308BC"/>
    <w:rsid w:val="00C40DC8"/>
    <w:rsid w:val="00C71DBF"/>
    <w:rsid w:val="00C72C49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259BB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0319C"/>
    <w:rsid w:val="00E132E9"/>
    <w:rsid w:val="00E15659"/>
    <w:rsid w:val="00E43598"/>
    <w:rsid w:val="00E509A5"/>
    <w:rsid w:val="00E54E5E"/>
    <w:rsid w:val="00E557C1"/>
    <w:rsid w:val="00E65115"/>
    <w:rsid w:val="00E725A1"/>
    <w:rsid w:val="00E80E7F"/>
    <w:rsid w:val="00EA6987"/>
    <w:rsid w:val="00EA74CC"/>
    <w:rsid w:val="00EB27B1"/>
    <w:rsid w:val="00EB3130"/>
    <w:rsid w:val="00EC129D"/>
    <w:rsid w:val="00ED1D72"/>
    <w:rsid w:val="00ED73A4"/>
    <w:rsid w:val="00EE4676"/>
    <w:rsid w:val="00EF1FBE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4B21E8E"/>
    <w:rsid w:val="04B53705"/>
    <w:rsid w:val="055F1B46"/>
    <w:rsid w:val="065742DF"/>
    <w:rsid w:val="06B937CD"/>
    <w:rsid w:val="076304A0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1DBE758A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A352A7F"/>
    <w:rsid w:val="3C563F4C"/>
    <w:rsid w:val="3C70398D"/>
    <w:rsid w:val="3DAC00D1"/>
    <w:rsid w:val="41E740AD"/>
    <w:rsid w:val="45083B8C"/>
    <w:rsid w:val="4603463C"/>
    <w:rsid w:val="468C3169"/>
    <w:rsid w:val="46AD1608"/>
    <w:rsid w:val="481B5CA1"/>
    <w:rsid w:val="48F6793B"/>
    <w:rsid w:val="494B7BFF"/>
    <w:rsid w:val="49B66BD9"/>
    <w:rsid w:val="4A392FB7"/>
    <w:rsid w:val="4E87411E"/>
    <w:rsid w:val="4E9F4AB7"/>
    <w:rsid w:val="52C442F7"/>
    <w:rsid w:val="52F67C97"/>
    <w:rsid w:val="534061D7"/>
    <w:rsid w:val="53F32DF7"/>
    <w:rsid w:val="564055B9"/>
    <w:rsid w:val="587F24DD"/>
    <w:rsid w:val="59F00E16"/>
    <w:rsid w:val="5A1E61D2"/>
    <w:rsid w:val="5DF94AE0"/>
    <w:rsid w:val="5E0C3542"/>
    <w:rsid w:val="5E572DEB"/>
    <w:rsid w:val="5E8E14C4"/>
    <w:rsid w:val="5F032B5D"/>
    <w:rsid w:val="60197BB5"/>
    <w:rsid w:val="605753D1"/>
    <w:rsid w:val="60E4007C"/>
    <w:rsid w:val="61E46E00"/>
    <w:rsid w:val="621F6849"/>
    <w:rsid w:val="627778A2"/>
    <w:rsid w:val="635B58F5"/>
    <w:rsid w:val="661D5426"/>
    <w:rsid w:val="674455A4"/>
    <w:rsid w:val="68202442"/>
    <w:rsid w:val="6C214410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15E9F5-6347-4F00-B79B-ABDADE7F23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1880</Words>
  <Characters>2606</Characters>
  <Lines>13</Lines>
  <Paragraphs>3</Paragraphs>
  <TotalTime>7</TotalTime>
  <ScaleCrop>false</ScaleCrop>
  <LinksUpToDate>false</LinksUpToDate>
  <CharactersWithSpaces>2769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2024-05-20T14:27:00Z</dcterms:created>
  <dc:creator>Image</dc:creator>
  <cp:lastModifiedBy>Jessica_Wu</cp:lastModifiedBy>
  <cp:lastPrinted>2005-06-10T06:33:00Z</cp:lastPrinted>
  <dcterms:modified xsi:type="dcterms:W3CDTF">2025-08-19T02:02:28Z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783461A9C37849B6813F5666747BA60B_13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