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lang w:eastAsia="zh-CN"/>
        </w:rPr>
      </w:pPr>
      <w:bookmarkStart w:id="0" w:name="OLE_LINK4"/>
      <w:bookmarkStart w:id="1" w:name="OLE_LINK1"/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111125</wp:posOffset>
            </wp:positionV>
            <wp:extent cx="1398270" cy="2160270"/>
            <wp:effectExtent l="0" t="0" r="3810" b="3810"/>
            <wp:wrapTight wrapText="bothSides">
              <wp:wrapPolygon>
                <wp:start x="0" y="0"/>
                <wp:lineTo x="0" y="21486"/>
                <wp:lineTo x="21423" y="21486"/>
                <wp:lineTo x="21423" y="0"/>
                <wp:lineTo x="0" y="0"/>
              </wp:wrapPolygon>
            </wp:wrapTight>
            <wp:docPr id="7" name="图片 7" descr="Simply More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imply More_cov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恰是丰盈：致每一个被说“太过分”的你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SIMPLY MORE: A Book for Anyone Who Has Been Told 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   </w:t>
      </w:r>
      <w:r>
        <w:rPr>
          <w:rFonts w:hint="eastAsia"/>
          <w:b/>
          <w:bCs/>
          <w:color w:val="000000"/>
          <w:szCs w:val="21"/>
        </w:rPr>
        <w:t>They</w:t>
      </w:r>
      <w:r>
        <w:rPr>
          <w:rFonts w:hint="default"/>
          <w:b/>
          <w:bCs/>
          <w:color w:val="000000"/>
          <w:szCs w:val="21"/>
          <w:lang w:val="en-US" w:eastAsia="zh-CN"/>
        </w:rPr>
        <w:t>’</w:t>
      </w:r>
      <w:r>
        <w:rPr>
          <w:rFonts w:hint="eastAsia"/>
          <w:b/>
          <w:bCs/>
          <w:color w:val="000000"/>
          <w:szCs w:val="21"/>
        </w:rPr>
        <w:t>re Too Much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作者：Cynthia Erivo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Flatiron Books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St. Martin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190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11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  <w:lang w:val="en-US" w:eastAsia="zh-CN"/>
        </w:rPr>
        <w:t>需签署NDA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传记回忆录</w:t>
      </w:r>
      <w:bookmarkStart w:id="6" w:name="_GoBack"/>
      <w:bookmarkEnd w:id="6"/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追求理想生活，永远为时</w:t>
      </w:r>
      <w:r>
        <w:rPr>
          <w:rFonts w:hint="eastAsia"/>
          <w:color w:val="000000"/>
          <w:szCs w:val="21"/>
          <w:lang w:val="en-US" w:eastAsia="zh-CN"/>
        </w:rPr>
        <w:t>不</w:t>
      </w:r>
      <w:r>
        <w:rPr>
          <w:rFonts w:hint="eastAsia"/>
          <w:color w:val="000000"/>
          <w:szCs w:val="21"/>
        </w:rPr>
        <w:t xml:space="preserve">晚。  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辛西娅·埃里沃</w:t>
      </w:r>
      <w:r>
        <w:rPr>
          <w:rFonts w:hint="eastAsia" w:eastAsia="宋体"/>
          <w:b w:val="0"/>
          <w:bCs w:val="0"/>
          <w:sz w:val="21"/>
          <w:szCs w:val="21"/>
          <w:lang w:eastAsia="zh-CN"/>
        </w:rPr>
        <w:t>（Cynthia Erivo）</w:t>
      </w:r>
      <w:r>
        <w:rPr>
          <w:rFonts w:hint="eastAsia"/>
          <w:color w:val="000000"/>
          <w:szCs w:val="21"/>
        </w:rPr>
        <w:t>在需要演绎《魔法坏女巫》</w:t>
      </w:r>
      <w:r>
        <w:rPr>
          <w:rFonts w:hint="eastAsia" w:eastAsia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eastAsia="宋体"/>
          <w:b w:val="0"/>
          <w:bCs w:val="0"/>
          <w:i/>
          <w:iCs/>
          <w:sz w:val="21"/>
          <w:szCs w:val="21"/>
          <w:lang w:eastAsia="zh-CN"/>
        </w:rPr>
        <w:t>Wicked</w:t>
      </w:r>
      <w:r>
        <w:rPr>
          <w:rFonts w:hint="eastAsia" w:eastAsia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 xml:space="preserve">的十年前便研习了剧中唱段，彼时她尚未知晓这些歌词终将改写人生轨迹。如今她在世界舞台上诠释这些旋律，向我们印证：自我探索的契机从未缺席，而那些被世俗劝诫掩藏的本真特质，往往正是成就闪耀的本源。  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在一系列充满力量的私人叙事片段中，辛西娅回顾了作为演员与个体的成长历程，分享了多年舞台实践沉淀的心得，也让我们铭记：每个人的潜能都远超自我设限。  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我们都怀揣着渴望抵达终点的梦想，也难免在途中踉跄或偏离方向。在本书中，她以马拉松经历为喻——无论是真实赛道还是舞台银幕上的隐喻征途——揭示每个挑战如何成为成长的助力。她呼吁读者倾听身体的智慧，在身心平衡中笃定前行。因为当我们追逐内心深处的热望时，每一步微小的迈进都在拉近与理想的距离。    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作者</w:t>
      </w:r>
      <w:r>
        <w:rPr>
          <w:b/>
          <w:bCs/>
          <w:color w:val="000000"/>
        </w:rPr>
        <w:t>简介：</w:t>
      </w:r>
    </w:p>
    <w:p>
      <w:pPr>
        <w:autoSpaceDE w:val="0"/>
        <w:autoSpaceDN w:val="0"/>
        <w:adjustRightInd w:val="0"/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</wp:posOffset>
            </wp:positionV>
            <wp:extent cx="981075" cy="981075"/>
            <wp:effectExtent l="0" t="0" r="9525" b="9525"/>
            <wp:wrapTight wrapText="bothSides">
              <wp:wrapPolygon>
                <wp:start x="0" y="0"/>
                <wp:lineTo x="0" y="21139"/>
                <wp:lineTo x="21139" y="21139"/>
                <wp:lineTo x="21139" y="0"/>
                <wp:lineTo x="0" y="0"/>
              </wp:wrapPolygon>
            </wp:wrapTight>
            <wp:docPr id="8" name="图片 8" descr="4v0eaafu085kq0qi1h0v2tqunt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v0eaafu085kq0qi1h0v2tqunt._SX300_CR0,0,300,3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sz w:val="21"/>
          <w:szCs w:val="21"/>
          <w:lang w:eastAsia="zh-CN"/>
        </w:rPr>
        <w:t>辛西娅·埃里沃</w:t>
      </w:r>
      <w:r>
        <w:rPr>
          <w:rFonts w:hint="eastAsia"/>
          <w:b/>
          <w:bCs/>
          <w:sz w:val="21"/>
          <w:szCs w:val="21"/>
          <w:lang w:eastAsia="zh-CN"/>
        </w:rPr>
        <w:t>（Cynthia Erivo）</w:t>
      </w:r>
      <w:r>
        <w:rPr>
          <w:rFonts w:hint="eastAsia" w:eastAsia="宋体"/>
          <w:b w:val="0"/>
          <w:bCs w:val="0"/>
          <w:sz w:val="21"/>
          <w:szCs w:val="21"/>
          <w:lang w:eastAsia="zh-CN"/>
        </w:rPr>
        <w:t>是一位集格莱美奖、艾美奖、托尼奖于一身的演员、歌手、作家兼制片人，同时获得过美国演员工会奖、金球奖提名，并三次入围奥斯卡奖。自她在伦敦西区与百老汇舞台凭借《紫色》</w:t>
      </w:r>
      <w:r>
        <w:rPr>
          <w:rFonts w:hint="eastAsia"/>
          <w:b w:val="0"/>
          <w:bCs w:val="0"/>
          <w:sz w:val="21"/>
          <w:szCs w:val="21"/>
          <w:lang w:eastAsia="zh-CN"/>
        </w:rPr>
        <w:t>（ </w:t>
      </w:r>
      <w:r>
        <w:rPr>
          <w:rFonts w:hint="eastAsia"/>
          <w:b w:val="0"/>
          <w:bCs w:val="0"/>
          <w:i/>
          <w:iCs/>
          <w:sz w:val="21"/>
          <w:szCs w:val="21"/>
          <w:lang w:eastAsia="zh-CN"/>
        </w:rPr>
        <w:t>The Color Purple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eastAsia="宋体"/>
          <w:b w:val="0"/>
          <w:bCs w:val="0"/>
          <w:sz w:val="21"/>
          <w:szCs w:val="21"/>
          <w:lang w:eastAsia="zh-CN"/>
        </w:rPr>
        <w:t>崭露头角以来，便在全球范围内掀起热潮。埃里沃在环球影业的破纪录电影《魔法坏女巫》</w:t>
      </w:r>
      <w:r>
        <w:rPr>
          <w:rFonts w:hint="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/>
          <w:b w:val="0"/>
          <w:bCs w:val="0"/>
          <w:i/>
          <w:iCs/>
          <w:sz w:val="21"/>
          <w:szCs w:val="21"/>
          <w:lang w:eastAsia="zh-CN"/>
        </w:rPr>
        <w:t>Wicked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eastAsia="宋体"/>
          <w:b w:val="0"/>
          <w:bCs w:val="0"/>
          <w:sz w:val="21"/>
          <w:szCs w:val="21"/>
          <w:lang w:eastAsia="zh-CN"/>
        </w:rPr>
        <w:t>中饰演艾尔法巴，与爱莉安娜·格兰德-布特拉饰演</w:t>
      </w:r>
      <w:r>
        <w:rPr>
          <w:rFonts w:hint="eastAsia"/>
          <w:b w:val="0"/>
          <w:bCs w:val="0"/>
          <w:sz w:val="21"/>
          <w:szCs w:val="21"/>
          <w:lang w:eastAsia="zh-CN"/>
        </w:rPr>
        <w:t>（Ariana Grande-Butera）</w:t>
      </w:r>
      <w:r>
        <w:rPr>
          <w:rFonts w:hint="eastAsia" w:eastAsia="宋体"/>
          <w:b w:val="0"/>
          <w:bCs w:val="0"/>
          <w:sz w:val="21"/>
          <w:szCs w:val="21"/>
          <w:lang w:eastAsia="zh-CN"/>
        </w:rPr>
        <w:t>的葛琳达对戏，该片由导演朱浩伟执导，改编自同名热门音乐剧。</w:t>
      </w:r>
    </w:p>
    <w:p>
      <w:pPr>
        <w:autoSpaceDE w:val="0"/>
        <w:autoSpaceDN w:val="0"/>
        <w:adjustRightInd w:val="0"/>
        <w:ind w:firstLine="420" w:firstLineChars="200"/>
        <w:rPr>
          <w:rFonts w:hint="eastAsia" w:eastAsia="宋体"/>
          <w:b w:val="0"/>
          <w:bCs w:val="0"/>
          <w:sz w:val="21"/>
          <w:szCs w:val="21"/>
          <w:lang w:eastAsia="zh-CN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sz w:val="21"/>
          <w:szCs w:val="21"/>
          <w:lang w:eastAsia="zh-CN"/>
        </w:rPr>
        <w:t>《魔法坏女巫》上映即登顶票房榜首，随后成为美国本土票房史上基于百老汇音乐剧改编的最高票房电影。埃里沃的表演收获广泛好评，凭此角色获得金球奖、美国演员工会奖、评论家选择奖、全国有色人种协进会奖、英国电影学院奖及奥斯卡奖等多项提名。</w:t>
      </w:r>
      <w:r>
        <w:rPr>
          <w:rFonts w:hint="eastAsia" w:eastAsia="宋体"/>
          <w:b/>
          <w:bCs/>
          <w:sz w:val="21"/>
          <w:szCs w:val="21"/>
          <w:lang w:eastAsia="zh-CN"/>
        </w:rPr>
        <w:t xml:space="preserve">  </w:t>
      </w:r>
      <w:r>
        <w:rPr>
          <w:rFonts w:hint="eastAsia" w:eastAsia="宋体"/>
          <w:b w:val="0"/>
          <w:bCs w:val="0"/>
          <w:sz w:val="36"/>
          <w:lang w:eastAsia="zh-CN"/>
        </w:rPr>
        <w:t xml:space="preserve">  </w:t>
      </w:r>
      <w:r>
        <w:rPr>
          <w:rFonts w:hint="eastAsia"/>
          <w:b w:val="0"/>
          <w:bCs w:val="0"/>
          <w:color w:val="000000"/>
          <w:szCs w:val="21"/>
        </w:rPr>
        <w:t xml:space="preserve"> </w:t>
      </w:r>
    </w:p>
    <w:p>
      <w:pPr>
        <w:autoSpaceDE w:val="0"/>
        <w:autoSpaceDN w:val="0"/>
        <w:adjustRightInd w:val="0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autoSpaceDE w:val="0"/>
        <w:autoSpaceDN w:val="0"/>
        <w:adjustRightInd w:val="0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hint="eastAsia"/>
          <w:bCs/>
        </w:rPr>
      </w:pPr>
    </w:p>
    <w:bookmarkEnd w:id="0"/>
    <w:bookmarkEnd w:id="1"/>
    <w:p>
      <w:pPr>
        <w:shd w:val="clear" w:color="auto" w:fill="FFFFFF"/>
        <w:rPr>
          <w:color w:val="000000"/>
          <w:szCs w:val="21"/>
        </w:rPr>
      </w:pPr>
      <w:bookmarkStart w:id="2" w:name="OLE_LINK44"/>
      <w:bookmarkStart w:id="3" w:name="OLE_LINK43"/>
      <w:bookmarkStart w:id="4" w:name="OLE_LINK38"/>
      <w:bookmarkStart w:id="5" w:name="OLE_LINK45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bookmarkEnd w:id="4"/>
    <w:bookmarkEnd w:id="5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NDEwNjQxN2MzZWIyYjRkODVlNzU5YTVmZjY1NzM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069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964270"/>
    <w:rsid w:val="027A5D03"/>
    <w:rsid w:val="02C1356F"/>
    <w:rsid w:val="04610B65"/>
    <w:rsid w:val="04644440"/>
    <w:rsid w:val="04BD7D66"/>
    <w:rsid w:val="064B6D0E"/>
    <w:rsid w:val="07222102"/>
    <w:rsid w:val="07697D31"/>
    <w:rsid w:val="07726BE5"/>
    <w:rsid w:val="07C35693"/>
    <w:rsid w:val="084A5DB4"/>
    <w:rsid w:val="093D1475"/>
    <w:rsid w:val="097E11FF"/>
    <w:rsid w:val="099866AB"/>
    <w:rsid w:val="09A3752A"/>
    <w:rsid w:val="0AC57974"/>
    <w:rsid w:val="0C4F4C11"/>
    <w:rsid w:val="0C741652"/>
    <w:rsid w:val="0DDE352C"/>
    <w:rsid w:val="0E855450"/>
    <w:rsid w:val="0ED51E1B"/>
    <w:rsid w:val="114D75DB"/>
    <w:rsid w:val="11567576"/>
    <w:rsid w:val="1255782F"/>
    <w:rsid w:val="12C7072D"/>
    <w:rsid w:val="136445DB"/>
    <w:rsid w:val="14072FC9"/>
    <w:rsid w:val="14DA24D4"/>
    <w:rsid w:val="14F11A91"/>
    <w:rsid w:val="154C316C"/>
    <w:rsid w:val="155D0ED5"/>
    <w:rsid w:val="169923E1"/>
    <w:rsid w:val="19031D93"/>
    <w:rsid w:val="194127D1"/>
    <w:rsid w:val="197653DC"/>
    <w:rsid w:val="1977452F"/>
    <w:rsid w:val="19A54B21"/>
    <w:rsid w:val="1A023DF9"/>
    <w:rsid w:val="1BBD091F"/>
    <w:rsid w:val="1C9A2A0F"/>
    <w:rsid w:val="1C9C6787"/>
    <w:rsid w:val="1DD97276"/>
    <w:rsid w:val="1DF779ED"/>
    <w:rsid w:val="1EDF0BAD"/>
    <w:rsid w:val="1F2A4E12"/>
    <w:rsid w:val="222E0C6A"/>
    <w:rsid w:val="23AE0B4E"/>
    <w:rsid w:val="25982783"/>
    <w:rsid w:val="25C91C6F"/>
    <w:rsid w:val="269C7383"/>
    <w:rsid w:val="274517C9"/>
    <w:rsid w:val="28AC5D49"/>
    <w:rsid w:val="28C049EA"/>
    <w:rsid w:val="28D629C2"/>
    <w:rsid w:val="29516EE6"/>
    <w:rsid w:val="2A571F3F"/>
    <w:rsid w:val="2AE00186"/>
    <w:rsid w:val="2B740924"/>
    <w:rsid w:val="2BE55328"/>
    <w:rsid w:val="2E18147B"/>
    <w:rsid w:val="2E2C723F"/>
    <w:rsid w:val="2E440BC0"/>
    <w:rsid w:val="2F4B5DEA"/>
    <w:rsid w:val="2FDB53C0"/>
    <w:rsid w:val="2FF670DA"/>
    <w:rsid w:val="30C132A6"/>
    <w:rsid w:val="30EE1123"/>
    <w:rsid w:val="31572824"/>
    <w:rsid w:val="31C57236"/>
    <w:rsid w:val="32B029C2"/>
    <w:rsid w:val="33704D31"/>
    <w:rsid w:val="33997124"/>
    <w:rsid w:val="33EE31E7"/>
    <w:rsid w:val="34020424"/>
    <w:rsid w:val="342F65CC"/>
    <w:rsid w:val="35624296"/>
    <w:rsid w:val="356901FD"/>
    <w:rsid w:val="35B04BF9"/>
    <w:rsid w:val="364517E5"/>
    <w:rsid w:val="36F6B54E"/>
    <w:rsid w:val="391E5FA3"/>
    <w:rsid w:val="39C9085A"/>
    <w:rsid w:val="3A1141AB"/>
    <w:rsid w:val="3A190FBF"/>
    <w:rsid w:val="3AA47146"/>
    <w:rsid w:val="3AB9262C"/>
    <w:rsid w:val="3B1C9C34"/>
    <w:rsid w:val="3B3C2DB7"/>
    <w:rsid w:val="3BA74C6F"/>
    <w:rsid w:val="3C4F30AF"/>
    <w:rsid w:val="3DE74D28"/>
    <w:rsid w:val="3F2320FA"/>
    <w:rsid w:val="3F7F0C53"/>
    <w:rsid w:val="3FB052C0"/>
    <w:rsid w:val="40E340C0"/>
    <w:rsid w:val="40E83499"/>
    <w:rsid w:val="41787651"/>
    <w:rsid w:val="427F607F"/>
    <w:rsid w:val="429B2728"/>
    <w:rsid w:val="42FE7CEB"/>
    <w:rsid w:val="43DE6DD5"/>
    <w:rsid w:val="44B518E4"/>
    <w:rsid w:val="4551269F"/>
    <w:rsid w:val="45A2455E"/>
    <w:rsid w:val="45DE56A9"/>
    <w:rsid w:val="46467839"/>
    <w:rsid w:val="46502476"/>
    <w:rsid w:val="489D136C"/>
    <w:rsid w:val="48BF71D5"/>
    <w:rsid w:val="499E328F"/>
    <w:rsid w:val="499F13E5"/>
    <w:rsid w:val="4A143551"/>
    <w:rsid w:val="4A9F72BE"/>
    <w:rsid w:val="4B9271AA"/>
    <w:rsid w:val="4CE20FB3"/>
    <w:rsid w:val="4D942FD5"/>
    <w:rsid w:val="4E1F2F3C"/>
    <w:rsid w:val="4EBA64FF"/>
    <w:rsid w:val="4F87113C"/>
    <w:rsid w:val="507C59AC"/>
    <w:rsid w:val="518C60C3"/>
    <w:rsid w:val="53DF24DA"/>
    <w:rsid w:val="566E5D97"/>
    <w:rsid w:val="571701DC"/>
    <w:rsid w:val="576A0C54"/>
    <w:rsid w:val="596A0A97"/>
    <w:rsid w:val="5A0C3BBE"/>
    <w:rsid w:val="5B5714EF"/>
    <w:rsid w:val="5C657C3C"/>
    <w:rsid w:val="5C735EB5"/>
    <w:rsid w:val="5DB53450"/>
    <w:rsid w:val="5DC82230"/>
    <w:rsid w:val="5DDE3802"/>
    <w:rsid w:val="5E17488E"/>
    <w:rsid w:val="5EB84053"/>
    <w:rsid w:val="5F426B24"/>
    <w:rsid w:val="62B80AC5"/>
    <w:rsid w:val="63E91153"/>
    <w:rsid w:val="64706525"/>
    <w:rsid w:val="647153D0"/>
    <w:rsid w:val="65143DA1"/>
    <w:rsid w:val="65736F26"/>
    <w:rsid w:val="65BC6B1F"/>
    <w:rsid w:val="674C45E4"/>
    <w:rsid w:val="678F3DBF"/>
    <w:rsid w:val="67956A2E"/>
    <w:rsid w:val="67F85E08"/>
    <w:rsid w:val="68464DC5"/>
    <w:rsid w:val="6875250A"/>
    <w:rsid w:val="69713AA0"/>
    <w:rsid w:val="697B0A9F"/>
    <w:rsid w:val="69A1054C"/>
    <w:rsid w:val="6AE14931"/>
    <w:rsid w:val="6B0CDDEA"/>
    <w:rsid w:val="6B477629"/>
    <w:rsid w:val="6B95409A"/>
    <w:rsid w:val="6C1A00FB"/>
    <w:rsid w:val="6D7C4D65"/>
    <w:rsid w:val="6D8D3C78"/>
    <w:rsid w:val="6E1A0886"/>
    <w:rsid w:val="6E2711F5"/>
    <w:rsid w:val="6E760A6D"/>
    <w:rsid w:val="6F0D2199"/>
    <w:rsid w:val="6FFF9167"/>
    <w:rsid w:val="70F27D16"/>
    <w:rsid w:val="739C33A8"/>
    <w:rsid w:val="744066FB"/>
    <w:rsid w:val="753C37D8"/>
    <w:rsid w:val="758962F1"/>
    <w:rsid w:val="768550D5"/>
    <w:rsid w:val="77040325"/>
    <w:rsid w:val="77BE8802"/>
    <w:rsid w:val="78320EC2"/>
    <w:rsid w:val="78DD2BDC"/>
    <w:rsid w:val="7A327907"/>
    <w:rsid w:val="7AAA682F"/>
    <w:rsid w:val="7CF44998"/>
    <w:rsid w:val="7D0746CC"/>
    <w:rsid w:val="7D3134F6"/>
    <w:rsid w:val="7D847ACA"/>
    <w:rsid w:val="7DD05720"/>
    <w:rsid w:val="7E2412AD"/>
    <w:rsid w:val="7EB7ADF2"/>
    <w:rsid w:val="7EC363D0"/>
    <w:rsid w:val="7F547970"/>
    <w:rsid w:val="7F556D19"/>
    <w:rsid w:val="7FFAD523"/>
    <w:rsid w:val="7FFC11A5"/>
    <w:rsid w:val="95CBD694"/>
    <w:rsid w:val="AA3FDE59"/>
    <w:rsid w:val="B7E60469"/>
    <w:rsid w:val="EA7E9029"/>
    <w:rsid w:val="EF7B05C0"/>
    <w:rsid w:val="FD7B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920</Words>
  <Characters>1323</Characters>
  <Lines>18</Lines>
  <Paragraphs>5</Paragraphs>
  <TotalTime>8</TotalTime>
  <ScaleCrop>false</ScaleCrop>
  <LinksUpToDate>false</LinksUpToDate>
  <CharactersWithSpaces>1382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2024-07-17T10:51:00Z</dcterms:created>
  <dc:creator>Image</dc:creator>
  <cp:lastModifiedBy>SEER</cp:lastModifiedBy>
  <cp:lastPrinted>2005-06-12T06:33:00Z</cp:lastPrinted>
  <dcterms:modified xsi:type="dcterms:W3CDTF">2025-08-26T09:34:31Z</dcterms:modified>
  <dc:title>新 书 推 荐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ECA53BA2CD2A43249DB4B1F8EF234988_13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