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14" w:rsidRDefault="003271CD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F4714" w:rsidRDefault="003F4714">
      <w:pPr>
        <w:ind w:firstLineChars="1004" w:firstLine="3629"/>
        <w:rPr>
          <w:b/>
          <w:bCs/>
          <w:sz w:val="36"/>
        </w:rPr>
      </w:pPr>
    </w:p>
    <w:p w:rsidR="003F4714" w:rsidRDefault="00F45E6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8255</wp:posOffset>
            </wp:positionV>
            <wp:extent cx="1357630" cy="2049780"/>
            <wp:effectExtent l="0" t="0" r="0" b="7620"/>
            <wp:wrapSquare wrapText="bothSides"/>
            <wp:docPr id="1" name="图片 39" descr="C:/Users/lenovo/Desktop/屏幕截图 2025-03-31 173057.png屏幕截图 2025-03-31 17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73057.png屏幕截图 2025-03-31 173057"/>
                    <pic:cNvPicPr>
                      <a:picLocks noChangeAspect="1"/>
                    </pic:cNvPicPr>
                  </pic:nvPicPr>
                  <pic:blipFill>
                    <a:blip r:embed="rId7"/>
                    <a:srcRect l="634" r="634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1CD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271CD">
        <w:rPr>
          <w:rFonts w:hint="eastAsia"/>
          <w:b/>
          <w:bCs/>
          <w:color w:val="000000"/>
          <w:szCs w:val="21"/>
        </w:rPr>
        <w:t>《关键对话力：化解高冲突沟通的生存指</w:t>
      </w:r>
      <w:r w:rsidR="003271CD">
        <w:rPr>
          <w:rFonts w:hint="eastAsia"/>
          <w:b/>
          <w:bCs/>
          <w:color w:val="000000"/>
          <w:szCs w:val="21"/>
        </w:rPr>
        <w:t>南</w:t>
      </w:r>
      <w:r w:rsidR="003271CD">
        <w:rPr>
          <w:rFonts w:hint="eastAsia"/>
          <w:b/>
          <w:bCs/>
          <w:color w:val="000000"/>
          <w:szCs w:val="21"/>
        </w:rPr>
        <w:t>》</w:t>
      </w:r>
    </w:p>
    <w:p w:rsidR="003F4714" w:rsidRDefault="003271C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F45E60" w:rsidRPr="00F45E60">
        <w:rPr>
          <w:b/>
          <w:bCs/>
          <w:i/>
          <w:color w:val="000000"/>
          <w:szCs w:val="21"/>
        </w:rPr>
        <w:t>We Need to Talk: A Survival Guide for Tough Conversations</w:t>
      </w:r>
    </w:p>
    <w:p w:rsidR="003F4714" w:rsidRDefault="00327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Joshua Graves</w:t>
      </w:r>
      <w:hyperlink r:id="rId8" w:history="1"/>
    </w:p>
    <w:p w:rsidR="003F4714" w:rsidRDefault="00327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Rosenfeld Media</w:t>
      </w:r>
    </w:p>
    <w:p w:rsidR="003F4714" w:rsidRDefault="00327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3F4714" w:rsidRDefault="00327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296</w:t>
      </w:r>
      <w:r>
        <w:rPr>
          <w:rFonts w:hint="eastAsia"/>
          <w:b/>
          <w:bCs/>
          <w:color w:val="000000"/>
          <w:szCs w:val="21"/>
        </w:rPr>
        <w:t>页</w:t>
      </w:r>
    </w:p>
    <w:p w:rsidR="003F4714" w:rsidRDefault="003271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:rsidR="003F4714" w:rsidRDefault="003271C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F4714" w:rsidRDefault="003271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3F4714" w:rsidRDefault="003271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职场励志</w:t>
      </w:r>
    </w:p>
    <w:p w:rsidR="00F45E60" w:rsidRPr="00F45E60" w:rsidRDefault="00F45E60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45E60">
        <w:rPr>
          <w:b/>
          <w:bCs/>
          <w:color w:val="FF0000"/>
          <w:szCs w:val="21"/>
        </w:rPr>
        <w:t>版权已授：中文繁体</w:t>
      </w:r>
    </w:p>
    <w:p w:rsidR="003F4714" w:rsidRDefault="003F471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45E60" w:rsidRDefault="00F45E60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F4714" w:rsidRDefault="003271C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F4714" w:rsidRDefault="003F4714">
      <w:pPr>
        <w:rPr>
          <w:bCs/>
          <w:kern w:val="0"/>
          <w:szCs w:val="21"/>
        </w:rPr>
      </w:pPr>
    </w:p>
    <w:p w:rsidR="003F4714" w:rsidRDefault="003271C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借鉴心理学、神经科学以及多年的实际经验，《</w:t>
      </w:r>
      <w:r>
        <w:rPr>
          <w:rFonts w:hint="eastAsia"/>
          <w:bCs/>
          <w:kern w:val="0"/>
          <w:szCs w:val="21"/>
        </w:rPr>
        <w:t>关键对话力</w:t>
      </w:r>
      <w:r>
        <w:rPr>
          <w:rFonts w:hint="eastAsia"/>
          <w:bCs/>
          <w:kern w:val="0"/>
          <w:szCs w:val="21"/>
        </w:rPr>
        <w:t>》提供了一套实用框架，帮助你以自信和共情处理困难的对话。无论是在职场冲突、团队动态，还是棘手的个人交流中，本书都能为你提供工具，将对抗性局面转化为成长和理解的机会。没有僵硬的脚本，也没有捷径，只有经过验证的有效策略。</w:t>
      </w:r>
    </w:p>
    <w:p w:rsidR="003F4714" w:rsidRDefault="003F4714">
      <w:pPr>
        <w:rPr>
          <w:bCs/>
          <w:kern w:val="0"/>
          <w:szCs w:val="21"/>
        </w:rPr>
      </w:pPr>
    </w:p>
    <w:p w:rsidR="003F4714" w:rsidRDefault="003271C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如果你需要与他人合作，那么这本书就是为你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而写的。无论你是领导者，希望为团队建立心理安全感；还是普通员工，需要应对复杂的职场关系；亦或是希望提升沟通能力的个人，你都可以在这里找到实用工具。虽然书中主要使用科技和创意行业的案例，但这些方法适用于各行各业和各种角色。本书并不是要让你成为冲突专家，而是让你在不可避免的棘手对话中依然充满信心、游刃有余。</w:t>
      </w:r>
    </w:p>
    <w:p w:rsidR="003F4714" w:rsidRDefault="003F4714">
      <w:pPr>
        <w:rPr>
          <w:bCs/>
          <w:kern w:val="0"/>
          <w:szCs w:val="21"/>
        </w:rPr>
      </w:pPr>
    </w:p>
    <w:p w:rsidR="003F4714" w:rsidRDefault="003271C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通过本书你将获得以下收获：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掌握困难对话的核心原则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了解大脑如何处理冲突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学习心理安全的关键技术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练习真实且有效的沟通方式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探索在不同情境下保持冷静的方法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处理与上</w:t>
      </w:r>
      <w:r>
        <w:rPr>
          <w:rFonts w:hint="eastAsia"/>
          <w:bCs/>
          <w:kern w:val="0"/>
          <w:szCs w:val="21"/>
        </w:rPr>
        <w:t>级的分歧和冲突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练习冲突降级策略，将对话引导至富有成效的方向</w:t>
      </w:r>
    </w:p>
    <w:p w:rsidR="003F4714" w:rsidRDefault="003271CD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学会坚定地说“不”并让对方接受</w:t>
      </w:r>
    </w:p>
    <w:p w:rsidR="003F4714" w:rsidRDefault="003F4714">
      <w:pPr>
        <w:rPr>
          <w:bCs/>
          <w:kern w:val="0"/>
          <w:szCs w:val="21"/>
        </w:rPr>
      </w:pPr>
    </w:p>
    <w:p w:rsidR="003F4714" w:rsidRDefault="003271CD" w:rsidP="00F45E6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:rsidR="003F4714" w:rsidRDefault="003F4714" w:rsidP="00F45E60">
      <w:pPr>
        <w:rPr>
          <w:bCs/>
          <w:color w:val="000000"/>
          <w:szCs w:val="21"/>
        </w:rPr>
      </w:pPr>
    </w:p>
    <w:p w:rsidR="003F4714" w:rsidRDefault="00F45E60" w:rsidP="00F45E60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Square wrapText="bothSides"/>
            <wp:docPr id="4" name="图片 4" descr="Joshua Gr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hua Grav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1CD">
        <w:rPr>
          <w:rFonts w:hint="eastAsia"/>
          <w:b/>
          <w:bCs/>
          <w:color w:val="000000"/>
          <w:szCs w:val="21"/>
        </w:rPr>
        <w:t>乔舒亚·格雷夫斯（</w:t>
      </w:r>
      <w:r w:rsidR="003271CD">
        <w:rPr>
          <w:rFonts w:hint="eastAsia"/>
          <w:b/>
          <w:bCs/>
          <w:color w:val="000000"/>
          <w:szCs w:val="21"/>
        </w:rPr>
        <w:t>Joshua Graves</w:t>
      </w:r>
      <w:r w:rsidR="003271CD">
        <w:rPr>
          <w:rFonts w:hint="eastAsia"/>
          <w:b/>
          <w:bCs/>
          <w:color w:val="000000"/>
          <w:szCs w:val="21"/>
        </w:rPr>
        <w:t>）</w:t>
      </w:r>
      <w:r w:rsidR="003271CD">
        <w:rPr>
          <w:rFonts w:hint="eastAsia"/>
          <w:color w:val="000000"/>
          <w:szCs w:val="21"/>
        </w:rPr>
        <w:t>是一位专注于信仰与文化交汇的作家。他坚信信仰、灵性和宗教应当促进所有人的福祉。他与家人居住在纳什维尔，与妻子卡拉育有三子：卢卡斯、芬恩和奥利弗。可以在</w:t>
      </w:r>
      <w:r w:rsidR="003271CD">
        <w:rPr>
          <w:rFonts w:hint="eastAsia"/>
          <w:color w:val="000000"/>
          <w:szCs w:val="21"/>
        </w:rPr>
        <w:t>Twitter</w:t>
      </w:r>
      <w:r w:rsidR="003271CD">
        <w:rPr>
          <w:rFonts w:hint="eastAsia"/>
          <w:color w:val="000000"/>
          <w:szCs w:val="21"/>
        </w:rPr>
        <w:t>（</w:t>
      </w:r>
      <w:r w:rsidR="003271CD">
        <w:rPr>
          <w:rFonts w:hint="eastAsia"/>
          <w:color w:val="000000"/>
          <w:szCs w:val="21"/>
        </w:rPr>
        <w:t>@joshgraves</w:t>
      </w:r>
      <w:r w:rsidR="003271CD">
        <w:rPr>
          <w:rFonts w:hint="eastAsia"/>
          <w:color w:val="000000"/>
          <w:szCs w:val="21"/>
        </w:rPr>
        <w:t>）上关注他。</w:t>
      </w:r>
    </w:p>
    <w:p w:rsidR="003F4714" w:rsidRDefault="003F4714" w:rsidP="00F45E60">
      <w:pPr>
        <w:rPr>
          <w:color w:val="000000"/>
          <w:szCs w:val="21"/>
        </w:rPr>
      </w:pPr>
    </w:p>
    <w:p w:rsidR="003F4714" w:rsidRDefault="003271CD" w:rsidP="00F45E6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乔舒亚热爱故事，并坚信我们就是自己所讲述的故事。他希望讲述更好的故事，以此塑造更好的人生。他已出版三本书：《盛宴》（</w:t>
      </w:r>
      <w:r>
        <w:rPr>
          <w:rFonts w:hint="eastAsia"/>
          <w:color w:val="000000"/>
          <w:szCs w:val="21"/>
        </w:rPr>
        <w:t>2009</w:t>
      </w:r>
      <w:r>
        <w:rPr>
          <w:rFonts w:hint="eastAsia"/>
          <w:color w:val="000000"/>
          <w:szCs w:val="21"/>
        </w:rPr>
        <w:t>）、《天堂在人间》（</w:t>
      </w:r>
      <w:r>
        <w:rPr>
          <w:rFonts w:hint="eastAsia"/>
          <w:color w:val="000000"/>
          <w:szCs w:val="21"/>
        </w:rPr>
        <w:t>2012</w:t>
      </w:r>
      <w:r>
        <w:rPr>
          <w:rFonts w:hint="eastAsia"/>
          <w:color w:val="000000"/>
          <w:szCs w:val="21"/>
        </w:rPr>
        <w:t>，与克里斯·赛德曼合著）、《如何不杀死一名穆斯林》（</w:t>
      </w:r>
      <w:r>
        <w:rPr>
          <w:rFonts w:hint="eastAsia"/>
          <w:color w:val="000000"/>
          <w:szCs w:val="21"/>
        </w:rPr>
        <w:t>2015</w:t>
      </w:r>
      <w:r>
        <w:rPr>
          <w:rFonts w:hint="eastAsia"/>
          <w:color w:val="000000"/>
          <w:szCs w:val="21"/>
        </w:rPr>
        <w:t>）。他的下一本书《简单的秘密》（</w:t>
      </w:r>
      <w:r>
        <w:rPr>
          <w:rFonts w:hint="eastAsia"/>
          <w:i/>
          <w:iCs/>
          <w:color w:val="000000"/>
          <w:szCs w:val="21"/>
        </w:rPr>
        <w:t>The Simple Secret</w:t>
      </w:r>
      <w:r>
        <w:rPr>
          <w:rFonts w:hint="eastAsia"/>
          <w:color w:val="000000"/>
          <w:szCs w:val="21"/>
        </w:rPr>
        <w:t>）将于</w:t>
      </w:r>
      <w:r>
        <w:rPr>
          <w:rFonts w:hint="eastAsia"/>
          <w:color w:val="000000"/>
          <w:szCs w:val="21"/>
        </w:rPr>
        <w:t>2023</w:t>
      </w:r>
      <w:r>
        <w:rPr>
          <w:rFonts w:hint="eastAsia"/>
          <w:color w:val="000000"/>
          <w:szCs w:val="21"/>
        </w:rPr>
        <w:t>年由</w:t>
      </w:r>
      <w:r>
        <w:rPr>
          <w:rFonts w:hint="eastAsia"/>
          <w:color w:val="000000"/>
          <w:szCs w:val="21"/>
        </w:rPr>
        <w:t>Cascade Wipf and Stock</w:t>
      </w:r>
      <w:r>
        <w:rPr>
          <w:rFonts w:hint="eastAsia"/>
          <w:color w:val="000000"/>
          <w:szCs w:val="21"/>
        </w:rPr>
        <w:t>出版社出版。他拥有哥伦比亚神学院博士学位。</w:t>
      </w:r>
    </w:p>
    <w:p w:rsidR="00F45E60" w:rsidRDefault="00F45E60" w:rsidP="00F45E60">
      <w:pPr>
        <w:rPr>
          <w:color w:val="000000"/>
          <w:szCs w:val="21"/>
        </w:rPr>
      </w:pPr>
    </w:p>
    <w:p w:rsidR="00F45E60" w:rsidRDefault="00F45E60" w:rsidP="00F45E60">
      <w:pPr>
        <w:rPr>
          <w:color w:val="000000"/>
          <w:szCs w:val="21"/>
        </w:rPr>
      </w:pPr>
    </w:p>
    <w:p w:rsidR="00F45E60" w:rsidRPr="00F45E60" w:rsidRDefault="00F45E60" w:rsidP="00F45E6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:rsidR="00F45E60" w:rsidRPr="00F45E60" w:rsidRDefault="00F45E60" w:rsidP="00F45E60">
      <w:pPr>
        <w:ind w:firstLineChars="200" w:firstLine="420"/>
        <w:rPr>
          <w:color w:val="000000"/>
          <w:szCs w:val="21"/>
        </w:rPr>
      </w:pPr>
    </w:p>
    <w:p w:rsidR="00F45E60" w:rsidRPr="00F45E60" w:rsidRDefault="00F45E60" w:rsidP="00F45E60">
      <w:pPr>
        <w:ind w:firstLineChars="200" w:firstLine="420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“为回避冲突者提供了贴地气、富幽默感且极具现实意义的深刻洞见。”</w:t>
      </w:r>
    </w:p>
    <w:p w:rsidR="00F45E60" w:rsidRDefault="00F45E60" w:rsidP="00F45E60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>科克斯书评</w:t>
      </w:r>
      <w:r w:rsidRPr="00F45E60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F45E60">
        <w:rPr>
          <w:i/>
          <w:color w:val="000000"/>
          <w:szCs w:val="21"/>
        </w:rPr>
        <w:t>Kirkus Reviews</w:t>
      </w:r>
      <w:r>
        <w:rPr>
          <w:rFonts w:hint="eastAsia"/>
          <w:color w:val="000000"/>
          <w:szCs w:val="21"/>
        </w:rPr>
        <w:t>）</w:t>
      </w:r>
    </w:p>
    <w:p w:rsidR="00F45E60" w:rsidRDefault="00F45E60" w:rsidP="00F45E60">
      <w:pPr>
        <w:ind w:firstLineChars="200" w:firstLine="420"/>
        <w:rPr>
          <w:color w:val="000000"/>
          <w:szCs w:val="21"/>
        </w:rPr>
      </w:pPr>
    </w:p>
    <w:p w:rsidR="00F45E60" w:rsidRPr="00F45E60" w:rsidRDefault="00F45E60" w:rsidP="00F45E60">
      <w:pPr>
        <w:ind w:firstLineChars="200" w:firstLine="420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“乔舒亚·格雷夫斯引导我们通过理解自身大脑机制，来直面那些最具挑战性却必不可少的对话。这是一部充满智慧且恰逢其时的作品，将为你的工作与生活提供实用的沟通技巧。”</w:t>
      </w:r>
    </w:p>
    <w:p w:rsidR="00F45E60" w:rsidRPr="00F45E60" w:rsidRDefault="00F45E60" w:rsidP="00F45E60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——卡特里娜·阿尔科恩</w:t>
      </w:r>
      <w:r>
        <w:rPr>
          <w:rFonts w:hint="eastAsia"/>
          <w:color w:val="000000"/>
          <w:szCs w:val="21"/>
        </w:rPr>
        <w:t>（</w:t>
      </w:r>
      <w:r w:rsidRPr="00F45E60">
        <w:rPr>
          <w:color w:val="000000"/>
          <w:szCs w:val="21"/>
        </w:rPr>
        <w:t>Katrina Alcorn</w:t>
      </w:r>
      <w:r>
        <w:rPr>
          <w:rFonts w:hint="eastAsia"/>
          <w:color w:val="000000"/>
          <w:szCs w:val="21"/>
        </w:rPr>
        <w:t>）</w:t>
      </w:r>
      <w:r w:rsidRPr="00F45E60">
        <w:rPr>
          <w:rFonts w:hint="eastAsia"/>
          <w:color w:val="000000"/>
          <w:szCs w:val="21"/>
        </w:rPr>
        <w:t>，产品与设计高管、作家</w:t>
      </w:r>
    </w:p>
    <w:p w:rsidR="00F45E60" w:rsidRPr="00F45E60" w:rsidRDefault="00F45E60" w:rsidP="00F45E60">
      <w:pPr>
        <w:ind w:firstLineChars="200" w:firstLine="420"/>
        <w:rPr>
          <w:color w:val="000000"/>
          <w:szCs w:val="21"/>
        </w:rPr>
      </w:pPr>
    </w:p>
    <w:p w:rsidR="00F45E60" w:rsidRPr="00F45E60" w:rsidRDefault="00F45E60" w:rsidP="00F45E60">
      <w:pPr>
        <w:ind w:firstLineChars="200" w:firstLine="420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“对于科技行业从业者而言，</w:t>
      </w:r>
      <w:r>
        <w:rPr>
          <w:rFonts w:hint="eastAsia"/>
          <w:bCs/>
          <w:kern w:val="0"/>
          <w:szCs w:val="21"/>
        </w:rPr>
        <w:t>《关键对话力》</w:t>
      </w:r>
      <w:r w:rsidRPr="00F45E60">
        <w:rPr>
          <w:rFonts w:hint="eastAsia"/>
          <w:color w:val="000000"/>
          <w:szCs w:val="21"/>
        </w:rPr>
        <w:t>是必读之作。冲突是人际协作中不可避免的部分，尽管我们常本能地回避它。本书以新颖视角探讨如何高效处理棘手对话——运用善意、情商与自我意识来培育心理安全感与共情力，引导彼此走向共识性的成功。”</w:t>
      </w:r>
    </w:p>
    <w:p w:rsidR="00F45E60" w:rsidRPr="00F45E60" w:rsidRDefault="00F45E60" w:rsidP="00F45E60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——凯蒂·霍尔曼</w:t>
      </w:r>
      <w:r>
        <w:rPr>
          <w:rFonts w:hint="eastAsia"/>
          <w:color w:val="000000"/>
          <w:szCs w:val="21"/>
        </w:rPr>
        <w:t>（</w:t>
      </w:r>
      <w:r w:rsidRPr="00F45E60">
        <w:rPr>
          <w:color w:val="000000"/>
          <w:szCs w:val="21"/>
        </w:rPr>
        <w:t>Kaity Hallman</w:t>
      </w:r>
      <w:r>
        <w:rPr>
          <w:rFonts w:hint="eastAsia"/>
          <w:color w:val="000000"/>
          <w:szCs w:val="21"/>
        </w:rPr>
        <w:t>）</w:t>
      </w:r>
      <w:r w:rsidRPr="00F45E60">
        <w:rPr>
          <w:rFonts w:hint="eastAsia"/>
          <w:color w:val="000000"/>
          <w:szCs w:val="21"/>
        </w:rPr>
        <w:t>，</w:t>
      </w:r>
      <w:r w:rsidRPr="00F45E60">
        <w:rPr>
          <w:rFonts w:hint="eastAsia"/>
          <w:color w:val="000000"/>
          <w:szCs w:val="21"/>
        </w:rPr>
        <w:t>Spotify</w:t>
      </w:r>
      <w:r w:rsidRPr="00F45E60">
        <w:rPr>
          <w:rFonts w:hint="eastAsia"/>
          <w:color w:val="000000"/>
          <w:szCs w:val="21"/>
        </w:rPr>
        <w:t>高级网页工程师</w:t>
      </w:r>
    </w:p>
    <w:p w:rsidR="00F45E60" w:rsidRPr="00F45E60" w:rsidRDefault="00F45E60" w:rsidP="00F45E60">
      <w:pPr>
        <w:ind w:firstLineChars="200" w:firstLine="420"/>
        <w:rPr>
          <w:color w:val="000000"/>
          <w:szCs w:val="21"/>
        </w:rPr>
      </w:pPr>
    </w:p>
    <w:p w:rsidR="00F45E60" w:rsidRPr="00F45E60" w:rsidRDefault="00F45E60" w:rsidP="00F45E60">
      <w:pPr>
        <w:ind w:firstLineChars="200" w:firstLine="420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“阅读过程中，我不断以全新视角重新审视过去的对话。对于想要提升压力情境下沟通能力的人而言，这本书不可不读。书中融合了个人轶事与可行建议——只恨未能早日得见。”</w:t>
      </w:r>
    </w:p>
    <w:p w:rsidR="00F45E60" w:rsidRPr="00F45E60" w:rsidRDefault="00F45E60" w:rsidP="00F45E60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45E60">
        <w:rPr>
          <w:rFonts w:hint="eastAsia"/>
          <w:color w:val="000000"/>
          <w:szCs w:val="21"/>
        </w:rPr>
        <w:t>——谢伊·兰德</w:t>
      </w:r>
      <w:r>
        <w:rPr>
          <w:rFonts w:hint="eastAsia"/>
          <w:color w:val="000000"/>
          <w:szCs w:val="21"/>
        </w:rPr>
        <w:t>（</w:t>
      </w:r>
      <w:r w:rsidRPr="00F45E60">
        <w:rPr>
          <w:color w:val="000000"/>
          <w:szCs w:val="21"/>
        </w:rPr>
        <w:t>Chay Land</w:t>
      </w:r>
      <w:r>
        <w:rPr>
          <w:rFonts w:hint="eastAsia"/>
          <w:color w:val="000000"/>
          <w:szCs w:val="21"/>
        </w:rPr>
        <w:t>）</w:t>
      </w:r>
      <w:r w:rsidRPr="00F45E60">
        <w:rPr>
          <w:rFonts w:hint="eastAsia"/>
          <w:color w:val="000000"/>
          <w:szCs w:val="21"/>
        </w:rPr>
        <w:t>，独立产品设计师</w:t>
      </w:r>
    </w:p>
    <w:p w:rsidR="003F4714" w:rsidRDefault="003F4714" w:rsidP="00F45E60">
      <w:pPr>
        <w:rPr>
          <w:b/>
          <w:bCs/>
          <w:color w:val="000000"/>
          <w:szCs w:val="21"/>
        </w:rPr>
      </w:pPr>
    </w:p>
    <w:p w:rsidR="003F4714" w:rsidRDefault="003F4714" w:rsidP="00F45E60">
      <w:pPr>
        <w:rPr>
          <w:b/>
          <w:bCs/>
          <w:color w:val="000000"/>
          <w:szCs w:val="21"/>
        </w:rPr>
      </w:pPr>
    </w:p>
    <w:p w:rsidR="003F4714" w:rsidRDefault="003271CD" w:rsidP="00F45E6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3F4714" w:rsidRDefault="003F4714" w:rsidP="00F45E60">
      <w:pPr>
        <w:rPr>
          <w:b/>
          <w:bCs/>
          <w:color w:val="000000"/>
          <w:szCs w:val="21"/>
        </w:rPr>
      </w:pP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如何使用本书</w:t>
      </w: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常见问题</w:t>
      </w: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:rsidR="003F4714" w:rsidRDefault="003F4714" w:rsidP="00F45E60">
      <w:pPr>
        <w:rPr>
          <w:color w:val="000000"/>
          <w:szCs w:val="21"/>
        </w:rPr>
      </w:pPr>
    </w:p>
    <w:p w:rsidR="003F4714" w:rsidRDefault="003271CD" w:rsidP="00F45E6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第一章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对话前的准备</w:t>
      </w: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自我检查</w:t>
      </w: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你的大脑结构</w:t>
      </w:r>
    </w:p>
    <w:p w:rsidR="003F4714" w:rsidRDefault="003271CD" w:rsidP="00F45E6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你的角色、意图和心态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站在对方角度思考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理清事实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形成结论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设定目标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进行对话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以安全感开场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安全感光谱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讲述事实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分享结论和目标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把握平衡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开放对话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综合运用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失控的情绪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第四章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谎言与“煤气灯效应”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第五章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与上司的冲突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第六章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远程团队中的冲突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第七章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积怨已久的矛盾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第八章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冒犯性玩笑和微侵犯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第九章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不尊重个人界限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文化差异的影响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第十一章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期望落空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第十二章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面对咄咄逼人的人时保持坚定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第十三章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如何应对荒谬的请求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第十四章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如何与抗拒变革的人共事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第十五章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如何接受反馈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第十六章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解决薪资不平等问题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第十七章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如何在团队中建立心理安全感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第十八章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当你没有时间准备时该怎么办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第十九章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当无法达成共识时怎么办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第二十章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如何在多人冲突中进行调解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问题分析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解决方案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需要注意的点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F4714">
      <w:pPr>
        <w:ind w:right="420"/>
        <w:rPr>
          <w:color w:val="000000"/>
          <w:szCs w:val="21"/>
        </w:rPr>
      </w:pP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3F4714" w:rsidRDefault="003271CD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3F4714" w:rsidRDefault="003271C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关于作者</w:t>
      </w:r>
    </w:p>
    <w:p w:rsidR="003F4714" w:rsidRDefault="003F4714">
      <w:pPr>
        <w:ind w:right="420"/>
        <w:rPr>
          <w:b/>
          <w:bCs/>
          <w:color w:val="000000"/>
          <w:szCs w:val="21"/>
        </w:rPr>
      </w:pPr>
    </w:p>
    <w:p w:rsidR="003F4714" w:rsidRDefault="003F4714">
      <w:pPr>
        <w:ind w:right="420"/>
        <w:rPr>
          <w:b/>
          <w:bCs/>
          <w:color w:val="000000"/>
          <w:szCs w:val="21"/>
        </w:rPr>
      </w:pPr>
    </w:p>
    <w:p w:rsidR="003F4714" w:rsidRDefault="003271CD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3F4714" w:rsidRDefault="003271C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3F4714" w:rsidRDefault="003271CD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a"/>
            <w:b/>
            <w:bCs/>
          </w:rPr>
          <w:t>Rights@nurnberg.com.cn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a"/>
          </w:rPr>
          <w:t>http://www.nurnberg.com.cn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a"/>
          </w:rPr>
          <w:t>http://www.nurnberg.com.cn/booklist_zh/list.aspx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a"/>
          </w:rPr>
          <w:t>http://www.nurnberg.com.cn/book/book.aspx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a"/>
          </w:rPr>
          <w:t>http://www.nurnberg.com.cn/video/video.aspx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a"/>
          </w:rPr>
          <w:t>http://site.douban.com/110577/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a"/>
            <w:shd w:val="clear" w:color="auto" w:fill="FFFFFF"/>
          </w:rPr>
          <w:t>安德鲁纳伯格公司的微博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 (weibo.com)</w:t>
        </w:r>
      </w:hyperlink>
    </w:p>
    <w:p w:rsidR="003F4714" w:rsidRDefault="003271CD">
      <w:pPr>
        <w:shd w:val="clear" w:color="auto" w:fill="FFFFFF"/>
        <w:rPr>
          <w:color w:val="000000"/>
        </w:rPr>
      </w:pPr>
      <w:r>
        <w:rPr>
          <w:color w:val="000000"/>
        </w:rPr>
        <w:t>微</w:t>
      </w:r>
      <w:r>
        <w:rPr>
          <w:color w:val="000000"/>
        </w:rPr>
        <w:t>信订阅号：</w:t>
      </w:r>
      <w:r>
        <w:rPr>
          <w:color w:val="000000"/>
        </w:rPr>
        <w:t>ANABJ2002</w:t>
      </w:r>
    </w:p>
    <w:p w:rsidR="003F4714" w:rsidRDefault="003271CD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14" w:rsidRDefault="003F4714">
      <w:pPr>
        <w:widowControl/>
        <w:jc w:val="left"/>
        <w:rPr>
          <w:color w:val="000000"/>
        </w:rPr>
      </w:pPr>
    </w:p>
    <w:sectPr w:rsidR="003F471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CD" w:rsidRDefault="003271CD">
      <w:r>
        <w:separator/>
      </w:r>
    </w:p>
  </w:endnote>
  <w:endnote w:type="continuationSeparator" w:id="0">
    <w:p w:rsidR="003271CD" w:rsidRDefault="0032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14" w:rsidRDefault="003F471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F4714" w:rsidRDefault="003F4714">
    <w:pPr>
      <w:jc w:val="center"/>
      <w:rPr>
        <w:rFonts w:ascii="方正姚体" w:eastAsia="方正姚体"/>
        <w:sz w:val="18"/>
      </w:rPr>
    </w:pPr>
  </w:p>
  <w:p w:rsidR="003F4714" w:rsidRDefault="003271C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3F4714" w:rsidRDefault="003271C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3F4714" w:rsidRDefault="003271C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F4714" w:rsidRDefault="003F4714">
    <w:pPr>
      <w:pStyle w:val="a4"/>
      <w:jc w:val="center"/>
      <w:rPr>
        <w:rFonts w:eastAsia="方正姚体"/>
      </w:rPr>
    </w:pPr>
  </w:p>
  <w:p w:rsidR="003F4714" w:rsidRDefault="003271C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45E6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CD" w:rsidRDefault="003271CD">
      <w:r>
        <w:separator/>
      </w:r>
    </w:p>
  </w:footnote>
  <w:footnote w:type="continuationSeparator" w:id="0">
    <w:p w:rsidR="003271CD" w:rsidRDefault="0032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14" w:rsidRDefault="003271C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714" w:rsidRDefault="003271C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8C5"/>
    <w:multiLevelType w:val="singleLevel"/>
    <w:tmpl w:val="138D38C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271CD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3F4714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5E60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7B0BA3"/>
    <w:rsid w:val="0A8F3F31"/>
    <w:rsid w:val="0C0008F4"/>
    <w:rsid w:val="0C3C7AF6"/>
    <w:rsid w:val="0E6A6913"/>
    <w:rsid w:val="10350A59"/>
    <w:rsid w:val="15D37E98"/>
    <w:rsid w:val="16533461"/>
    <w:rsid w:val="1BA86C22"/>
    <w:rsid w:val="2C0B6F0E"/>
    <w:rsid w:val="2DA34CE1"/>
    <w:rsid w:val="34392C61"/>
    <w:rsid w:val="3AC14FB7"/>
    <w:rsid w:val="3AE04ADC"/>
    <w:rsid w:val="3C1934F8"/>
    <w:rsid w:val="432C279F"/>
    <w:rsid w:val="46B43896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C5FB1E1-A996-4D50-B342-6FA62EBF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1409</Words>
  <Characters>1776</Characters>
  <Application>Microsoft Office Word</Application>
  <DocSecurity>0</DocSecurity>
  <Lines>197</Lines>
  <Paragraphs>244</Paragraphs>
  <ScaleCrop>false</ScaleCrop>
  <Company>2ndSpAcE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2025-08-28T08:55:00Z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