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F673">
      <w:pPr>
        <w:jc w:val="center"/>
        <w:rPr>
          <w:b/>
          <w:bCs/>
          <w:color w:val="000000"/>
          <w:sz w:val="36"/>
          <w:szCs w:val="36"/>
          <w:shd w:val="pct10" w:color="auto" w:fill="FFFFFF"/>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p>
    <w:p w14:paraId="10C309F4">
      <w:pPr>
        <w:jc w:val="left"/>
        <w:rPr>
          <w:b/>
          <w:bCs/>
          <w:color w:val="000000"/>
          <w:szCs w:val="21"/>
        </w:rPr>
      </w:pPr>
    </w:p>
    <w:p w14:paraId="7CB86841">
      <w:pPr>
        <w:shd w:val="clear" w:color="auto" w:fill="FFFFFF"/>
        <w:rPr>
          <w:b/>
          <w:bCs/>
          <w:color w:val="000000"/>
          <w:szCs w:val="21"/>
        </w:rPr>
      </w:pPr>
      <w:bookmarkStart w:id="0" w:name="OLE_LINK38"/>
      <w:bookmarkStart w:id="1" w:name="OLE_LINK43"/>
      <w:r>
        <w:rPr>
          <w:rFonts w:hint="eastAsia"/>
        </w:rPr>
        <w:drawing>
          <wp:anchor distT="0" distB="0" distL="114300" distR="114300" simplePos="0" relativeHeight="251660288" behindDoc="0" locked="0" layoutInCell="1" allowOverlap="1">
            <wp:simplePos x="0" y="0"/>
            <wp:positionH relativeFrom="column">
              <wp:posOffset>4183380</wp:posOffset>
            </wp:positionH>
            <wp:positionV relativeFrom="paragraph">
              <wp:posOffset>183515</wp:posOffset>
            </wp:positionV>
            <wp:extent cx="1163955" cy="1800225"/>
            <wp:effectExtent l="0" t="0" r="0" b="0"/>
            <wp:wrapSquare wrapText="bothSides"/>
            <wp:docPr id="13007015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0153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3957" cy="1800000"/>
                    </a:xfrm>
                    <a:prstGeom prst="rect">
                      <a:avLst/>
                    </a:prstGeom>
                    <a:noFill/>
                    <a:ln>
                      <a:noFill/>
                    </a:ln>
                  </pic:spPr>
                </pic:pic>
              </a:graphicData>
            </a:graphic>
          </wp:anchor>
        </w:drawing>
      </w:r>
    </w:p>
    <w:p w14:paraId="1D6A227C">
      <w:pPr>
        <w:shd w:val="clear" w:color="auto" w:fill="FFFFFF"/>
        <w:rPr>
          <w:rFonts w:hint="eastAsia"/>
          <w:b/>
          <w:bCs/>
          <w:color w:val="000000"/>
          <w:szCs w:val="21"/>
        </w:rPr>
      </w:pPr>
      <w:r>
        <w:rPr>
          <w:rFonts w:hint="eastAsia"/>
          <w:b/>
          <w:bCs/>
          <w:color w:val="000000"/>
          <w:szCs w:val="21"/>
        </w:rPr>
        <w:t>中文书名：《人工真理》</w:t>
      </w:r>
    </w:p>
    <w:p w14:paraId="0BB9AF44">
      <w:pPr>
        <w:shd w:val="clear" w:color="auto" w:fill="FFFFFF"/>
        <w:rPr>
          <w:rFonts w:hint="eastAsia"/>
          <w:b/>
          <w:bCs/>
          <w:color w:val="000000"/>
          <w:szCs w:val="21"/>
        </w:rPr>
      </w:pPr>
      <w:r>
        <w:rPr>
          <w:rFonts w:hint="eastAsia"/>
          <w:b/>
          <w:bCs/>
          <w:color w:val="000000"/>
          <w:szCs w:val="21"/>
        </w:rPr>
        <w:t>英文书名：Artificial Truth</w:t>
      </w:r>
    </w:p>
    <w:p w14:paraId="6D856A5D">
      <w:pPr>
        <w:shd w:val="clear" w:color="auto" w:fill="FFFFFF"/>
        <w:rPr>
          <w:rFonts w:hint="eastAsia"/>
          <w:b/>
          <w:bCs/>
          <w:color w:val="000000"/>
          <w:szCs w:val="21"/>
        </w:rPr>
      </w:pPr>
      <w:r>
        <w:rPr>
          <w:rFonts w:hint="eastAsia"/>
          <w:b/>
          <w:bCs/>
          <w:color w:val="000000"/>
          <w:szCs w:val="21"/>
        </w:rPr>
        <w:t xml:space="preserve">作    者：J.M. Lee, translated by </w:t>
      </w:r>
      <w:r>
        <w:rPr>
          <w:b/>
          <w:bCs/>
        </w:rPr>
        <w:t>Sean Lin Halbert</w:t>
      </w:r>
    </w:p>
    <w:p w14:paraId="324E6780">
      <w:pPr>
        <w:shd w:val="clear" w:color="auto" w:fill="FFFFFF"/>
        <w:rPr>
          <w:rFonts w:hint="eastAsia"/>
          <w:b/>
          <w:bCs/>
          <w:color w:val="000000"/>
          <w:szCs w:val="21"/>
        </w:rPr>
      </w:pPr>
      <w:r>
        <w:rPr>
          <w:rFonts w:hint="eastAsia"/>
          <w:b/>
          <w:bCs/>
          <w:color w:val="000000"/>
          <w:szCs w:val="21"/>
        </w:rPr>
        <w:t>出 版 社：Amazon Crossing</w:t>
      </w:r>
    </w:p>
    <w:p w14:paraId="04E55AC4">
      <w:pPr>
        <w:shd w:val="clear" w:color="auto" w:fill="FFFFFF"/>
        <w:rPr>
          <w:rFonts w:hint="eastAsia"/>
          <w:b/>
          <w:bCs/>
          <w:color w:val="000000"/>
          <w:szCs w:val="21"/>
        </w:rPr>
      </w:pPr>
      <w:r>
        <w:rPr>
          <w:rFonts w:hint="eastAsia"/>
          <w:b/>
          <w:bCs/>
          <w:color w:val="000000"/>
          <w:szCs w:val="21"/>
        </w:rPr>
        <w:t>代理公司：Barbara Zitwer/ANA/Winney</w:t>
      </w:r>
    </w:p>
    <w:p w14:paraId="6DD7CCB2">
      <w:pPr>
        <w:shd w:val="clear" w:color="auto" w:fill="FFFFFF"/>
        <w:rPr>
          <w:rFonts w:hint="eastAsia"/>
          <w:b/>
          <w:bCs/>
          <w:color w:val="000000"/>
          <w:szCs w:val="21"/>
        </w:rPr>
      </w:pPr>
      <w:r>
        <w:rPr>
          <w:rFonts w:hint="eastAsia"/>
          <w:b/>
          <w:bCs/>
          <w:color w:val="000000"/>
          <w:szCs w:val="21"/>
        </w:rPr>
        <w:t>页    数：223页</w:t>
      </w:r>
    </w:p>
    <w:p w14:paraId="0AD4AB0C">
      <w:pPr>
        <w:shd w:val="clear" w:color="auto" w:fill="FFFFFF"/>
        <w:rPr>
          <w:rFonts w:hint="eastAsia"/>
          <w:b/>
          <w:bCs/>
          <w:color w:val="000000"/>
          <w:szCs w:val="21"/>
        </w:rPr>
      </w:pPr>
      <w:r>
        <w:rPr>
          <w:rFonts w:hint="eastAsia"/>
          <w:b/>
          <w:bCs/>
          <w:color w:val="000000"/>
          <w:szCs w:val="21"/>
        </w:rPr>
        <w:t>出版时间：2025年12月</w:t>
      </w:r>
    </w:p>
    <w:p w14:paraId="1BB2B1DF">
      <w:pPr>
        <w:shd w:val="clear" w:color="auto" w:fill="FFFFFF"/>
        <w:rPr>
          <w:rFonts w:hint="eastAsia"/>
          <w:b/>
          <w:bCs/>
          <w:color w:val="000000"/>
          <w:szCs w:val="21"/>
        </w:rPr>
      </w:pPr>
      <w:r>
        <w:rPr>
          <w:rFonts w:hint="eastAsia"/>
          <w:b/>
          <w:bCs/>
          <w:color w:val="000000"/>
          <w:szCs w:val="21"/>
        </w:rPr>
        <w:t>代理地区：中国大陆、台湾</w:t>
      </w:r>
    </w:p>
    <w:p w14:paraId="0BCFDAE0">
      <w:pPr>
        <w:shd w:val="clear" w:color="auto" w:fill="FFFFFF"/>
        <w:rPr>
          <w:rFonts w:hint="eastAsia"/>
          <w:b/>
          <w:bCs/>
          <w:color w:val="000000"/>
          <w:szCs w:val="21"/>
        </w:rPr>
      </w:pPr>
      <w:r>
        <w:rPr>
          <w:rFonts w:hint="eastAsia"/>
          <w:b/>
          <w:bCs/>
          <w:color w:val="000000"/>
          <w:szCs w:val="21"/>
        </w:rPr>
        <w:t>审读资料：电子稿</w:t>
      </w:r>
    </w:p>
    <w:p w14:paraId="766A2D9E">
      <w:pPr>
        <w:shd w:val="clear" w:color="auto" w:fill="FFFFFF"/>
        <w:rPr>
          <w:rFonts w:hint="eastAsia" w:eastAsia="宋体"/>
          <w:b/>
          <w:bCs/>
          <w:color w:val="000000"/>
          <w:szCs w:val="21"/>
          <w:lang w:val="en-US" w:eastAsia="zh-CN"/>
        </w:rPr>
      </w:pPr>
      <w:r>
        <w:rPr>
          <w:rFonts w:hint="eastAsia"/>
          <w:b/>
          <w:bCs/>
          <w:color w:val="000000"/>
          <w:szCs w:val="21"/>
        </w:rPr>
        <w:t>类    型：科幻</w:t>
      </w:r>
      <w:r>
        <w:rPr>
          <w:rFonts w:hint="eastAsia"/>
          <w:b/>
          <w:bCs/>
          <w:color w:val="000000"/>
          <w:szCs w:val="21"/>
          <w:lang w:val="en-US" w:eastAsia="zh-CN"/>
        </w:rPr>
        <w:t>小说</w:t>
      </w:r>
      <w:bookmarkStart w:id="2" w:name="_GoBack"/>
      <w:bookmarkEnd w:id="2"/>
    </w:p>
    <w:p w14:paraId="3F734DEF">
      <w:pPr>
        <w:shd w:val="clear" w:color="auto" w:fill="FFFFFF"/>
        <w:rPr>
          <w:b/>
          <w:bCs/>
          <w:color w:val="000000"/>
          <w:szCs w:val="21"/>
        </w:rPr>
      </w:pPr>
    </w:p>
    <w:p w14:paraId="04D502B0">
      <w:pPr>
        <w:shd w:val="clear" w:color="auto" w:fill="FFFFFF"/>
        <w:rPr>
          <w:b/>
          <w:bCs/>
          <w:color w:val="000000"/>
          <w:szCs w:val="21"/>
        </w:rPr>
      </w:pPr>
      <w:r>
        <w:rPr>
          <w:b/>
          <w:bCs/>
          <w:color w:val="000000"/>
          <w:szCs w:val="21"/>
        </w:rPr>
        <w:t>内容简介:</w:t>
      </w:r>
    </w:p>
    <w:p w14:paraId="445D2730">
      <w:pPr>
        <w:shd w:val="clear" w:color="auto" w:fill="FFFFFF"/>
        <w:tabs>
          <w:tab w:val="left" w:pos="2633"/>
        </w:tabs>
        <w:ind w:firstLine="422" w:firstLineChars="200"/>
        <w:rPr>
          <w:b/>
          <w:bCs/>
          <w:i/>
          <w:iCs/>
          <w:color w:val="EE0000"/>
          <w:szCs w:val="21"/>
        </w:rPr>
      </w:pPr>
    </w:p>
    <w:p w14:paraId="0689D595">
      <w:pPr>
        <w:shd w:val="clear" w:color="auto" w:fill="FFFFFF"/>
        <w:tabs>
          <w:tab w:val="left" w:pos="2633"/>
        </w:tabs>
        <w:ind w:firstLine="422" w:firstLineChars="200"/>
        <w:rPr>
          <w:b/>
          <w:bCs/>
          <w:color w:val="000000"/>
          <w:szCs w:val="21"/>
        </w:rPr>
      </w:pPr>
      <w:r>
        <w:rPr>
          <w:b/>
          <w:bCs/>
          <w:color w:val="000000"/>
          <w:szCs w:val="21"/>
        </w:rPr>
        <w:t>韩国畅销现象级作家李正明带来一部关于人工智能革命性可能性与人类存在无限奥秘的震撼之作。</w:t>
      </w:r>
    </w:p>
    <w:p w14:paraId="7B2CBF49">
      <w:pPr>
        <w:shd w:val="clear" w:color="auto" w:fill="FFFFFF"/>
        <w:tabs>
          <w:tab w:val="left" w:pos="2633"/>
        </w:tabs>
        <w:ind w:firstLine="422" w:firstLineChars="200"/>
        <w:rPr>
          <w:b/>
          <w:bCs/>
          <w:color w:val="000000"/>
          <w:szCs w:val="21"/>
        </w:rPr>
      </w:pPr>
    </w:p>
    <w:p w14:paraId="70F77A93">
      <w:pPr>
        <w:shd w:val="clear" w:color="auto" w:fill="FFFFFF"/>
        <w:tabs>
          <w:tab w:val="left" w:pos="2633"/>
        </w:tabs>
        <w:ind w:firstLine="420" w:firstLineChars="200"/>
        <w:rPr>
          <w:color w:val="000000"/>
          <w:szCs w:val="21"/>
        </w:rPr>
      </w:pPr>
      <w:r>
        <w:rPr>
          <w:color w:val="000000"/>
          <w:szCs w:val="21"/>
        </w:rPr>
        <w:t>在虚拟城市“阿莱格里亚”（Alegria）里，幻想得以成真，无数人生可以被反复体验，甚至死亡也能幸存。作为一个改变了人工智能格局的现实逃离之地，这座城市已汇聚了一亿多人口。虽然距离“阿莱格里亚”创造者、革命性科技天才KC金（KC Kim）因癌症去世已过去六年，但他的遗产依然延续在他天才的巅峰之作——充满了KC记忆的人工智能“艾伦”（Allen）之中。</w:t>
      </w:r>
    </w:p>
    <w:p w14:paraId="16066F8B">
      <w:pPr>
        <w:shd w:val="clear" w:color="auto" w:fill="FFFFFF"/>
        <w:tabs>
          <w:tab w:val="left" w:pos="2633"/>
        </w:tabs>
        <w:ind w:firstLine="420" w:firstLineChars="200"/>
        <w:rPr>
          <w:color w:val="000000"/>
          <w:szCs w:val="21"/>
        </w:rPr>
      </w:pPr>
    </w:p>
    <w:p w14:paraId="791E7378">
      <w:pPr>
        <w:shd w:val="clear" w:color="auto" w:fill="FFFFFF"/>
        <w:tabs>
          <w:tab w:val="left" w:pos="2633"/>
        </w:tabs>
        <w:ind w:firstLine="420" w:firstLineChars="200"/>
        <w:rPr>
          <w:color w:val="000000"/>
          <w:szCs w:val="21"/>
        </w:rPr>
      </w:pPr>
      <w:r>
        <w:rPr>
          <w:color w:val="000000"/>
          <w:szCs w:val="21"/>
        </w:rPr>
        <w:t>尽管KC的遗孀敏珠（Minju）和她的新丈夫俊模（Junmo）努力想要继续生活，但敏珠始终无法摆脱某种不安的感觉：仿佛在某个角落，KC仍在注视着她。她看见一个与他极为相似的陌生人；一双KC定制的鞋子突然出现在她的家门口；甚至有人预订了东京的一间酒店客房，那是她和KC曾经共享幸福时光的地方。除了KC那疯狂的创新外，她无法确定任何事——只能猜想，即便“已不复存在”，KC究竟正在完成怎样的事业。</w:t>
      </w:r>
    </w:p>
    <w:p w14:paraId="6F304145">
      <w:pPr>
        <w:shd w:val="clear" w:color="auto" w:fill="FFFFFF"/>
        <w:tabs>
          <w:tab w:val="left" w:pos="2633"/>
        </w:tabs>
        <w:ind w:firstLine="420" w:firstLineChars="200"/>
        <w:rPr>
          <w:color w:val="000000"/>
          <w:szCs w:val="21"/>
        </w:rPr>
      </w:pPr>
    </w:p>
    <w:p w14:paraId="1D0311E7">
      <w:pPr>
        <w:shd w:val="clear" w:color="auto" w:fill="FFFFFF"/>
        <w:tabs>
          <w:tab w:val="left" w:pos="2633"/>
        </w:tabs>
        <w:ind w:firstLine="420" w:firstLineChars="200"/>
        <w:rPr>
          <w:color w:val="000000"/>
          <w:szCs w:val="21"/>
        </w:rPr>
      </w:pPr>
      <w:r>
        <w:rPr>
          <w:color w:val="000000"/>
          <w:szCs w:val="21"/>
        </w:rPr>
        <w:t>如果KC真的在无数记忆的无限长河中向她伸出手，那么他对敏珠和俊模的计划究竟是什么？他们又如何能逃脱KC那无处不在的凝视？而这些计划，到底是谁的？前景令人不寒而栗。</w:t>
      </w:r>
    </w:p>
    <w:p w14:paraId="3077AF7D">
      <w:pPr>
        <w:shd w:val="clear" w:color="auto" w:fill="FFFFFF"/>
        <w:rPr>
          <w:b/>
          <w:bCs/>
          <w:color w:val="000000"/>
          <w:szCs w:val="21"/>
        </w:rPr>
      </w:pPr>
    </w:p>
    <w:p w14:paraId="7C9BE351">
      <w:pPr>
        <w:shd w:val="clear" w:color="auto" w:fill="FFFFFF"/>
        <w:rPr>
          <w:b/>
          <w:bCs/>
          <w:color w:val="000000"/>
          <w:szCs w:val="21"/>
        </w:rPr>
      </w:pPr>
      <w:r>
        <w:rPr>
          <w:b/>
          <w:bCs/>
          <w:color w:val="000000"/>
          <w:szCs w:val="21"/>
        </w:rPr>
        <w:t>作者简介:</w:t>
      </w:r>
    </w:p>
    <w:p w14:paraId="47DD2D57">
      <w:pPr>
        <w:shd w:val="clear" w:color="auto" w:fill="FFFFFF"/>
        <w:ind w:firstLine="422" w:firstLineChars="200"/>
        <w:rPr>
          <w:b/>
          <w:bCs/>
          <w:color w:val="000000"/>
          <w:szCs w:val="21"/>
        </w:rPr>
      </w:pPr>
    </w:p>
    <w:p w14:paraId="71700276">
      <w:pPr>
        <w:shd w:val="clear" w:color="auto" w:fill="FFFFFF"/>
        <w:ind w:firstLine="422" w:firstLineChars="200"/>
      </w:pPr>
      <w:r>
        <w:rPr>
          <w:b/>
          <w:bCs/>
          <w:color w:val="000000"/>
          <w:szCs w:val="21"/>
        </w:rPr>
        <w:t>李正明</w:t>
      </w:r>
      <w:r>
        <w:rPr>
          <w:b/>
          <w:bCs/>
        </w:rPr>
        <w:t>（J.M. Lee）</w:t>
      </w:r>
      <w:r>
        <w:t xml:space="preserve"> 的作品在韩国已售出数百万册。他生于并成长于韩国，曾创作《破碎的夏天》（</w:t>
      </w:r>
      <w:r>
        <w:rPr>
          <w:i/>
          <w:iCs/>
        </w:rPr>
        <w:t>Broken Summer</w:t>
      </w:r>
      <w:r>
        <w:t>，目前正在筹备改编电视剧）、《风之画员》（</w:t>
      </w:r>
      <w:r>
        <w:rPr>
          <w:i/>
          <w:iCs/>
        </w:rPr>
        <w:t>Painter of the Wind</w:t>
      </w:r>
      <w:r>
        <w:t>，已被改编为获奖韩国电视剧）、《逃离天堂的男孩》（</w:t>
      </w:r>
      <w:r>
        <w:rPr>
          <w:i/>
          <w:iCs/>
        </w:rPr>
        <w:t>The Boy Who Escaped Paradise</w:t>
      </w:r>
      <w:r>
        <w:t>）以及《调查》（</w:t>
      </w:r>
      <w:r>
        <w:rPr>
          <w:i/>
          <w:iCs/>
        </w:rPr>
        <w:t>The Investigation</w:t>
      </w:r>
      <w:r>
        <w:t>，曾入围英国独立外国小说奖，并荣获意大利著名的Premio Selezione Bancarella文学奖）。</w:t>
      </w:r>
    </w:p>
    <w:p w14:paraId="4D8DC9DC">
      <w:pPr>
        <w:shd w:val="clear" w:color="auto" w:fill="FFFFFF"/>
        <w:ind w:firstLine="420" w:firstLineChars="200"/>
      </w:pPr>
    </w:p>
    <w:p w14:paraId="4FFA2F1B">
      <w:pPr>
        <w:shd w:val="clear" w:color="auto" w:fill="FFFFFF"/>
        <w:ind w:firstLine="422" w:firstLineChars="200"/>
        <w:rPr>
          <w:rFonts w:hint="eastAsia"/>
        </w:rPr>
      </w:pPr>
      <w:r>
        <w:rPr>
          <w:b/>
          <w:bCs/>
        </w:rPr>
        <w:t>译者</w:t>
      </w:r>
      <w:r>
        <w:rPr>
          <w:rFonts w:hint="eastAsia"/>
          <w:b/>
          <w:bCs/>
        </w:rPr>
        <w:t>：</w:t>
      </w:r>
      <w:r>
        <w:rPr>
          <w:b/>
          <w:bCs/>
        </w:rPr>
        <w:t>林尚贤（Sean Lin Halbert）</w:t>
      </w:r>
      <w:r>
        <w:t xml:space="preserve"> 毕业于首尔大学，获韩国文学硕士学位。他曾荣获韩国文学翻译院“翻译新秀奖”、</w:t>
      </w:r>
      <w:r>
        <w:rPr>
          <w:i/>
          <w:iCs/>
        </w:rPr>
        <w:t>The Korea Times</w:t>
      </w:r>
      <w:r>
        <w:t>现代韩国文学翻译奖以及GKL翻译奖。《人工真相》（</w:t>
      </w:r>
      <w:r>
        <w:rPr>
          <w:i/>
          <w:iCs/>
        </w:rPr>
        <w:t>Artificial Truth</w:t>
      </w:r>
      <w:r>
        <w:t>）是他完成的第七部译作。目前，他与妻女定居首尔，并在韩国文学翻译院翻译学院任教。</w:t>
      </w:r>
    </w:p>
    <w:p w14:paraId="6F09B6D7">
      <w:pPr>
        <w:shd w:val="clear" w:color="auto" w:fill="FFFFFF"/>
        <w:rPr>
          <w:b/>
          <w:bCs/>
          <w:color w:val="000000"/>
          <w:szCs w:val="21"/>
        </w:rPr>
      </w:pPr>
    </w:p>
    <w:p w14:paraId="0CAA9B16">
      <w:pPr>
        <w:shd w:val="clear" w:color="auto" w:fill="FFFFFF"/>
        <w:rPr>
          <w:b/>
          <w:bCs/>
          <w:color w:val="000000"/>
          <w:szCs w:val="21"/>
        </w:rPr>
      </w:pPr>
    </w:p>
    <w:p w14:paraId="5FA24F83">
      <w:pPr>
        <w:shd w:val="clear" w:color="auto" w:fill="FFFFFF"/>
        <w:rPr>
          <w:b/>
          <w:bCs/>
          <w:color w:val="000000"/>
          <w:szCs w:val="21"/>
        </w:rPr>
      </w:pPr>
    </w:p>
    <w:p w14:paraId="067C348A">
      <w:pPr>
        <w:shd w:val="clear" w:color="auto" w:fill="FFFFFF"/>
        <w:rPr>
          <w:color w:val="000000"/>
          <w:szCs w:val="21"/>
        </w:rPr>
      </w:pPr>
      <w:r>
        <w:rPr>
          <w:b/>
          <w:bCs/>
          <w:color w:val="000000"/>
          <w:szCs w:val="21"/>
        </w:rPr>
        <w:t>感谢您的阅读！</w:t>
      </w:r>
    </w:p>
    <w:p w14:paraId="65F8445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627C8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D507480">
      <w:pPr>
        <w:rPr>
          <w:b/>
          <w:color w:val="000000"/>
          <w:szCs w:val="21"/>
        </w:rPr>
      </w:pPr>
      <w:r>
        <w:rPr>
          <w:color w:val="000000"/>
          <w:szCs w:val="21"/>
        </w:rPr>
        <w:t>安德鲁·纳伯格联合国际有限公司北京代表处</w:t>
      </w:r>
    </w:p>
    <w:p w14:paraId="72923F72">
      <w:pPr>
        <w:rPr>
          <w:b/>
          <w:color w:val="000000"/>
          <w:szCs w:val="21"/>
        </w:rPr>
      </w:pPr>
      <w:r>
        <w:rPr>
          <w:color w:val="000000"/>
          <w:szCs w:val="21"/>
        </w:rPr>
        <w:t>北京市海淀区中关村大街甲59号中国人民大学文化大厦1705室, 邮编:100872</w:t>
      </w:r>
    </w:p>
    <w:p w14:paraId="6F98E4AF">
      <w:pPr>
        <w:rPr>
          <w:b/>
          <w:color w:val="000000"/>
          <w:szCs w:val="21"/>
        </w:rPr>
      </w:pPr>
      <w:r>
        <w:rPr>
          <w:color w:val="000000"/>
          <w:szCs w:val="21"/>
        </w:rPr>
        <w:t>电话:010-82504106, 传真:010-82504200</w:t>
      </w:r>
    </w:p>
    <w:p w14:paraId="5789F98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3373FF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9D7A8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971CBA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D9DC9B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95120D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866A9F6">
      <w:pPr>
        <w:shd w:val="clear" w:color="auto" w:fill="FFFFFF"/>
        <w:rPr>
          <w:b/>
          <w:color w:val="000000"/>
        </w:rPr>
      </w:pPr>
      <w:r>
        <w:rPr>
          <w:color w:val="000000"/>
          <w:szCs w:val="21"/>
        </w:rPr>
        <w:t>微信订阅号:ANABJ2002</w:t>
      </w:r>
    </w:p>
    <w:bookmarkEnd w:id="0"/>
    <w:bookmarkEnd w:id="1"/>
    <w:p w14:paraId="757705D5">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1434"/>
    <w:rsid w:val="0016361C"/>
    <w:rsid w:val="00163F80"/>
    <w:rsid w:val="0016552D"/>
    <w:rsid w:val="00167007"/>
    <w:rsid w:val="0016788C"/>
    <w:rsid w:val="00171F16"/>
    <w:rsid w:val="001752DF"/>
    <w:rsid w:val="00177AFA"/>
    <w:rsid w:val="001824D2"/>
    <w:rsid w:val="00184B71"/>
    <w:rsid w:val="00190214"/>
    <w:rsid w:val="00192DB0"/>
    <w:rsid w:val="00193733"/>
    <w:rsid w:val="00195D6F"/>
    <w:rsid w:val="001978B6"/>
    <w:rsid w:val="001A34F9"/>
    <w:rsid w:val="001A5794"/>
    <w:rsid w:val="001B2196"/>
    <w:rsid w:val="001B2479"/>
    <w:rsid w:val="001B4DDE"/>
    <w:rsid w:val="001B4E11"/>
    <w:rsid w:val="001B679D"/>
    <w:rsid w:val="001C495D"/>
    <w:rsid w:val="001C6D65"/>
    <w:rsid w:val="001D0115"/>
    <w:rsid w:val="001D0FAF"/>
    <w:rsid w:val="001D2371"/>
    <w:rsid w:val="001D4E4F"/>
    <w:rsid w:val="001D7090"/>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82A"/>
    <w:rsid w:val="00295FD8"/>
    <w:rsid w:val="002962E7"/>
    <w:rsid w:val="0029676A"/>
    <w:rsid w:val="002A0E55"/>
    <w:rsid w:val="002A16EE"/>
    <w:rsid w:val="002A5280"/>
    <w:rsid w:val="002B5ADD"/>
    <w:rsid w:val="002B62C0"/>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2EA2"/>
    <w:rsid w:val="003935E9"/>
    <w:rsid w:val="003938AA"/>
    <w:rsid w:val="0039543C"/>
    <w:rsid w:val="003A089E"/>
    <w:rsid w:val="003A1228"/>
    <w:rsid w:val="003A2D26"/>
    <w:rsid w:val="003A3601"/>
    <w:rsid w:val="003A3915"/>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1D94"/>
    <w:rsid w:val="004A3CC4"/>
    <w:rsid w:val="004A5390"/>
    <w:rsid w:val="004B07F5"/>
    <w:rsid w:val="004B7F8A"/>
    <w:rsid w:val="004C2619"/>
    <w:rsid w:val="004C4664"/>
    <w:rsid w:val="004C5C04"/>
    <w:rsid w:val="004D3A33"/>
    <w:rsid w:val="004D5ADA"/>
    <w:rsid w:val="004E523E"/>
    <w:rsid w:val="004F5896"/>
    <w:rsid w:val="004F6FDA"/>
    <w:rsid w:val="0050133A"/>
    <w:rsid w:val="00503923"/>
    <w:rsid w:val="00507886"/>
    <w:rsid w:val="00512B81"/>
    <w:rsid w:val="00514622"/>
    <w:rsid w:val="00516879"/>
    <w:rsid w:val="00520DC4"/>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3215"/>
    <w:rsid w:val="00625BDE"/>
    <w:rsid w:val="0063017E"/>
    <w:rsid w:val="00631C28"/>
    <w:rsid w:val="00633B2A"/>
    <w:rsid w:val="00636105"/>
    <w:rsid w:val="00642586"/>
    <w:rsid w:val="006427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6CAB"/>
    <w:rsid w:val="006C0678"/>
    <w:rsid w:val="006C19D3"/>
    <w:rsid w:val="006C32EC"/>
    <w:rsid w:val="006C3643"/>
    <w:rsid w:val="006C5656"/>
    <w:rsid w:val="006D0F46"/>
    <w:rsid w:val="006D37ED"/>
    <w:rsid w:val="006D7408"/>
    <w:rsid w:val="006E1087"/>
    <w:rsid w:val="006E15C0"/>
    <w:rsid w:val="006E2E2E"/>
    <w:rsid w:val="006E4EA2"/>
    <w:rsid w:val="00700CA6"/>
    <w:rsid w:val="00705561"/>
    <w:rsid w:val="00706ACD"/>
    <w:rsid w:val="007078E0"/>
    <w:rsid w:val="00707F73"/>
    <w:rsid w:val="00711853"/>
    <w:rsid w:val="00712AFF"/>
    <w:rsid w:val="00715F9D"/>
    <w:rsid w:val="00717984"/>
    <w:rsid w:val="007213D9"/>
    <w:rsid w:val="00721FF5"/>
    <w:rsid w:val="0072268E"/>
    <w:rsid w:val="00725139"/>
    <w:rsid w:val="007372FD"/>
    <w:rsid w:val="007375B5"/>
    <w:rsid w:val="007419C0"/>
    <w:rsid w:val="007427C1"/>
    <w:rsid w:val="00744197"/>
    <w:rsid w:val="00744CC8"/>
    <w:rsid w:val="007451CD"/>
    <w:rsid w:val="007453EB"/>
    <w:rsid w:val="00747520"/>
    <w:rsid w:val="0075074F"/>
    <w:rsid w:val="0075196D"/>
    <w:rsid w:val="007572B9"/>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0A9D"/>
    <w:rsid w:val="007C3170"/>
    <w:rsid w:val="007C4BA4"/>
    <w:rsid w:val="007C5D7D"/>
    <w:rsid w:val="007C6139"/>
    <w:rsid w:val="007C68DC"/>
    <w:rsid w:val="007C77C5"/>
    <w:rsid w:val="007D0D8E"/>
    <w:rsid w:val="007D262A"/>
    <w:rsid w:val="007D2B8C"/>
    <w:rsid w:val="007D3B9B"/>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1367"/>
    <w:rsid w:val="00902722"/>
    <w:rsid w:val="00903318"/>
    <w:rsid w:val="00906691"/>
    <w:rsid w:val="009125AE"/>
    <w:rsid w:val="00916A50"/>
    <w:rsid w:val="00916DF7"/>
    <w:rsid w:val="009222F0"/>
    <w:rsid w:val="00930799"/>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9742C"/>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055D"/>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743"/>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36F41"/>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A4095"/>
    <w:rsid w:val="00CB6027"/>
    <w:rsid w:val="00CC377E"/>
    <w:rsid w:val="00CC69DA"/>
    <w:rsid w:val="00CD3036"/>
    <w:rsid w:val="00CD409A"/>
    <w:rsid w:val="00CD7843"/>
    <w:rsid w:val="00CE0D36"/>
    <w:rsid w:val="00CE2D49"/>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87AAF"/>
    <w:rsid w:val="00E914B6"/>
    <w:rsid w:val="00E91B39"/>
    <w:rsid w:val="00E95DDD"/>
    <w:rsid w:val="00EA1D52"/>
    <w:rsid w:val="00EA3600"/>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074C"/>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83670A"/>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944</Words>
  <Characters>1444</Characters>
  <Lines>48</Lines>
  <Paragraphs>34</Paragraphs>
  <TotalTime>2</TotalTime>
  <ScaleCrop>false</ScaleCrop>
  <LinksUpToDate>false</LinksUpToDate>
  <CharactersWithSpaces>1493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2025-08-28T03:11:00Z</dcterms:created>
  <dc:creator>Image</dc:creator>
  <cp:lastModifiedBy>SEER</cp:lastModifiedBy>
  <cp:lastPrinted>2005-06-10T06:33:00Z</cp:lastPrinted>
  <dcterms:modified xsi:type="dcterms:W3CDTF">2025-09-02T02:18:37Z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D141F969BAC24F9F89BA1728166DA306_13</vt:lpwstr>
  </property>
  <property fmtid="{D5CDD505-2E9C-101B-9397-08002B2CF9AE}" pid="4" name="KSOTemplateDocerSaveRecord">
    <vt:lpwstr>eyJoZGlkIjoiNzRmMzU4Mjk2YmIwMTljMDY5ZjlkOGIxNmEzNTQ3ZjciLCJ1c2VySWQiOiIzMTY4NjA3MjQifQ==</vt:lpwstr>
  </property>
</Properties>
</file>