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53" w:rsidRDefault="000916F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1"/>
      <w:bookmarkStart w:id="3" w:name="OLE_LINK4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bookmarkEnd w:id="0"/>
    <w:bookmarkEnd w:id="1"/>
    <w:p w:rsidR="009E0953" w:rsidRDefault="009E0953">
      <w:pPr>
        <w:rPr>
          <w:b/>
          <w:bCs/>
          <w:sz w:val="36"/>
        </w:rPr>
      </w:pPr>
    </w:p>
    <w:p w:rsidR="009E0953" w:rsidRDefault="000916F4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33655</wp:posOffset>
            </wp:positionV>
            <wp:extent cx="1355090" cy="2160270"/>
            <wp:effectExtent l="0" t="0" r="1270" b="3810"/>
            <wp:wrapTight wrapText="bothSides">
              <wp:wrapPolygon edited="0">
                <wp:start x="0" y="0"/>
                <wp:lineTo x="0" y="21486"/>
                <wp:lineTo x="21377" y="21486"/>
                <wp:lineTo x="2137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白银的足迹：人类对贵金属的追逐如何改变了我们的世界</w:t>
      </w:r>
      <w:r>
        <w:rPr>
          <w:rFonts w:hint="eastAsia"/>
          <w:b/>
          <w:color w:val="000000"/>
          <w:szCs w:val="21"/>
        </w:rPr>
        <w:t>》</w:t>
      </w:r>
    </w:p>
    <w:p w:rsidR="009E0953" w:rsidRDefault="000916F4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>On the Silver Trail</w:t>
      </w:r>
      <w:r w:rsidR="00A8504D">
        <w:rPr>
          <w:b/>
          <w:caps/>
          <w:color w:val="000000"/>
          <w:szCs w:val="21"/>
        </w:rPr>
        <w:t xml:space="preserve">: </w:t>
      </w:r>
      <w:r w:rsidR="00A8504D" w:rsidRPr="00A8504D">
        <w:rPr>
          <w:b/>
          <w:caps/>
          <w:color w:val="000000"/>
          <w:szCs w:val="21"/>
        </w:rPr>
        <w:t>HOW THE HUNT FOR THE PRECIOUS METAL HAS SHAPED THE WORLD</w:t>
      </w:r>
    </w:p>
    <w:p w:rsidR="009E0953" w:rsidRDefault="000916F4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>
        <w:rPr>
          <w:rFonts w:hint="eastAsia"/>
          <w:b/>
          <w:caps/>
          <w:color w:val="000000"/>
          <w:szCs w:val="21"/>
        </w:rPr>
        <w:t>Die Spur des Silbers: Wie die Jagd nach dem Edelmetall unsere Welt verändert hat - Mit zahlreichen Abbildungen</w:t>
      </w:r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>
        <w:rPr>
          <w:rFonts w:hint="eastAsia"/>
          <w:b/>
          <w:color w:val="000000"/>
          <w:szCs w:val="21"/>
        </w:rPr>
        <w:t>Tillmann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Bendikowski</w:t>
      </w:r>
      <w:proofErr w:type="spellEnd"/>
    </w:p>
    <w:p w:rsidR="009E0953" w:rsidRDefault="000916F4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C.</w:t>
      </w:r>
      <w:r w:rsidR="00A8504D"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Bertelsmann </w:t>
      </w:r>
      <w:proofErr w:type="spellStart"/>
      <w:r>
        <w:rPr>
          <w:rFonts w:hint="eastAsia"/>
          <w:b/>
          <w:color w:val="000000"/>
          <w:szCs w:val="21"/>
        </w:rPr>
        <w:t>Verlag</w:t>
      </w:r>
      <w:proofErr w:type="spellEnd"/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861804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861804">
        <w:rPr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04</w:t>
      </w:r>
      <w:r>
        <w:rPr>
          <w:b/>
          <w:color w:val="000000"/>
          <w:szCs w:val="21"/>
        </w:rPr>
        <w:t>页</w:t>
      </w:r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E0953" w:rsidRPr="00A8504D" w:rsidRDefault="000916F4" w:rsidP="00A8504D">
      <w:pPr>
        <w:rPr>
          <w:rFonts w:hint="eastAsia"/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历史</w:t>
      </w:r>
    </w:p>
    <w:p w:rsidR="009E0953" w:rsidRDefault="009E0953">
      <w:pPr>
        <w:shd w:val="clear" w:color="auto" w:fill="FFFFFF"/>
        <w:rPr>
          <w:b/>
        </w:rPr>
      </w:pPr>
    </w:p>
    <w:p w:rsidR="009E0953" w:rsidRDefault="000916F4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9E0953" w:rsidRDefault="009E0953">
      <w:pPr>
        <w:shd w:val="clear" w:color="auto" w:fill="FFFFFF"/>
        <w:rPr>
          <w:b/>
        </w:rPr>
      </w:pPr>
    </w:p>
    <w:p w:rsidR="009E0953" w:rsidRDefault="000916F4">
      <w:pPr>
        <w:shd w:val="clear" w:color="auto" w:fill="FFFFFF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一部重塑全球格局的金属史诗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从中世纪到当今，白银如何塑造了我们的世界</w:t>
      </w:r>
    </w:p>
    <w:p w:rsidR="009E0953" w:rsidRDefault="009E0953">
      <w:pPr>
        <w:shd w:val="clear" w:color="auto" w:fill="FFFFFF"/>
        <w:rPr>
          <w:color w:val="000000"/>
          <w:szCs w:val="21"/>
        </w:rPr>
      </w:pPr>
    </w:p>
    <w:p w:rsidR="009E0953" w:rsidRDefault="000916F4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它柔软而可塑，是一种令人惊叹的元素。几个世纪以来，白银带来了权力与财富，也带来了剥削与苦难。作为原材料和价值储备，它至今仍深刻影响着我们的世界。历史学者蒂尔曼·本迪科夫斯基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Tillmann</w:t>
      </w:r>
      <w:proofErr w:type="spellEnd"/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Bendikowski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以扣人心弦的叙述方式，为我们讲述这段波澜壮阔的白银史。</w:t>
      </w:r>
    </w:p>
    <w:p w:rsidR="009E0953" w:rsidRDefault="009E0953">
      <w:pPr>
        <w:shd w:val="clear" w:color="auto" w:fill="FFFFFF"/>
        <w:rPr>
          <w:color w:val="000000"/>
          <w:szCs w:val="21"/>
        </w:rPr>
      </w:pPr>
    </w:p>
    <w:p w:rsidR="009E0953" w:rsidRDefault="000916F4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从西班牙人对矿山的掠夺、白银舰队与奴隶制度，</w:t>
      </w:r>
      <w:proofErr w:type="gramStart"/>
      <w:r>
        <w:rPr>
          <w:rFonts w:hint="eastAsia"/>
          <w:color w:val="000000"/>
          <w:szCs w:val="21"/>
        </w:rPr>
        <w:t>到带来</w:t>
      </w:r>
      <w:proofErr w:type="gramEnd"/>
      <w:r>
        <w:rPr>
          <w:rFonts w:hint="eastAsia"/>
          <w:color w:val="000000"/>
          <w:szCs w:val="21"/>
        </w:rPr>
        <w:t>暴利同时也伴随苦难与饥荒的全球贸易，从纳粹掠夺的白银到我们今日珍藏的“传家银器”——作者追踪白银在世界各地的足迹，描绘了一幅跨越世纪的财富与权力之图景。</w:t>
      </w:r>
    </w:p>
    <w:p w:rsidR="009E0953" w:rsidRDefault="009E0953">
      <w:pPr>
        <w:shd w:val="clear" w:color="auto" w:fill="FFFFFF"/>
        <w:rPr>
          <w:color w:val="000000"/>
          <w:szCs w:val="21"/>
        </w:rPr>
      </w:pPr>
    </w:p>
    <w:p w:rsidR="009E0953" w:rsidRDefault="000916F4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这是一个关于国王与奴隶、征服者、海盗与商人的故事。没有这段白银的历史，就无法真正理解当今的世界。</w:t>
      </w:r>
    </w:p>
    <w:p w:rsidR="00A8504D" w:rsidRDefault="00A8504D" w:rsidP="00A8504D">
      <w:pPr>
        <w:shd w:val="clear" w:color="auto" w:fill="FFFFFF"/>
        <w:rPr>
          <w:color w:val="000000"/>
          <w:szCs w:val="21"/>
        </w:rPr>
      </w:pPr>
    </w:p>
    <w:p w:rsidR="00A8504D" w:rsidRPr="00A8504D" w:rsidRDefault="00A8504D" w:rsidP="00A8504D">
      <w:pPr>
        <w:shd w:val="clear" w:color="auto" w:fill="FFFFFF"/>
        <w:rPr>
          <w:b/>
          <w:color w:val="000000"/>
          <w:szCs w:val="21"/>
        </w:rPr>
      </w:pPr>
      <w:r w:rsidRPr="00A8504D">
        <w:rPr>
          <w:b/>
          <w:color w:val="000000"/>
          <w:szCs w:val="21"/>
        </w:rPr>
        <w:t>目录：</w:t>
      </w:r>
    </w:p>
    <w:p w:rsidR="00A8504D" w:rsidRDefault="00A8504D" w:rsidP="00A8504D">
      <w:pPr>
        <w:shd w:val="clear" w:color="auto" w:fill="FFFFFF"/>
        <w:rPr>
          <w:rFonts w:hint="eastAsia"/>
          <w:color w:val="000000"/>
        </w:rPr>
      </w:pPr>
      <w:r>
        <w:rPr>
          <w:rFonts w:ascii="Segoe UI" w:hAnsi="Segoe UI" w:cs="Segoe UI"/>
          <w:shd w:val="clear" w:color="auto" w:fill="FFFFFF"/>
        </w:rPr>
        <w:t>引言：银汤匙的诉说</w:t>
      </w:r>
      <w:r>
        <w:rPr>
          <w:rFonts w:ascii="Segoe UI" w:hAnsi="Segoe UI" w:cs="Segoe UI"/>
          <w:shd w:val="clear" w:color="auto" w:fill="FFFFFF"/>
        </w:rPr>
        <w:t xml:space="preserve"> 8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中世纪：黄金梦的起点</w:t>
      </w:r>
      <w:r>
        <w:rPr>
          <w:rFonts w:ascii="Segoe UI" w:hAnsi="Segoe UI" w:cs="Segoe UI"/>
          <w:shd w:val="clear" w:color="auto" w:fill="FFFFFF"/>
        </w:rPr>
        <w:t xml:space="preserve"> 14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欧洲人登陆美洲：掠夺拉开序幕</w:t>
      </w:r>
      <w:r>
        <w:rPr>
          <w:rFonts w:ascii="Segoe UI" w:hAnsi="Segoe UI" w:cs="Segoe UI"/>
          <w:shd w:val="clear" w:color="auto" w:fill="FFFFFF"/>
        </w:rPr>
        <w:t xml:space="preserve"> 42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波托西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安第斯山脉的银都</w:t>
      </w:r>
      <w:r>
        <w:rPr>
          <w:rFonts w:ascii="Segoe UI" w:hAnsi="Segoe UI" w:cs="Segoe UI"/>
          <w:shd w:val="clear" w:color="auto" w:fill="FFFFFF"/>
        </w:rPr>
        <w:t xml:space="preserve"> 70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商人、水手、海盗：白银环游世界</w:t>
      </w:r>
      <w:r>
        <w:rPr>
          <w:rFonts w:ascii="Segoe UI" w:hAnsi="Segoe UI" w:cs="Segoe UI"/>
          <w:shd w:val="clear" w:color="auto" w:fill="FFFFFF"/>
        </w:rPr>
        <w:t xml:space="preserve"> 100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白银的诅咒</w:t>
      </w:r>
      <w:r>
        <w:rPr>
          <w:rFonts w:ascii="Segoe UI" w:hAnsi="Segoe UI" w:cs="Segoe UI"/>
          <w:shd w:val="clear" w:color="auto" w:fill="FFFFFF"/>
        </w:rPr>
        <w:t xml:space="preserve"> 128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钱币、首饰与日常器用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民间的白银</w:t>
      </w:r>
      <w:r>
        <w:rPr>
          <w:rFonts w:ascii="Segoe UI" w:hAnsi="Segoe UI" w:cs="Segoe UI"/>
          <w:shd w:val="clear" w:color="auto" w:fill="FFFFFF"/>
        </w:rPr>
        <w:t xml:space="preserve"> 154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白银失窃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新一轮掠夺</w:t>
      </w:r>
      <w:r>
        <w:rPr>
          <w:rFonts w:ascii="Segoe UI" w:hAnsi="Segoe UI" w:cs="Segoe UI"/>
          <w:shd w:val="clear" w:color="auto" w:fill="FFFFFF"/>
        </w:rPr>
        <w:t xml:space="preserve"> 178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“</w:t>
      </w:r>
      <w:r>
        <w:rPr>
          <w:rFonts w:ascii="Segoe UI" w:hAnsi="Segoe UI" w:cs="Segoe UI"/>
          <w:shd w:val="clear" w:color="auto" w:fill="FFFFFF"/>
        </w:rPr>
        <w:t>我们的</w:t>
      </w:r>
      <w:r>
        <w:rPr>
          <w:rFonts w:ascii="Segoe UI" w:hAnsi="Segoe UI" w:cs="Segoe UI"/>
          <w:shd w:val="clear" w:color="auto" w:fill="FFFFFF"/>
        </w:rPr>
        <w:t>”</w:t>
      </w:r>
      <w:r>
        <w:rPr>
          <w:rFonts w:ascii="Segoe UI" w:hAnsi="Segoe UI" w:cs="Segoe UI"/>
          <w:shd w:val="clear" w:color="auto" w:fill="FFFFFF"/>
        </w:rPr>
        <w:t>白银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故事仍在继续</w:t>
      </w:r>
      <w:r>
        <w:rPr>
          <w:rFonts w:ascii="Segoe UI" w:hAnsi="Segoe UI" w:cs="Segoe UI"/>
          <w:shd w:val="clear" w:color="auto" w:fill="FFFFFF"/>
        </w:rPr>
        <w:t xml:space="preserve"> 202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lastRenderedPageBreak/>
        <w:t>参考文献</w:t>
      </w:r>
      <w:r>
        <w:rPr>
          <w:rFonts w:ascii="Segoe UI" w:hAnsi="Segoe UI" w:cs="Segoe UI"/>
          <w:shd w:val="clear" w:color="auto" w:fill="FFFFFF"/>
        </w:rPr>
        <w:t xml:space="preserve"> 213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注释</w:t>
      </w:r>
      <w:r>
        <w:rPr>
          <w:rFonts w:ascii="Segoe UI" w:hAnsi="Segoe UI" w:cs="Segoe UI"/>
          <w:shd w:val="clear" w:color="auto" w:fill="FFFFFF"/>
        </w:rPr>
        <w:t xml:space="preserve"> 227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索引</w:t>
      </w:r>
      <w:r>
        <w:rPr>
          <w:rFonts w:ascii="Segoe UI" w:hAnsi="Segoe UI" w:cs="Segoe UI"/>
          <w:shd w:val="clear" w:color="auto" w:fill="FFFFFF"/>
        </w:rPr>
        <w:t xml:space="preserve"> 247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图片来源</w:t>
      </w:r>
      <w:r>
        <w:rPr>
          <w:rFonts w:ascii="Segoe UI" w:hAnsi="Segoe UI" w:cs="Segoe UI"/>
          <w:shd w:val="clear" w:color="auto" w:fill="FFFFFF"/>
        </w:rPr>
        <w:t xml:space="preserve"> 255</w:t>
      </w:r>
    </w:p>
    <w:p w:rsidR="009E0953" w:rsidRDefault="009E0953" w:rsidP="00A8504D">
      <w:pPr>
        <w:rPr>
          <w:rFonts w:hint="eastAsia"/>
          <w:color w:val="000000"/>
          <w:szCs w:val="21"/>
        </w:rPr>
      </w:pPr>
    </w:p>
    <w:p w:rsidR="009E0953" w:rsidRDefault="009E0953">
      <w:pPr>
        <w:rPr>
          <w:b/>
          <w:bCs/>
          <w:color w:val="000000"/>
        </w:rPr>
      </w:pPr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4" w:name="productDetails"/>
      <w:bookmarkEnd w:id="4"/>
    </w:p>
    <w:p w:rsidR="009E0953" w:rsidRDefault="000916F4">
      <w:pPr>
        <w:shd w:val="clear" w:color="auto" w:fill="FFFFFF"/>
        <w:rPr>
          <w:color w:val="000000"/>
          <w:szCs w:val="21"/>
        </w:rPr>
      </w:pPr>
      <w:bookmarkStart w:id="5" w:name="_Hlk172532030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186055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139"/>
                <wp:lineTo x="21139" y="21139"/>
                <wp:lineTo x="2113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bookmarkEnd w:id="5"/>
    <w:p w:rsidR="009E0953" w:rsidRPr="003431FF" w:rsidRDefault="000916F4" w:rsidP="00A8504D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b/>
          <w:bCs/>
          <w:color w:val="000000"/>
          <w:szCs w:val="21"/>
        </w:rPr>
        <w:t>蒂尔曼·本迪科夫斯基（</w:t>
      </w:r>
      <w:proofErr w:type="spellStart"/>
      <w:r>
        <w:rPr>
          <w:rFonts w:hint="eastAsia"/>
          <w:b/>
          <w:bCs/>
          <w:color w:val="000000"/>
          <w:szCs w:val="21"/>
        </w:rPr>
        <w:t>Tillmann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Bendikowski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，德国知名历史学者、作家与媒体人，专注于通俗历史写作。曾在汉堡大学研读历史、文学与宗教，后长期从事文化类广播与出版工作。</w:t>
      </w:r>
      <w:r w:rsidR="00A8504D" w:rsidRPr="00A8504D">
        <w:rPr>
          <w:rFonts w:hint="eastAsia"/>
          <w:color w:val="000000"/>
          <w:szCs w:val="21"/>
        </w:rPr>
        <w:t>自</w:t>
      </w:r>
      <w:r w:rsidR="00A8504D" w:rsidRPr="00A8504D">
        <w:rPr>
          <w:rFonts w:hint="eastAsia"/>
          <w:color w:val="000000"/>
          <w:szCs w:val="21"/>
        </w:rPr>
        <w:t>2020</w:t>
      </w:r>
      <w:r w:rsidR="00A8504D" w:rsidRPr="00A8504D">
        <w:rPr>
          <w:rFonts w:hint="eastAsia"/>
          <w:color w:val="000000"/>
          <w:szCs w:val="21"/>
        </w:rPr>
        <w:t>年起，他定期作为专家亮相</w:t>
      </w:r>
      <w:r w:rsidR="00A8504D" w:rsidRPr="00A8504D">
        <w:rPr>
          <w:rFonts w:hint="eastAsia"/>
          <w:color w:val="000000"/>
          <w:szCs w:val="21"/>
        </w:rPr>
        <w:t>NDR</w:t>
      </w:r>
      <w:r w:rsidR="00A8504D">
        <w:rPr>
          <w:rFonts w:hint="eastAsia"/>
          <w:color w:val="000000"/>
          <w:szCs w:val="21"/>
        </w:rPr>
        <w:t>电视台历史系列节目《历史时刻》，</w:t>
      </w:r>
      <w:r w:rsidR="00A8504D" w:rsidRPr="00A8504D">
        <w:rPr>
          <w:rFonts w:hint="eastAsia"/>
          <w:color w:val="000000"/>
          <w:szCs w:val="21"/>
        </w:rPr>
        <w:t>其著作包括《腓特烈大帝》</w:t>
      </w:r>
      <w:r w:rsidR="00A8504D">
        <w:rPr>
          <w:rFonts w:hint="eastAsia"/>
          <w:color w:val="000000"/>
          <w:szCs w:val="21"/>
        </w:rPr>
        <w:t>（</w:t>
      </w:r>
      <w:r w:rsidR="00A8504D">
        <w:rPr>
          <w:color w:val="000000" w:themeColor="text1"/>
        </w:rPr>
        <w:t>Frederick the</w:t>
      </w:r>
      <w:r w:rsidR="00A8504D">
        <w:rPr>
          <w:rFonts w:hint="eastAsia"/>
          <w:color w:val="000000" w:themeColor="text1"/>
        </w:rPr>
        <w:t xml:space="preserve"> </w:t>
      </w:r>
      <w:r w:rsidR="00A8504D" w:rsidRPr="00A8504D">
        <w:rPr>
          <w:color w:val="000000" w:themeColor="text1"/>
        </w:rPr>
        <w:t>Great</w:t>
      </w:r>
      <w:r w:rsidR="00A8504D">
        <w:rPr>
          <w:rFonts w:hint="eastAsia"/>
          <w:color w:val="000000"/>
          <w:szCs w:val="21"/>
        </w:rPr>
        <w:t>）</w:t>
      </w:r>
      <w:r w:rsidR="00A8504D" w:rsidRPr="00A8504D">
        <w:rPr>
          <w:rFonts w:hint="eastAsia"/>
          <w:color w:val="000000"/>
          <w:szCs w:val="21"/>
        </w:rPr>
        <w:t>《</w:t>
      </w:r>
      <w:r w:rsidR="00A8504D" w:rsidRPr="00A8504D">
        <w:rPr>
          <w:rFonts w:hint="eastAsia"/>
          <w:color w:val="000000"/>
          <w:szCs w:val="21"/>
        </w:rPr>
        <w:t>1914</w:t>
      </w:r>
      <w:r w:rsidR="00A8504D" w:rsidRPr="00A8504D">
        <w:rPr>
          <w:rFonts w:hint="eastAsia"/>
          <w:color w:val="000000"/>
          <w:szCs w:val="21"/>
        </w:rPr>
        <w:t>年夏天》</w:t>
      </w:r>
      <w:r w:rsidR="00A8504D">
        <w:rPr>
          <w:rFonts w:hint="eastAsia"/>
          <w:color w:val="000000"/>
          <w:szCs w:val="21"/>
        </w:rPr>
        <w:t>（</w:t>
      </w:r>
      <w:r w:rsidR="00A8504D" w:rsidRPr="00A8504D">
        <w:rPr>
          <w:color w:val="000000" w:themeColor="text1"/>
        </w:rPr>
        <w:t>Summer 1914</w:t>
      </w:r>
      <w:r w:rsidR="00A8504D">
        <w:rPr>
          <w:rFonts w:hint="eastAsia"/>
          <w:color w:val="000000"/>
          <w:szCs w:val="21"/>
        </w:rPr>
        <w:t>）</w:t>
      </w:r>
      <w:r w:rsidR="00A8504D" w:rsidRPr="00A8504D">
        <w:rPr>
          <w:rFonts w:hint="eastAsia"/>
          <w:color w:val="000000"/>
          <w:szCs w:val="21"/>
        </w:rPr>
        <w:t>《宗教战争》</w:t>
      </w:r>
      <w:r w:rsidR="00A8504D">
        <w:rPr>
          <w:rFonts w:hint="eastAsia"/>
          <w:color w:val="000000"/>
          <w:szCs w:val="21"/>
        </w:rPr>
        <w:t>（</w:t>
      </w:r>
      <w:r w:rsidR="00A8504D" w:rsidRPr="00A8504D">
        <w:rPr>
          <w:color w:val="000000" w:themeColor="text1"/>
        </w:rPr>
        <w:t>War of Religion</w:t>
      </w:r>
      <w:r w:rsidR="00A8504D">
        <w:rPr>
          <w:rFonts w:hint="eastAsia"/>
          <w:color w:val="000000"/>
          <w:szCs w:val="21"/>
        </w:rPr>
        <w:t>）</w:t>
      </w:r>
      <w:r w:rsidR="00A8504D" w:rsidRPr="00A8504D">
        <w:rPr>
          <w:rFonts w:hint="eastAsia"/>
          <w:color w:val="000000"/>
          <w:szCs w:val="21"/>
        </w:rPr>
        <w:t>《</w:t>
      </w:r>
      <w:bookmarkStart w:id="6" w:name="_GoBack"/>
      <w:r w:rsidR="00A8504D" w:rsidRPr="00A8504D">
        <w:rPr>
          <w:rFonts w:hint="eastAsia"/>
          <w:color w:val="000000"/>
          <w:szCs w:val="21"/>
        </w:rPr>
        <w:t>中世纪的一年》</w:t>
      </w:r>
      <w:r w:rsidR="00A8504D">
        <w:rPr>
          <w:rFonts w:hint="eastAsia"/>
          <w:color w:val="000000"/>
          <w:szCs w:val="21"/>
        </w:rPr>
        <w:t>（</w:t>
      </w:r>
      <w:r w:rsidR="00A8504D">
        <w:rPr>
          <w:color w:val="000000" w:themeColor="text1"/>
        </w:rPr>
        <w:t>A Year in the</w:t>
      </w:r>
      <w:r w:rsidR="00A8504D">
        <w:rPr>
          <w:rFonts w:hint="eastAsia"/>
          <w:color w:val="000000" w:themeColor="text1"/>
        </w:rPr>
        <w:t xml:space="preserve"> </w:t>
      </w:r>
      <w:r w:rsidR="00A8504D" w:rsidRPr="00A8504D">
        <w:rPr>
          <w:color w:val="000000" w:themeColor="text1"/>
        </w:rPr>
        <w:t>Middle Ages</w:t>
      </w:r>
      <w:r w:rsidR="00A8504D">
        <w:rPr>
          <w:rFonts w:hint="eastAsia"/>
          <w:color w:val="000000"/>
          <w:szCs w:val="21"/>
        </w:rPr>
        <w:t>）</w:t>
      </w:r>
      <w:r w:rsidR="00A8504D">
        <w:rPr>
          <w:rFonts w:hint="eastAsia"/>
          <w:color w:val="000000"/>
          <w:szCs w:val="21"/>
        </w:rPr>
        <w:t xml:space="preserve"> </w:t>
      </w:r>
      <w:r w:rsidR="00A8504D" w:rsidRPr="00A8504D">
        <w:rPr>
          <w:rFonts w:hint="eastAsia"/>
          <w:color w:val="000000"/>
          <w:szCs w:val="21"/>
        </w:rPr>
        <w:t>《</w:t>
      </w:r>
      <w:r w:rsidR="00A8504D" w:rsidRPr="00A8504D">
        <w:rPr>
          <w:rFonts w:hint="eastAsia"/>
          <w:color w:val="000000"/>
          <w:szCs w:val="21"/>
        </w:rPr>
        <w:t>1870/71</w:t>
      </w:r>
      <w:r w:rsidR="00A8504D" w:rsidRPr="00A8504D">
        <w:rPr>
          <w:rFonts w:hint="eastAsia"/>
          <w:color w:val="000000"/>
          <w:szCs w:val="21"/>
        </w:rPr>
        <w:t>：德意志统一的神话》</w:t>
      </w:r>
      <w:r w:rsidR="00A8504D">
        <w:rPr>
          <w:rFonts w:hint="eastAsia"/>
          <w:color w:val="000000"/>
          <w:szCs w:val="21"/>
        </w:rPr>
        <w:t>（</w:t>
      </w:r>
      <w:r w:rsidR="00A8504D" w:rsidRPr="00A8504D">
        <w:rPr>
          <w:color w:val="000000" w:themeColor="text1"/>
        </w:rPr>
        <w:t>1870/71: The Myth of German Unity</w:t>
      </w:r>
      <w:r w:rsidR="00A8504D">
        <w:rPr>
          <w:rFonts w:hint="eastAsia"/>
          <w:color w:val="000000"/>
          <w:szCs w:val="21"/>
        </w:rPr>
        <w:t>）</w:t>
      </w:r>
      <w:r w:rsidR="00A8504D" w:rsidRPr="00A8504D">
        <w:rPr>
          <w:rFonts w:hint="eastAsia"/>
          <w:color w:val="000000"/>
          <w:szCs w:val="21"/>
        </w:rPr>
        <w:t>以及畅销书《希特勒的天气：独裁统治下的日常》</w:t>
      </w:r>
      <w:r w:rsidR="00A8504D">
        <w:rPr>
          <w:rFonts w:hint="eastAsia"/>
          <w:color w:val="000000"/>
          <w:szCs w:val="21"/>
        </w:rPr>
        <w:t>（</w:t>
      </w:r>
      <w:r w:rsidR="00A8504D" w:rsidRPr="00A8504D">
        <w:rPr>
          <w:color w:val="000000" w:themeColor="text1"/>
        </w:rPr>
        <w:t>Hitle</w:t>
      </w:r>
      <w:r w:rsidR="003431FF">
        <w:rPr>
          <w:color w:val="000000" w:themeColor="text1"/>
        </w:rPr>
        <w:t>r Weather: Normal Everyday Life</w:t>
      </w:r>
      <w:r w:rsidR="003431FF">
        <w:rPr>
          <w:rFonts w:hint="eastAsia"/>
          <w:color w:val="000000" w:themeColor="text1"/>
        </w:rPr>
        <w:t xml:space="preserve"> </w:t>
      </w:r>
      <w:r w:rsidR="00A8504D" w:rsidRPr="00A8504D">
        <w:rPr>
          <w:color w:val="000000" w:themeColor="text1"/>
        </w:rPr>
        <w:t>Under a Dictatorship</w:t>
      </w:r>
      <w:r w:rsidR="00A8504D">
        <w:rPr>
          <w:rFonts w:hint="eastAsia"/>
          <w:color w:val="000000"/>
          <w:szCs w:val="21"/>
        </w:rPr>
        <w:t>）</w:t>
      </w:r>
      <w:r w:rsidR="00A8504D" w:rsidRPr="00A8504D">
        <w:rPr>
          <w:rFonts w:hint="eastAsia"/>
          <w:color w:val="000000"/>
          <w:szCs w:val="21"/>
        </w:rPr>
        <w:t>。</w:t>
      </w:r>
    </w:p>
    <w:p w:rsidR="009E0953" w:rsidRDefault="000916F4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</w:p>
    <w:bookmarkEnd w:id="6"/>
    <w:p w:rsidR="009E0953" w:rsidRDefault="009E0953">
      <w:pPr>
        <w:autoSpaceDE w:val="0"/>
        <w:autoSpaceDN w:val="0"/>
        <w:adjustRightInd w:val="0"/>
        <w:rPr>
          <w:bCs/>
        </w:rPr>
      </w:pPr>
    </w:p>
    <w:p w:rsidR="009E0953" w:rsidRDefault="000916F4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44"/>
      <w:bookmarkStart w:id="9" w:name="OLE_LINK45"/>
      <w:bookmarkStart w:id="10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E0953" w:rsidRDefault="000916F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E0953" w:rsidRDefault="000916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9E0953" w:rsidRDefault="000916F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E0953" w:rsidRDefault="000916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E0953" w:rsidRDefault="000916F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E0953" w:rsidRDefault="000916F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E0953" w:rsidRDefault="000916F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9E0953" w:rsidRDefault="000916F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</w:t>
        </w:r>
        <w:r>
          <w:rPr>
            <w:rStyle w:val="ab"/>
            <w:szCs w:val="21"/>
          </w:rPr>
          <w:t>/www.nurnberg.com.cn/book/book.aspx</w:t>
        </w:r>
      </w:hyperlink>
    </w:p>
    <w:p w:rsidR="009E0953" w:rsidRDefault="000916F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9E0953" w:rsidRDefault="000916F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E0953" w:rsidRDefault="000916F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E0953" w:rsidRDefault="000916F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9E0953" w:rsidRDefault="000916F4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095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F4" w:rsidRDefault="000916F4">
      <w:r>
        <w:separator/>
      </w:r>
    </w:p>
  </w:endnote>
  <w:endnote w:type="continuationSeparator" w:id="0">
    <w:p w:rsidR="000916F4" w:rsidRDefault="0009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53" w:rsidRDefault="000916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31FF" w:rsidRPr="003431FF">
      <w:rPr>
        <w:noProof/>
        <w:lang w:val="zh-CN"/>
      </w:rPr>
      <w:t>1</w:t>
    </w:r>
    <w:r>
      <w:fldChar w:fldCharType="end"/>
    </w:r>
  </w:p>
  <w:p w:rsidR="009E0953" w:rsidRDefault="009E095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F4" w:rsidRDefault="000916F4">
      <w:r>
        <w:separator/>
      </w:r>
    </w:p>
  </w:footnote>
  <w:footnote w:type="continuationSeparator" w:id="0">
    <w:p w:rsidR="000916F4" w:rsidRDefault="0009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53" w:rsidRDefault="000916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0953" w:rsidRDefault="000916F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6F4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1FF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1804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0953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04D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7A5D03"/>
    <w:rsid w:val="02C1356F"/>
    <w:rsid w:val="04644440"/>
    <w:rsid w:val="04BD7D66"/>
    <w:rsid w:val="04C609C8"/>
    <w:rsid w:val="064B6D0E"/>
    <w:rsid w:val="07222102"/>
    <w:rsid w:val="07697D31"/>
    <w:rsid w:val="090573DB"/>
    <w:rsid w:val="097E11FF"/>
    <w:rsid w:val="099866AB"/>
    <w:rsid w:val="0AC57974"/>
    <w:rsid w:val="0C4F4C11"/>
    <w:rsid w:val="0C741652"/>
    <w:rsid w:val="0C886EAB"/>
    <w:rsid w:val="0D006A41"/>
    <w:rsid w:val="0D305579"/>
    <w:rsid w:val="0DDE352C"/>
    <w:rsid w:val="0E855450"/>
    <w:rsid w:val="0ED51E1B"/>
    <w:rsid w:val="11567576"/>
    <w:rsid w:val="12C7072D"/>
    <w:rsid w:val="136445DB"/>
    <w:rsid w:val="14072FC9"/>
    <w:rsid w:val="14DA24D4"/>
    <w:rsid w:val="194127D1"/>
    <w:rsid w:val="197653DC"/>
    <w:rsid w:val="19A54B21"/>
    <w:rsid w:val="1A023DF9"/>
    <w:rsid w:val="1DD97276"/>
    <w:rsid w:val="1EDF0BAD"/>
    <w:rsid w:val="1F2A4E12"/>
    <w:rsid w:val="21042B4C"/>
    <w:rsid w:val="2143711E"/>
    <w:rsid w:val="217D645B"/>
    <w:rsid w:val="222E0C6A"/>
    <w:rsid w:val="25982783"/>
    <w:rsid w:val="28AC5D49"/>
    <w:rsid w:val="28C049EA"/>
    <w:rsid w:val="28D629C2"/>
    <w:rsid w:val="29516EE6"/>
    <w:rsid w:val="2AE00186"/>
    <w:rsid w:val="2B740924"/>
    <w:rsid w:val="2BE55328"/>
    <w:rsid w:val="2E18147B"/>
    <w:rsid w:val="2E440BC0"/>
    <w:rsid w:val="2FDB53C0"/>
    <w:rsid w:val="2FF670DA"/>
    <w:rsid w:val="30C132A6"/>
    <w:rsid w:val="31552F50"/>
    <w:rsid w:val="31572824"/>
    <w:rsid w:val="31C57236"/>
    <w:rsid w:val="33704D31"/>
    <w:rsid w:val="33EE31E7"/>
    <w:rsid w:val="34020424"/>
    <w:rsid w:val="342F65CC"/>
    <w:rsid w:val="35624296"/>
    <w:rsid w:val="356901FD"/>
    <w:rsid w:val="35B04BF9"/>
    <w:rsid w:val="36F6B54E"/>
    <w:rsid w:val="37403D5B"/>
    <w:rsid w:val="391E5FA3"/>
    <w:rsid w:val="391F5F6E"/>
    <w:rsid w:val="39C9085A"/>
    <w:rsid w:val="3A1141AB"/>
    <w:rsid w:val="3AA47146"/>
    <w:rsid w:val="3AB9262C"/>
    <w:rsid w:val="3B1C9C34"/>
    <w:rsid w:val="3B3C2DB7"/>
    <w:rsid w:val="3BA74C6F"/>
    <w:rsid w:val="3C2F4ACA"/>
    <w:rsid w:val="3D1B504E"/>
    <w:rsid w:val="3DE74D28"/>
    <w:rsid w:val="3F7F0C53"/>
    <w:rsid w:val="3FB052C0"/>
    <w:rsid w:val="40E340C0"/>
    <w:rsid w:val="40E83499"/>
    <w:rsid w:val="41787651"/>
    <w:rsid w:val="41B415CD"/>
    <w:rsid w:val="41D13F2D"/>
    <w:rsid w:val="429B2728"/>
    <w:rsid w:val="42FE7CEB"/>
    <w:rsid w:val="4551269F"/>
    <w:rsid w:val="45DE56A9"/>
    <w:rsid w:val="45F621B4"/>
    <w:rsid w:val="46502476"/>
    <w:rsid w:val="489D136C"/>
    <w:rsid w:val="499E328F"/>
    <w:rsid w:val="499F13E5"/>
    <w:rsid w:val="4A9F72BE"/>
    <w:rsid w:val="4B9271AA"/>
    <w:rsid w:val="4CE20FB3"/>
    <w:rsid w:val="4D942FD5"/>
    <w:rsid w:val="4E1F2F3C"/>
    <w:rsid w:val="4F87113C"/>
    <w:rsid w:val="518C60C3"/>
    <w:rsid w:val="534D53DE"/>
    <w:rsid w:val="53DF24DA"/>
    <w:rsid w:val="556E7FB9"/>
    <w:rsid w:val="566E5D97"/>
    <w:rsid w:val="576A0C54"/>
    <w:rsid w:val="5A0C3BBE"/>
    <w:rsid w:val="5AE14D89"/>
    <w:rsid w:val="5B5714EF"/>
    <w:rsid w:val="5C735EB5"/>
    <w:rsid w:val="5DC82230"/>
    <w:rsid w:val="5DDE3802"/>
    <w:rsid w:val="5EB84053"/>
    <w:rsid w:val="5F426B24"/>
    <w:rsid w:val="5F73441E"/>
    <w:rsid w:val="62B80AC5"/>
    <w:rsid w:val="64706525"/>
    <w:rsid w:val="647153D0"/>
    <w:rsid w:val="64D67929"/>
    <w:rsid w:val="65143DA1"/>
    <w:rsid w:val="65736F26"/>
    <w:rsid w:val="65BC6B1F"/>
    <w:rsid w:val="66A25663"/>
    <w:rsid w:val="674C45E4"/>
    <w:rsid w:val="678F3DBF"/>
    <w:rsid w:val="67956A2E"/>
    <w:rsid w:val="68464DC5"/>
    <w:rsid w:val="6875250A"/>
    <w:rsid w:val="69713AA0"/>
    <w:rsid w:val="69A1054C"/>
    <w:rsid w:val="6AE14931"/>
    <w:rsid w:val="6B0CDDEA"/>
    <w:rsid w:val="6B477629"/>
    <w:rsid w:val="6B95409A"/>
    <w:rsid w:val="6BA936A1"/>
    <w:rsid w:val="6C1A00FB"/>
    <w:rsid w:val="6D7C4D65"/>
    <w:rsid w:val="6E2711F5"/>
    <w:rsid w:val="6F0D2199"/>
    <w:rsid w:val="6F986E24"/>
    <w:rsid w:val="6FC03422"/>
    <w:rsid w:val="6FFF9167"/>
    <w:rsid w:val="70F27D16"/>
    <w:rsid w:val="739C33A8"/>
    <w:rsid w:val="744066FB"/>
    <w:rsid w:val="758962F1"/>
    <w:rsid w:val="765B7C8E"/>
    <w:rsid w:val="768550D5"/>
    <w:rsid w:val="77040325"/>
    <w:rsid w:val="77BE8802"/>
    <w:rsid w:val="78320EC2"/>
    <w:rsid w:val="7A327907"/>
    <w:rsid w:val="7AAA682F"/>
    <w:rsid w:val="7CF44998"/>
    <w:rsid w:val="7D3134F6"/>
    <w:rsid w:val="7D847ACA"/>
    <w:rsid w:val="7DD05720"/>
    <w:rsid w:val="7E2412AD"/>
    <w:rsid w:val="7E582D05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68B980-E1F6-40D3-AFB0-5DFFE72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1808</Characters>
  <Application>Microsoft Office Word</Application>
  <DocSecurity>0</DocSecurity>
  <Lines>15</Lines>
  <Paragraphs>4</Paragraphs>
  <ScaleCrop>false</ScaleCrop>
  <Company>2ndSpAcE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2025-09-04T03:18:00Z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DAAAD95992BF49FE96BB90B017425209_13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