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0162F">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80162F">
      <w:pPr>
        <w:rPr>
          <w:rFonts w:hint="eastAsia"/>
          <w:b/>
          <w:bCs/>
          <w:sz w:val="36"/>
        </w:rPr>
      </w:pPr>
      <w:bookmarkStart w:id="0" w:name="_GoBack"/>
      <w:bookmarkEnd w:id="0"/>
    </w:p>
    <w:p w:rsidR="00000000" w:rsidRDefault="009B4B1F">
      <w:pPr>
        <w:tabs>
          <w:tab w:val="left" w:pos="341"/>
          <w:tab w:val="left" w:pos="5235"/>
        </w:tabs>
        <w:rPr>
          <w:b/>
          <w:bCs/>
          <w:color w:val="000000"/>
          <w:szCs w:val="21"/>
        </w:rPr>
      </w:pPr>
      <w:r>
        <w:rPr>
          <w:b/>
          <w:bCs/>
          <w:noProof/>
          <w:color w:val="000000"/>
          <w:szCs w:val="21"/>
        </w:rPr>
        <w:drawing>
          <wp:anchor distT="0" distB="0" distL="114300" distR="114300" simplePos="0" relativeHeight="251657728" behindDoc="0" locked="0" layoutInCell="1" allowOverlap="1">
            <wp:simplePos x="0" y="0"/>
            <wp:positionH relativeFrom="margin">
              <wp:align>right</wp:align>
            </wp:positionH>
            <wp:positionV relativeFrom="paragraph">
              <wp:posOffset>10795</wp:posOffset>
            </wp:positionV>
            <wp:extent cx="1230630" cy="1935480"/>
            <wp:effectExtent l="0" t="0" r="7620" b="762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630" cy="1935480"/>
                    </a:xfrm>
                    <a:prstGeom prst="rect">
                      <a:avLst/>
                    </a:prstGeom>
                    <a:noFill/>
                  </pic:spPr>
                </pic:pic>
              </a:graphicData>
            </a:graphic>
            <wp14:sizeRelH relativeFrom="page">
              <wp14:pctWidth>0</wp14:pctWidth>
            </wp14:sizeRelH>
            <wp14:sizeRelV relativeFrom="page">
              <wp14:pctHeight>0</wp14:pctHeight>
            </wp14:sizeRelV>
          </wp:anchor>
        </w:drawing>
      </w:r>
      <w:r w:rsidR="0080162F">
        <w:rPr>
          <w:b/>
          <w:bCs/>
          <w:color w:val="000000"/>
          <w:szCs w:val="21"/>
        </w:rPr>
        <w:t>中文书名：</w:t>
      </w:r>
      <w:bookmarkStart w:id="1" w:name="_Hlt89834866"/>
      <w:bookmarkEnd w:id="1"/>
      <w:r w:rsidR="0080162F">
        <w:rPr>
          <w:rFonts w:hint="eastAsia"/>
          <w:b/>
          <w:bCs/>
          <w:color w:val="000000"/>
          <w:szCs w:val="21"/>
        </w:rPr>
        <w:t>《</w:t>
      </w:r>
      <w:r w:rsidR="00991E54" w:rsidRPr="00991E54">
        <w:rPr>
          <w:rFonts w:hint="eastAsia"/>
          <w:b/>
          <w:bCs/>
          <w:color w:val="000000"/>
          <w:szCs w:val="21"/>
        </w:rPr>
        <w:t>工作与技术变革</w:t>
      </w:r>
      <w:r w:rsidR="0080162F">
        <w:rPr>
          <w:rFonts w:hint="eastAsia"/>
          <w:b/>
          <w:bCs/>
          <w:color w:val="000000"/>
          <w:szCs w:val="21"/>
        </w:rPr>
        <w:t>》</w:t>
      </w:r>
    </w:p>
    <w:p w:rsidR="00000000" w:rsidRPr="00991E54" w:rsidRDefault="0080162F">
      <w:pPr>
        <w:rPr>
          <w:rFonts w:hint="eastAsia"/>
          <w:bCs/>
          <w:color w:val="000000"/>
          <w:szCs w:val="21"/>
        </w:rPr>
      </w:pPr>
      <w:r>
        <w:rPr>
          <w:b/>
          <w:bCs/>
          <w:color w:val="000000"/>
          <w:szCs w:val="21"/>
        </w:rPr>
        <w:t>英文书名</w:t>
      </w:r>
      <w:r>
        <w:rPr>
          <w:rFonts w:hint="eastAsia"/>
          <w:b/>
          <w:bCs/>
          <w:color w:val="000000"/>
          <w:szCs w:val="21"/>
        </w:rPr>
        <w:t>：</w:t>
      </w:r>
      <w:r w:rsidR="00991E54" w:rsidRPr="00991E54">
        <w:rPr>
          <w:b/>
          <w:i/>
          <w:iCs/>
          <w:color w:val="000000"/>
          <w:szCs w:val="21"/>
        </w:rPr>
        <w:t>Work and Technological Change</w:t>
      </w:r>
    </w:p>
    <w:p w:rsidR="00000000" w:rsidRDefault="0080162F">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991E54" w:rsidRPr="00991E54">
        <w:rPr>
          <w:b/>
          <w:bCs/>
          <w:color w:val="000000"/>
          <w:szCs w:val="21"/>
        </w:rPr>
        <w:t>Stephen R. Barley</w:t>
      </w:r>
    </w:p>
    <w:p w:rsidR="0064279F" w:rsidRDefault="0080162F">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61D8D">
        <w:rPr>
          <w:rFonts w:hint="eastAsia"/>
          <w:b/>
          <w:bCs/>
          <w:color w:val="000000"/>
          <w:szCs w:val="21"/>
        </w:rPr>
        <w:t>：</w:t>
      </w:r>
      <w:r w:rsidR="00991E54">
        <w:rPr>
          <w:rFonts w:hint="eastAsia"/>
          <w:b/>
          <w:bCs/>
          <w:color w:val="000000"/>
          <w:szCs w:val="21"/>
        </w:rPr>
        <w:t>Oxford University</w:t>
      </w:r>
      <w:r w:rsidR="00E435FC" w:rsidRPr="00E435FC">
        <w:rPr>
          <w:b/>
          <w:bCs/>
          <w:color w:val="000000"/>
          <w:szCs w:val="21"/>
        </w:rPr>
        <w:t xml:space="preserve"> Press </w:t>
      </w:r>
    </w:p>
    <w:p w:rsidR="00000000" w:rsidRDefault="0080162F">
      <w:pPr>
        <w:tabs>
          <w:tab w:val="left" w:pos="341"/>
          <w:tab w:val="left" w:pos="5235"/>
        </w:tabs>
        <w:rPr>
          <w:b/>
          <w:bCs/>
          <w:color w:val="000000"/>
          <w:szCs w:val="21"/>
        </w:rPr>
      </w:pPr>
      <w:r>
        <w:rPr>
          <w:b/>
          <w:bCs/>
          <w:color w:val="000000"/>
          <w:szCs w:val="21"/>
        </w:rPr>
        <w:t>代理公司</w:t>
      </w:r>
      <w:r w:rsidR="00A77E8B">
        <w:rPr>
          <w:rFonts w:hint="eastAsia"/>
          <w:b/>
          <w:bCs/>
          <w:color w:val="000000"/>
          <w:szCs w:val="21"/>
        </w:rPr>
        <w:t>：</w:t>
      </w:r>
      <w:r w:rsidR="00DB321A" w:rsidRPr="00DC525C">
        <w:rPr>
          <w:rFonts w:hint="eastAsia"/>
          <w:b/>
          <w:bCs/>
          <w:color w:val="000000"/>
          <w:szCs w:val="21"/>
        </w:rPr>
        <w:t>ANA/Jessica</w:t>
      </w:r>
      <w:r>
        <w:rPr>
          <w:lang w:val="en-US" w:eastAsia="zh-CN"/>
        </w:rPr>
        <w:t xml:space="preserve"> </w:t>
      </w:r>
    </w:p>
    <w:p w:rsidR="00000000" w:rsidRDefault="0080162F">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991E54">
        <w:rPr>
          <w:rFonts w:hint="eastAsia"/>
          <w:b/>
          <w:bCs/>
          <w:color w:val="000000"/>
          <w:szCs w:val="21"/>
        </w:rPr>
        <w:t>174</w:t>
      </w:r>
      <w:r>
        <w:rPr>
          <w:rFonts w:hint="eastAsia"/>
          <w:b/>
          <w:bCs/>
          <w:color w:val="000000"/>
          <w:szCs w:val="21"/>
        </w:rPr>
        <w:t>页</w:t>
      </w:r>
    </w:p>
    <w:p w:rsidR="00000000" w:rsidRDefault="0080162F">
      <w:pPr>
        <w:tabs>
          <w:tab w:val="left" w:pos="341"/>
          <w:tab w:val="left" w:pos="5235"/>
        </w:tabs>
        <w:rPr>
          <w:b/>
          <w:bCs/>
          <w:color w:val="000000"/>
          <w:szCs w:val="21"/>
        </w:rPr>
      </w:pPr>
      <w:r>
        <w:rPr>
          <w:b/>
          <w:bCs/>
          <w:color w:val="000000"/>
          <w:szCs w:val="21"/>
        </w:rPr>
        <w:t>出版时间：</w:t>
      </w:r>
      <w:r w:rsidR="003B28DE">
        <w:rPr>
          <w:rFonts w:hint="eastAsia"/>
          <w:b/>
          <w:bCs/>
          <w:color w:val="000000"/>
          <w:szCs w:val="21"/>
        </w:rPr>
        <w:t>202</w:t>
      </w:r>
      <w:r w:rsidR="00991E54">
        <w:rPr>
          <w:rFonts w:hint="eastAsia"/>
          <w:b/>
          <w:bCs/>
          <w:color w:val="000000"/>
          <w:szCs w:val="21"/>
        </w:rPr>
        <w:t>0</w:t>
      </w:r>
      <w:r>
        <w:rPr>
          <w:b/>
          <w:bCs/>
          <w:color w:val="000000"/>
          <w:szCs w:val="21"/>
        </w:rPr>
        <w:t>年</w:t>
      </w:r>
      <w:r w:rsidR="00991E54">
        <w:rPr>
          <w:rFonts w:hint="eastAsia"/>
          <w:b/>
          <w:bCs/>
          <w:color w:val="000000"/>
          <w:szCs w:val="21"/>
        </w:rPr>
        <w:t>12</w:t>
      </w:r>
      <w:r>
        <w:rPr>
          <w:b/>
          <w:bCs/>
          <w:color w:val="000000"/>
          <w:szCs w:val="21"/>
        </w:rPr>
        <w:t>月</w:t>
      </w:r>
      <w:r>
        <w:rPr>
          <w:b/>
          <w:bCs/>
          <w:color w:val="000000"/>
          <w:szCs w:val="21"/>
        </w:rPr>
        <w:t xml:space="preserve"> </w:t>
      </w:r>
    </w:p>
    <w:p w:rsidR="00000000" w:rsidRDefault="0080162F">
      <w:pPr>
        <w:rPr>
          <w:b/>
          <w:bCs/>
          <w:color w:val="000000"/>
        </w:rPr>
      </w:pPr>
      <w:r>
        <w:rPr>
          <w:b/>
          <w:bCs/>
          <w:color w:val="000000"/>
        </w:rPr>
        <w:t>代理地区：中国大陆、台湾</w:t>
      </w:r>
    </w:p>
    <w:p w:rsidR="00000000" w:rsidRDefault="0080162F">
      <w:pPr>
        <w:tabs>
          <w:tab w:val="left" w:pos="341"/>
          <w:tab w:val="left" w:pos="5235"/>
        </w:tabs>
        <w:rPr>
          <w:rFonts w:hint="eastAsia"/>
          <w:b/>
          <w:bCs/>
          <w:szCs w:val="21"/>
        </w:rPr>
      </w:pPr>
      <w:r>
        <w:rPr>
          <w:b/>
          <w:bCs/>
          <w:szCs w:val="21"/>
        </w:rPr>
        <w:t>审读资料：电子稿</w:t>
      </w:r>
    </w:p>
    <w:p w:rsidR="00000000" w:rsidRDefault="0080162F">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991E54">
        <w:rPr>
          <w:rFonts w:hint="eastAsia"/>
          <w:b/>
          <w:bCs/>
          <w:szCs w:val="21"/>
        </w:rPr>
        <w:t>经管</w:t>
      </w:r>
    </w:p>
    <w:p w:rsidR="00000000" w:rsidRDefault="0080162F">
      <w:pPr>
        <w:rPr>
          <w:rFonts w:ascii="Arial" w:hAnsi="Arial" w:cs="Arial"/>
          <w:b/>
          <w:bCs/>
          <w:color w:val="000000"/>
          <w:spacing w:val="-3"/>
          <w:sz w:val="11"/>
          <w:szCs w:val="11"/>
          <w:shd w:val="clear" w:color="auto" w:fill="FFFFFF"/>
        </w:rPr>
      </w:pPr>
    </w:p>
    <w:p w:rsidR="0049645A" w:rsidRDefault="0049645A">
      <w:pPr>
        <w:rPr>
          <w:rFonts w:ascii="Arial" w:hAnsi="Arial" w:cs="Arial" w:hint="eastAsia"/>
          <w:b/>
          <w:bCs/>
          <w:color w:val="000000"/>
          <w:spacing w:val="-3"/>
          <w:sz w:val="11"/>
          <w:szCs w:val="11"/>
          <w:shd w:val="clear" w:color="auto" w:fill="FFFFFF"/>
        </w:rPr>
      </w:pPr>
    </w:p>
    <w:p w:rsidR="00000000" w:rsidRDefault="0080162F">
      <w:pPr>
        <w:rPr>
          <w:b/>
          <w:bCs/>
          <w:color w:val="000000"/>
        </w:rPr>
      </w:pPr>
      <w:r>
        <w:rPr>
          <w:b/>
          <w:bCs/>
          <w:color w:val="000000"/>
        </w:rPr>
        <w:t>内容简介：</w:t>
      </w:r>
    </w:p>
    <w:p w:rsidR="00000000" w:rsidRDefault="0080162F">
      <w:pPr>
        <w:rPr>
          <w:bCs/>
          <w:color w:val="000000"/>
        </w:rPr>
      </w:pPr>
    </w:p>
    <w:p w:rsidR="00591E6E" w:rsidRPr="0049645A" w:rsidRDefault="00591E6E" w:rsidP="0049645A">
      <w:pPr>
        <w:pStyle w:val="aa"/>
        <w:numPr>
          <w:ilvl w:val="0"/>
          <w:numId w:val="3"/>
        </w:numPr>
        <w:ind w:firstLineChars="0"/>
        <w:rPr>
          <w:rFonts w:hint="eastAsia"/>
          <w:b/>
          <w:bCs/>
          <w:color w:val="000000"/>
        </w:rPr>
      </w:pPr>
      <w:r w:rsidRPr="0049645A">
        <w:rPr>
          <w:rFonts w:hint="eastAsia"/>
          <w:b/>
          <w:bCs/>
          <w:color w:val="000000"/>
        </w:rPr>
        <w:t>斯蒂芬·</w:t>
      </w:r>
      <w:r w:rsidRPr="0049645A">
        <w:rPr>
          <w:rFonts w:hint="eastAsia"/>
          <w:b/>
          <w:bCs/>
          <w:color w:val="000000"/>
        </w:rPr>
        <w:t>R</w:t>
      </w:r>
      <w:r w:rsidRPr="0049645A">
        <w:rPr>
          <w:rFonts w:hint="eastAsia"/>
          <w:b/>
          <w:bCs/>
          <w:color w:val="000000"/>
        </w:rPr>
        <w:t>·巴利介绍了近三十年来关于技术如何影响工作和就业的研究成果</w:t>
      </w:r>
    </w:p>
    <w:p w:rsidR="00591E6E" w:rsidRPr="0049645A" w:rsidRDefault="00591E6E" w:rsidP="0049645A">
      <w:pPr>
        <w:pStyle w:val="aa"/>
        <w:numPr>
          <w:ilvl w:val="0"/>
          <w:numId w:val="3"/>
        </w:numPr>
        <w:ind w:firstLineChars="0"/>
        <w:rPr>
          <w:rFonts w:hint="eastAsia"/>
          <w:b/>
          <w:bCs/>
          <w:color w:val="000000"/>
        </w:rPr>
      </w:pPr>
      <w:r w:rsidRPr="0049645A">
        <w:rPr>
          <w:rFonts w:hint="eastAsia"/>
          <w:b/>
          <w:bCs/>
          <w:color w:val="000000"/>
        </w:rPr>
        <w:t>探讨了有关智能技术对我们工作方式影响的紧迫且日益重要的问题</w:t>
      </w:r>
    </w:p>
    <w:p w:rsidR="00591E6E" w:rsidRPr="0049645A" w:rsidRDefault="00591E6E" w:rsidP="0049645A">
      <w:pPr>
        <w:pStyle w:val="aa"/>
        <w:numPr>
          <w:ilvl w:val="0"/>
          <w:numId w:val="3"/>
        </w:numPr>
        <w:ind w:firstLineChars="0"/>
        <w:rPr>
          <w:rFonts w:hint="eastAsia"/>
          <w:b/>
          <w:bCs/>
          <w:color w:val="000000"/>
        </w:rPr>
      </w:pPr>
      <w:r w:rsidRPr="0049645A">
        <w:rPr>
          <w:rFonts w:hint="eastAsia"/>
          <w:b/>
          <w:bCs/>
          <w:color w:val="000000"/>
        </w:rPr>
        <w:t>通过将其置于历史背景中，阐明了技术发展的相关情况</w:t>
      </w:r>
    </w:p>
    <w:p w:rsidR="00591E6E" w:rsidRPr="0049645A" w:rsidRDefault="00591E6E" w:rsidP="0049645A">
      <w:pPr>
        <w:pStyle w:val="aa"/>
        <w:numPr>
          <w:ilvl w:val="0"/>
          <w:numId w:val="3"/>
        </w:numPr>
        <w:ind w:firstLineChars="0"/>
        <w:rPr>
          <w:rFonts w:hint="eastAsia"/>
          <w:b/>
          <w:bCs/>
          <w:color w:val="000000"/>
        </w:rPr>
      </w:pPr>
      <w:r w:rsidRPr="0049645A">
        <w:rPr>
          <w:rFonts w:hint="eastAsia"/>
          <w:b/>
          <w:bCs/>
          <w:color w:val="000000"/>
        </w:rPr>
        <w:t>确定了实证研究中需要改进的关键领域以及研究技术工作的有效方法</w:t>
      </w:r>
    </w:p>
    <w:p w:rsidR="00591E6E" w:rsidRPr="0049645A" w:rsidRDefault="00591E6E" w:rsidP="0049645A">
      <w:pPr>
        <w:pStyle w:val="aa"/>
        <w:numPr>
          <w:ilvl w:val="0"/>
          <w:numId w:val="3"/>
        </w:numPr>
        <w:ind w:firstLineChars="0"/>
        <w:rPr>
          <w:b/>
          <w:bCs/>
          <w:color w:val="000000"/>
        </w:rPr>
      </w:pPr>
      <w:r w:rsidRPr="0049645A">
        <w:rPr>
          <w:rFonts w:hint="eastAsia"/>
          <w:b/>
          <w:bCs/>
          <w:color w:val="000000"/>
        </w:rPr>
        <w:t>基于由牛津</w:t>
      </w:r>
      <w:proofErr w:type="gramStart"/>
      <w:r w:rsidRPr="0049645A">
        <w:rPr>
          <w:rFonts w:hint="eastAsia"/>
          <w:b/>
          <w:bCs/>
          <w:color w:val="000000"/>
        </w:rPr>
        <w:t>大学赛</w:t>
      </w:r>
      <w:proofErr w:type="gramEnd"/>
      <w:r w:rsidRPr="0049645A">
        <w:rPr>
          <w:rFonts w:hint="eastAsia"/>
          <w:b/>
          <w:bCs/>
          <w:color w:val="000000"/>
        </w:rPr>
        <w:t>德商学院主办的管理学克莱伦登讲座而编写</w:t>
      </w:r>
    </w:p>
    <w:p w:rsidR="00591E6E" w:rsidRDefault="00591E6E" w:rsidP="00591E6E">
      <w:pPr>
        <w:rPr>
          <w:b/>
          <w:bCs/>
          <w:color w:val="000000"/>
        </w:rPr>
      </w:pPr>
    </w:p>
    <w:p w:rsidR="0049645A" w:rsidRDefault="00591E6E" w:rsidP="002509E6">
      <w:pPr>
        <w:ind w:firstLineChars="200" w:firstLine="420"/>
        <w:rPr>
          <w:color w:val="000000"/>
        </w:rPr>
      </w:pPr>
      <w:r w:rsidRPr="00591E6E">
        <w:rPr>
          <w:rFonts w:hint="eastAsia"/>
          <w:color w:val="000000"/>
        </w:rPr>
        <w:t>近年来，越来越多的评论家宣称，我们正处于一场技术革命的开端，这场革命将使我们的生活方式和工作方式发生深刻变革。然而，究竟什么是技术革命？西方社会中历次技术革命是如何展开的，其背后又有怎样的逻辑支撑？技术如何改变组织结构？智能技术对工作和就业又会产生怎样的影响？</w:t>
      </w:r>
    </w:p>
    <w:p w:rsidR="0049645A" w:rsidRDefault="00591E6E" w:rsidP="002509E6">
      <w:pPr>
        <w:ind w:firstLineChars="200" w:firstLine="420"/>
        <w:rPr>
          <w:color w:val="000000"/>
        </w:rPr>
      </w:pPr>
      <w:r>
        <w:rPr>
          <w:rFonts w:hint="eastAsia"/>
          <w:color w:val="000000"/>
        </w:rPr>
        <w:t xml:space="preserve"> </w:t>
      </w:r>
    </w:p>
    <w:p w:rsidR="002443C9" w:rsidRDefault="00591E6E" w:rsidP="002509E6">
      <w:pPr>
        <w:ind w:firstLineChars="200" w:firstLine="420"/>
        <w:rPr>
          <w:color w:val="000000"/>
        </w:rPr>
      </w:pPr>
      <w:r w:rsidRPr="002443C9">
        <w:rPr>
          <w:color w:val="000000"/>
        </w:rPr>
        <w:t>在这里，</w:t>
      </w:r>
      <w:r w:rsidRPr="00591E6E">
        <w:rPr>
          <w:rFonts w:hint="eastAsia"/>
          <w:color w:val="000000"/>
        </w:rPr>
        <w:t>斯蒂芬·</w:t>
      </w:r>
      <w:r w:rsidRPr="00591E6E">
        <w:rPr>
          <w:rFonts w:hint="eastAsia"/>
          <w:color w:val="000000"/>
        </w:rPr>
        <w:t>R</w:t>
      </w:r>
      <w:r w:rsidRPr="00591E6E">
        <w:rPr>
          <w:rFonts w:hint="eastAsia"/>
          <w:color w:val="000000"/>
        </w:rPr>
        <w:t>·巴利（</w:t>
      </w:r>
      <w:r w:rsidRPr="00591E6E">
        <w:rPr>
          <w:color w:val="000000"/>
        </w:rPr>
        <w:t>Stephen R. Barley</w:t>
      </w:r>
      <w:r w:rsidRPr="00591E6E">
        <w:rPr>
          <w:rFonts w:hint="eastAsia"/>
          <w:color w:val="000000"/>
        </w:rPr>
        <w:t>）</w:t>
      </w:r>
      <w:r w:rsidRPr="002443C9">
        <w:rPr>
          <w:color w:val="000000"/>
        </w:rPr>
        <w:t>回顾了三十多年的研究，以探索技术变革的历史以及用于研究技术如何塑造我们的工作和组织的方法。他首先将人工智能的当前发展置于先前技术革命的历史背景下，借鉴了威廉</w:t>
      </w:r>
      <w:r w:rsidRPr="002443C9">
        <w:rPr>
          <w:color w:val="000000"/>
        </w:rPr>
        <w:t>·</w:t>
      </w:r>
      <w:r w:rsidRPr="002443C9">
        <w:rPr>
          <w:color w:val="000000"/>
        </w:rPr>
        <w:t>方斯</w:t>
      </w:r>
      <w:r>
        <w:rPr>
          <w:rFonts w:hint="eastAsia"/>
          <w:color w:val="000000"/>
        </w:rPr>
        <w:t>（</w:t>
      </w:r>
      <w:r w:rsidRPr="002443C9">
        <w:rPr>
          <w:color w:val="000000"/>
        </w:rPr>
        <w:t>William Faunce</w:t>
      </w:r>
      <w:r>
        <w:rPr>
          <w:rFonts w:hint="eastAsia"/>
          <w:color w:val="000000"/>
        </w:rPr>
        <w:t>）</w:t>
      </w:r>
      <w:r w:rsidRPr="002443C9">
        <w:rPr>
          <w:color w:val="000000"/>
        </w:rPr>
        <w:t>的论点，即技术的历史是任何生产系统的四个组成部分的逐步自动化之一：能源、转换、转移和控制技术。然后，他考虑了技术变革是如何运作的，以及这些变革何时会导致组织变革，何时不会导致组织变革。在此过程中，他提出了一种基于角色的理论，说明技术如何在组织中产生变化。然后，他与马特</w:t>
      </w:r>
      <w:r w:rsidRPr="002443C9">
        <w:rPr>
          <w:color w:val="000000"/>
        </w:rPr>
        <w:t>·</w:t>
      </w:r>
      <w:r w:rsidRPr="002443C9">
        <w:rPr>
          <w:color w:val="000000"/>
        </w:rPr>
        <w:t>比恩（</w:t>
      </w:r>
      <w:r w:rsidRPr="002443C9">
        <w:rPr>
          <w:color w:val="000000"/>
        </w:rPr>
        <w:t>Matt Beane</w:t>
      </w:r>
      <w:r w:rsidRPr="002443C9">
        <w:rPr>
          <w:color w:val="000000"/>
        </w:rPr>
        <w:t>）一起解决了如何构思一种更彻底的方法来评估人工智能等智能技术如何塑造工作和就业的问题。他们确定了目前工作场所智能技术研究状况不足的主要原因，并就该领域的实证研究如何可以而且必须改进提供了指导。最后，</w:t>
      </w:r>
      <w:r w:rsidR="002509E6" w:rsidRPr="002509E6">
        <w:rPr>
          <w:rFonts w:hint="eastAsia"/>
          <w:color w:val="000000"/>
        </w:rPr>
        <w:t>他与他的老同事黛安·贝利</w:t>
      </w:r>
      <w:r w:rsidR="002509E6">
        <w:rPr>
          <w:rFonts w:hint="eastAsia"/>
          <w:color w:val="000000"/>
        </w:rPr>
        <w:t>（</w:t>
      </w:r>
      <w:r w:rsidR="002509E6" w:rsidRPr="002443C9">
        <w:rPr>
          <w:color w:val="000000"/>
        </w:rPr>
        <w:t>Diane Bailey</w:t>
      </w:r>
      <w:r w:rsidR="002509E6">
        <w:rPr>
          <w:rFonts w:hint="eastAsia"/>
          <w:color w:val="000000"/>
        </w:rPr>
        <w:t>）</w:t>
      </w:r>
      <w:r w:rsidR="002509E6" w:rsidRPr="002509E6">
        <w:rPr>
          <w:rFonts w:hint="eastAsia"/>
          <w:color w:val="000000"/>
        </w:rPr>
        <w:t>进行了讨论，内容是关于当人们着手研究技术工作及技术工人时所产生的恐惧，以及</w:t>
      </w:r>
      <w:r w:rsidR="002509E6" w:rsidRPr="002509E6">
        <w:rPr>
          <w:rFonts w:hint="eastAsia"/>
          <w:color w:val="000000"/>
        </w:rPr>
        <w:lastRenderedPageBreak/>
        <w:t>他们（以及未来的民族志学者）可以采用哪些方法来消除这些恐惧。</w:t>
      </w:r>
    </w:p>
    <w:p w:rsidR="002509E6" w:rsidRDefault="002509E6" w:rsidP="0049645A">
      <w:pPr>
        <w:rPr>
          <w:color w:val="000000"/>
        </w:rPr>
      </w:pPr>
    </w:p>
    <w:p w:rsidR="0049645A" w:rsidRPr="002509E6" w:rsidRDefault="0049645A" w:rsidP="0049645A">
      <w:pPr>
        <w:rPr>
          <w:rFonts w:hint="eastAsia"/>
          <w:color w:val="000000"/>
        </w:rPr>
      </w:pPr>
    </w:p>
    <w:p w:rsidR="00000000" w:rsidRDefault="0080162F">
      <w:pPr>
        <w:rPr>
          <w:b/>
          <w:color w:val="000000"/>
          <w:szCs w:val="21"/>
        </w:rPr>
      </w:pPr>
      <w:r>
        <w:rPr>
          <w:b/>
          <w:color w:val="000000"/>
          <w:szCs w:val="21"/>
        </w:rPr>
        <w:t>作者简介：</w:t>
      </w:r>
    </w:p>
    <w:p w:rsidR="002443C9" w:rsidRDefault="002443C9">
      <w:pPr>
        <w:rPr>
          <w:rFonts w:hint="eastAsia"/>
          <w:b/>
          <w:color w:val="000000"/>
          <w:szCs w:val="21"/>
        </w:rPr>
      </w:pPr>
    </w:p>
    <w:p w:rsidR="00591E6E" w:rsidRPr="002443C9" w:rsidRDefault="002509E6">
      <w:pPr>
        <w:ind w:firstLineChars="200" w:firstLine="422"/>
        <w:rPr>
          <w:bCs/>
          <w:color w:val="000000"/>
          <w:szCs w:val="21"/>
        </w:rPr>
      </w:pPr>
      <w:r w:rsidRPr="0049645A">
        <w:rPr>
          <w:rFonts w:hint="eastAsia"/>
          <w:b/>
          <w:color w:val="000000"/>
        </w:rPr>
        <w:t>斯蒂芬·</w:t>
      </w:r>
      <w:r w:rsidRPr="0049645A">
        <w:rPr>
          <w:rFonts w:hint="eastAsia"/>
          <w:b/>
          <w:color w:val="000000"/>
        </w:rPr>
        <w:t>R</w:t>
      </w:r>
      <w:r w:rsidRPr="0049645A">
        <w:rPr>
          <w:rFonts w:hint="eastAsia"/>
          <w:b/>
          <w:color w:val="000000"/>
        </w:rPr>
        <w:t>·巴利</w:t>
      </w:r>
      <w:r w:rsidR="0049645A" w:rsidRPr="0049645A">
        <w:rPr>
          <w:rFonts w:hint="eastAsia"/>
          <w:b/>
          <w:color w:val="000000"/>
        </w:rPr>
        <w:t>（</w:t>
      </w:r>
      <w:r w:rsidR="0049645A" w:rsidRPr="0049645A">
        <w:rPr>
          <w:rFonts w:hint="eastAsia"/>
          <w:b/>
          <w:color w:val="000000"/>
        </w:rPr>
        <w:t>Stephen R. Barley</w:t>
      </w:r>
      <w:r w:rsidR="0049645A" w:rsidRPr="0049645A">
        <w:rPr>
          <w:rFonts w:hint="eastAsia"/>
          <w:b/>
          <w:color w:val="000000"/>
        </w:rPr>
        <w:t>）</w:t>
      </w:r>
      <w:r w:rsidR="00591E6E" w:rsidRPr="002443C9">
        <w:rPr>
          <w:bCs/>
          <w:color w:val="000000"/>
          <w:szCs w:val="21"/>
        </w:rPr>
        <w:t>是加州大学圣巴</w:t>
      </w:r>
      <w:proofErr w:type="gramStart"/>
      <w:r w:rsidR="00591E6E" w:rsidRPr="002443C9">
        <w:rPr>
          <w:bCs/>
          <w:color w:val="000000"/>
          <w:szCs w:val="21"/>
        </w:rPr>
        <w:t>巴</w:t>
      </w:r>
      <w:proofErr w:type="gramEnd"/>
      <w:r w:rsidR="00591E6E" w:rsidRPr="002443C9">
        <w:rPr>
          <w:bCs/>
          <w:color w:val="000000"/>
          <w:szCs w:val="21"/>
        </w:rPr>
        <w:t>拉分</w:t>
      </w:r>
      <w:proofErr w:type="gramStart"/>
      <w:r w:rsidR="00591E6E" w:rsidRPr="002443C9">
        <w:rPr>
          <w:bCs/>
          <w:color w:val="000000"/>
          <w:szCs w:val="21"/>
        </w:rPr>
        <w:t>校工程</w:t>
      </w:r>
      <w:proofErr w:type="gramEnd"/>
      <w:r w:rsidR="00591E6E" w:rsidRPr="002443C9">
        <w:rPr>
          <w:bCs/>
          <w:color w:val="000000"/>
          <w:szCs w:val="21"/>
        </w:rPr>
        <w:t>学院的</w:t>
      </w:r>
      <w:r w:rsidR="00591E6E" w:rsidRPr="002443C9">
        <w:rPr>
          <w:bCs/>
          <w:color w:val="000000"/>
          <w:szCs w:val="21"/>
        </w:rPr>
        <w:t>Christian A. Felipe</w:t>
      </w:r>
      <w:r w:rsidR="00591E6E" w:rsidRPr="002443C9">
        <w:rPr>
          <w:bCs/>
          <w:color w:val="000000"/>
          <w:szCs w:val="21"/>
        </w:rPr>
        <w:t>技术管理教授。他还是斯坦福大学管理科学与工程的理查德</w:t>
      </w:r>
      <w:r w:rsidR="00591E6E" w:rsidRPr="002443C9">
        <w:rPr>
          <w:bCs/>
          <w:color w:val="000000"/>
          <w:szCs w:val="21"/>
        </w:rPr>
        <w:t>·</w:t>
      </w:r>
      <w:r w:rsidR="00591E6E" w:rsidRPr="002443C9">
        <w:rPr>
          <w:bCs/>
          <w:color w:val="000000"/>
          <w:szCs w:val="21"/>
        </w:rPr>
        <w:t>韦兰德名誉教授。</w:t>
      </w:r>
      <w:r w:rsidR="00BA2E03" w:rsidRPr="00BA2E03">
        <w:rPr>
          <w:rFonts w:hint="eastAsia"/>
          <w:bCs/>
          <w:color w:val="000000"/>
          <w:szCs w:val="21"/>
        </w:rPr>
        <w:t>1994</w:t>
      </w:r>
      <w:r w:rsidR="00BA2E03" w:rsidRPr="00BA2E03">
        <w:rPr>
          <w:rFonts w:hint="eastAsia"/>
          <w:bCs/>
          <w:color w:val="000000"/>
          <w:szCs w:val="21"/>
        </w:rPr>
        <w:t>年至</w:t>
      </w:r>
      <w:r w:rsidR="00BA2E03" w:rsidRPr="00BA2E03">
        <w:rPr>
          <w:rFonts w:hint="eastAsia"/>
          <w:bCs/>
          <w:color w:val="000000"/>
          <w:szCs w:val="21"/>
        </w:rPr>
        <w:t>2015</w:t>
      </w:r>
      <w:r w:rsidR="00BA2E03" w:rsidRPr="00BA2E03">
        <w:rPr>
          <w:rFonts w:hint="eastAsia"/>
          <w:bCs/>
          <w:color w:val="000000"/>
          <w:szCs w:val="21"/>
        </w:rPr>
        <w:t>年期间，他与人共同创立并领导了斯坦福大学工程学院的工作、技术与组织研究中心。</w:t>
      </w:r>
      <w:r w:rsidR="00BA2E03" w:rsidRPr="00BA2E03">
        <w:rPr>
          <w:rFonts w:hint="eastAsia"/>
          <w:bCs/>
          <w:color w:val="000000"/>
          <w:szCs w:val="21"/>
        </w:rPr>
        <w:t>1993</w:t>
      </w:r>
      <w:r w:rsidR="00BA2E03" w:rsidRPr="00BA2E03">
        <w:rPr>
          <w:rFonts w:hint="eastAsia"/>
          <w:bCs/>
          <w:color w:val="000000"/>
          <w:szCs w:val="21"/>
        </w:rPr>
        <w:t>年至</w:t>
      </w:r>
      <w:r w:rsidR="00BA2E03" w:rsidRPr="00BA2E03">
        <w:rPr>
          <w:rFonts w:hint="eastAsia"/>
          <w:bCs/>
          <w:color w:val="000000"/>
          <w:szCs w:val="21"/>
        </w:rPr>
        <w:t>1997</w:t>
      </w:r>
      <w:r w:rsidR="00BA2E03" w:rsidRPr="00BA2E03">
        <w:rPr>
          <w:rFonts w:hint="eastAsia"/>
          <w:bCs/>
          <w:color w:val="000000"/>
          <w:szCs w:val="21"/>
        </w:rPr>
        <w:t>年，他担任《行政科学季刊》</w:t>
      </w:r>
      <w:r w:rsidR="00BA2E03">
        <w:rPr>
          <w:rFonts w:hint="eastAsia"/>
          <w:bCs/>
          <w:color w:val="000000"/>
          <w:szCs w:val="21"/>
        </w:rPr>
        <w:t>（</w:t>
      </w:r>
      <w:r w:rsidR="00BA2E03" w:rsidRPr="002443C9">
        <w:rPr>
          <w:bCs/>
          <w:i/>
          <w:iCs/>
          <w:color w:val="000000"/>
          <w:szCs w:val="21"/>
        </w:rPr>
        <w:t>Administrative Science Quarterly</w:t>
      </w:r>
      <w:r w:rsidR="00BA2E03" w:rsidRPr="002443C9">
        <w:rPr>
          <w:bCs/>
          <w:color w:val="000000"/>
          <w:szCs w:val="21"/>
        </w:rPr>
        <w:t> </w:t>
      </w:r>
      <w:r w:rsidR="00BA2E03">
        <w:rPr>
          <w:rFonts w:hint="eastAsia"/>
          <w:bCs/>
          <w:color w:val="000000"/>
          <w:szCs w:val="21"/>
        </w:rPr>
        <w:t>）</w:t>
      </w:r>
      <w:r w:rsidR="00BA2E03" w:rsidRPr="00BA2E03">
        <w:rPr>
          <w:rFonts w:hint="eastAsia"/>
          <w:bCs/>
          <w:color w:val="000000"/>
          <w:szCs w:val="21"/>
        </w:rPr>
        <w:t>的编辑，同时还是《斯坦福社会创新评论》</w:t>
      </w:r>
      <w:r w:rsidR="00BA2E03">
        <w:rPr>
          <w:rFonts w:hint="eastAsia"/>
          <w:bCs/>
          <w:color w:val="000000"/>
          <w:szCs w:val="21"/>
        </w:rPr>
        <w:t>（</w:t>
      </w:r>
      <w:r w:rsidR="00BA2E03" w:rsidRPr="002443C9">
        <w:rPr>
          <w:bCs/>
          <w:i/>
          <w:iCs/>
          <w:color w:val="000000"/>
          <w:szCs w:val="21"/>
        </w:rPr>
        <w:t>Stanford Social Innovation Review</w:t>
      </w:r>
      <w:r w:rsidR="00BA2E03">
        <w:rPr>
          <w:rFonts w:hint="eastAsia"/>
          <w:bCs/>
          <w:color w:val="000000"/>
          <w:szCs w:val="21"/>
        </w:rPr>
        <w:t>）</w:t>
      </w:r>
      <w:r w:rsidR="00BA2E03" w:rsidRPr="00BA2E03">
        <w:rPr>
          <w:rFonts w:hint="eastAsia"/>
          <w:bCs/>
          <w:color w:val="000000"/>
          <w:szCs w:val="21"/>
        </w:rPr>
        <w:t>的创刊编辑</w:t>
      </w:r>
      <w:r w:rsidR="00591E6E" w:rsidRPr="002443C9">
        <w:rPr>
          <w:bCs/>
          <w:color w:val="000000"/>
          <w:szCs w:val="21"/>
        </w:rPr>
        <w:t>。</w:t>
      </w:r>
    </w:p>
    <w:p w:rsidR="00591E6E" w:rsidRDefault="00591E6E">
      <w:pPr>
        <w:rPr>
          <w:color w:val="000000"/>
          <w:szCs w:val="21"/>
        </w:rPr>
      </w:pPr>
    </w:p>
    <w:p w:rsidR="0049645A" w:rsidRPr="00BA2E03" w:rsidRDefault="0049645A">
      <w:pPr>
        <w:rPr>
          <w:rFonts w:hint="eastAsia"/>
          <w:color w:val="000000"/>
          <w:szCs w:val="21"/>
        </w:rPr>
      </w:pPr>
    </w:p>
    <w:p w:rsidR="00591E6E" w:rsidRDefault="00591E6E">
      <w:pPr>
        <w:rPr>
          <w:b/>
        </w:rPr>
      </w:pPr>
      <w:r>
        <w:rPr>
          <w:b/>
        </w:rPr>
        <w:t>媒体评价：</w:t>
      </w:r>
    </w:p>
    <w:p w:rsidR="00591E6E" w:rsidRDefault="00591E6E">
      <w:pPr>
        <w:rPr>
          <w:b/>
        </w:rPr>
      </w:pPr>
    </w:p>
    <w:p w:rsidR="00591E6E" w:rsidRPr="0061481E" w:rsidRDefault="00F8603D">
      <w:pPr>
        <w:ind w:firstLineChars="200" w:firstLine="420"/>
        <w:rPr>
          <w:bCs/>
        </w:rPr>
      </w:pPr>
      <w:r>
        <w:rPr>
          <w:rFonts w:hint="eastAsia"/>
          <w:bCs/>
        </w:rPr>
        <w:t>“</w:t>
      </w:r>
      <w:r w:rsidRPr="00F8603D">
        <w:rPr>
          <w:rFonts w:hint="eastAsia"/>
          <w:bCs/>
        </w:rPr>
        <w:t>巴利和他的合著者成功地撰写了一本内容丰富、涵盖众多主题的简短书籍。该书以清晰简洁的方式呈现了这些内容，不仅适合非专业人士阅读，也适合像我这样对工业社会学不太熟悉的人……这本书强烈推荐给任何对工作与技术变革感兴趣的人，对学生和研究人员来说也同样有用。</w:t>
      </w:r>
      <w:r>
        <w:rPr>
          <w:rFonts w:hint="eastAsia"/>
          <w:bCs/>
        </w:rPr>
        <w:t>”</w:t>
      </w:r>
    </w:p>
    <w:p w:rsidR="00591E6E" w:rsidRPr="0061481E" w:rsidRDefault="00F8603D">
      <w:pPr>
        <w:ind w:firstLineChars="200" w:firstLine="420"/>
        <w:jc w:val="right"/>
        <w:rPr>
          <w:bCs/>
        </w:rPr>
      </w:pPr>
      <w:r>
        <w:rPr>
          <w:rFonts w:hint="eastAsia"/>
          <w:bCs/>
        </w:rPr>
        <w:t>——</w:t>
      </w:r>
      <w:r w:rsidR="00591E6E" w:rsidRPr="0061481E">
        <w:rPr>
          <w:bCs/>
        </w:rPr>
        <w:t>亨里克</w:t>
      </w:r>
      <w:r w:rsidR="00591E6E" w:rsidRPr="0061481E">
        <w:rPr>
          <w:bCs/>
        </w:rPr>
        <w:t>·</w:t>
      </w:r>
      <w:r w:rsidR="00591E6E" w:rsidRPr="0061481E">
        <w:rPr>
          <w:bCs/>
        </w:rPr>
        <w:t>斯考格</w:t>
      </w:r>
      <w:r w:rsidR="00591E6E" w:rsidRPr="0061481E">
        <w:rPr>
          <w:bCs/>
        </w:rPr>
        <w:t>·</w:t>
      </w:r>
      <w:r w:rsidR="00591E6E" w:rsidRPr="0061481E">
        <w:rPr>
          <w:bCs/>
        </w:rPr>
        <w:t>塞特拉</w:t>
      </w:r>
      <w:r>
        <w:rPr>
          <w:rFonts w:hint="eastAsia"/>
          <w:bCs/>
        </w:rPr>
        <w:t>（</w:t>
      </w:r>
      <w:r w:rsidRPr="0061481E">
        <w:rPr>
          <w:bCs/>
        </w:rPr>
        <w:t xml:space="preserve">Henrik Skaug </w:t>
      </w:r>
      <w:proofErr w:type="spellStart"/>
      <w:r w:rsidRPr="0061481E">
        <w:rPr>
          <w:bCs/>
        </w:rPr>
        <w:t>SÃ¦tra</w:t>
      </w:r>
      <w:proofErr w:type="spellEnd"/>
      <w:r>
        <w:rPr>
          <w:rFonts w:hint="eastAsia"/>
          <w:bCs/>
        </w:rPr>
        <w:t>）</w:t>
      </w:r>
      <w:r w:rsidR="00591E6E" w:rsidRPr="0061481E">
        <w:rPr>
          <w:bCs/>
        </w:rPr>
        <w:t>，</w:t>
      </w:r>
      <w:r w:rsidR="00591E6E" w:rsidRPr="00F8603D">
        <w:rPr>
          <w:bCs/>
        </w:rPr>
        <w:t>《普罗米修斯》</w:t>
      </w:r>
      <w:r>
        <w:rPr>
          <w:rFonts w:hint="eastAsia"/>
          <w:bCs/>
        </w:rPr>
        <w:t>（</w:t>
      </w:r>
      <w:r w:rsidRPr="0061481E">
        <w:rPr>
          <w:bCs/>
          <w:i/>
          <w:iCs/>
        </w:rPr>
        <w:t>Prometheus</w:t>
      </w:r>
      <w:r>
        <w:rPr>
          <w:rFonts w:hint="eastAsia"/>
          <w:bCs/>
        </w:rPr>
        <w:t>）</w:t>
      </w:r>
    </w:p>
    <w:p w:rsidR="00591E6E" w:rsidRDefault="00591E6E">
      <w:pPr>
        <w:rPr>
          <w:bCs/>
        </w:rPr>
      </w:pPr>
    </w:p>
    <w:p w:rsidR="00591E6E" w:rsidRDefault="00F8603D">
      <w:pPr>
        <w:ind w:firstLineChars="200" w:firstLine="420"/>
        <w:rPr>
          <w:bCs/>
        </w:rPr>
      </w:pPr>
      <w:r>
        <w:rPr>
          <w:rFonts w:hint="eastAsia"/>
          <w:bCs/>
        </w:rPr>
        <w:t>“</w:t>
      </w:r>
      <w:r w:rsidRPr="00F8603D">
        <w:rPr>
          <w:rFonts w:hint="eastAsia"/>
          <w:bCs/>
        </w:rPr>
        <w:t>这本书既重要又具有时效性。巴利探讨了智能技术可能带来的影响，这是一个极具重要性的议题。由于新冠疫情，某些行业的工作模式发生了巨大变化，这为研究技术对工作的影响提供了一个大规模的自然实验环境。而巴利的观点和框架具有重要意义</w:t>
      </w:r>
      <w:r w:rsidR="00591E6E" w:rsidRPr="0061481E">
        <w:rPr>
          <w:bCs/>
        </w:rPr>
        <w:t>。</w:t>
      </w:r>
      <w:r>
        <w:rPr>
          <w:rFonts w:hint="eastAsia"/>
          <w:bCs/>
        </w:rPr>
        <w:t>”</w:t>
      </w:r>
      <w:r w:rsidR="00591E6E" w:rsidRPr="0061481E">
        <w:rPr>
          <w:bCs/>
        </w:rPr>
        <w:t xml:space="preserve"> </w:t>
      </w:r>
    </w:p>
    <w:p w:rsidR="00591E6E" w:rsidRPr="0061481E" w:rsidRDefault="00F8603D">
      <w:pPr>
        <w:ind w:firstLineChars="200" w:firstLine="420"/>
        <w:jc w:val="right"/>
        <w:rPr>
          <w:bCs/>
        </w:rPr>
      </w:pPr>
      <w:r>
        <w:rPr>
          <w:rFonts w:hint="eastAsia"/>
          <w:bCs/>
        </w:rPr>
        <w:t>——</w:t>
      </w:r>
      <w:r w:rsidRPr="0061481E">
        <w:rPr>
          <w:bCs/>
        </w:rPr>
        <w:t>金</w:t>
      </w:r>
      <w:r w:rsidRPr="0061481E">
        <w:rPr>
          <w:bCs/>
        </w:rPr>
        <w:t>·</w:t>
      </w:r>
      <w:r w:rsidRPr="0061481E">
        <w:rPr>
          <w:bCs/>
        </w:rPr>
        <w:t>克拉克</w:t>
      </w:r>
      <w:r>
        <w:rPr>
          <w:rFonts w:hint="eastAsia"/>
          <w:bCs/>
        </w:rPr>
        <w:t>（</w:t>
      </w:r>
      <w:r w:rsidRPr="0061481E">
        <w:rPr>
          <w:bCs/>
        </w:rPr>
        <w:t>Kim B. Clark</w:t>
      </w:r>
      <w:r>
        <w:rPr>
          <w:rFonts w:hint="eastAsia"/>
          <w:bCs/>
        </w:rPr>
        <w:t>）</w:t>
      </w:r>
      <w:r w:rsidR="00591E6E" w:rsidRPr="0061481E">
        <w:rPr>
          <w:bCs/>
        </w:rPr>
        <w:t>，杨百翰大学，</w:t>
      </w:r>
      <w:r w:rsidR="00613222">
        <w:rPr>
          <w:rFonts w:hint="eastAsia"/>
          <w:bCs/>
        </w:rPr>
        <w:t>《</w:t>
      </w:r>
      <w:r w:rsidR="00613222" w:rsidRPr="00613222">
        <w:rPr>
          <w:bCs/>
        </w:rPr>
        <w:t>行政科学季刊</w:t>
      </w:r>
      <w:r w:rsidR="00613222">
        <w:rPr>
          <w:rFonts w:hint="eastAsia"/>
          <w:bCs/>
        </w:rPr>
        <w:t>》</w:t>
      </w:r>
      <w:r w:rsidR="00613222">
        <w:rPr>
          <w:rFonts w:hint="eastAsia"/>
          <w:bCs/>
          <w:color w:val="000000"/>
          <w:szCs w:val="21"/>
        </w:rPr>
        <w:t>（</w:t>
      </w:r>
      <w:r w:rsidR="00613222" w:rsidRPr="002443C9">
        <w:rPr>
          <w:bCs/>
          <w:i/>
          <w:iCs/>
          <w:color w:val="000000"/>
          <w:szCs w:val="21"/>
        </w:rPr>
        <w:t>Administrative Science Quarterly</w:t>
      </w:r>
      <w:r w:rsidR="00613222" w:rsidRPr="002443C9">
        <w:rPr>
          <w:bCs/>
          <w:color w:val="000000"/>
          <w:szCs w:val="21"/>
        </w:rPr>
        <w:t> </w:t>
      </w:r>
      <w:r w:rsidR="00613222">
        <w:rPr>
          <w:rFonts w:hint="eastAsia"/>
          <w:bCs/>
          <w:color w:val="000000"/>
          <w:szCs w:val="21"/>
        </w:rPr>
        <w:t>）</w:t>
      </w:r>
    </w:p>
    <w:p w:rsidR="00591E6E" w:rsidRDefault="00591E6E">
      <w:pPr>
        <w:rPr>
          <w:b/>
        </w:rPr>
      </w:pPr>
    </w:p>
    <w:p w:rsidR="0049645A" w:rsidRDefault="0049645A">
      <w:pPr>
        <w:rPr>
          <w:rFonts w:hint="eastAsia"/>
          <w:b/>
        </w:rPr>
      </w:pPr>
    </w:p>
    <w:p w:rsidR="00591E6E" w:rsidRDefault="00591E6E">
      <w:pPr>
        <w:rPr>
          <w:b/>
        </w:rPr>
      </w:pPr>
      <w:r>
        <w:rPr>
          <w:rFonts w:hint="eastAsia"/>
          <w:b/>
        </w:rPr>
        <w:t>全书目录：</w:t>
      </w:r>
    </w:p>
    <w:p w:rsidR="00591E6E" w:rsidRDefault="00591E6E">
      <w:pPr>
        <w:rPr>
          <w:b/>
        </w:rPr>
      </w:pPr>
    </w:p>
    <w:p w:rsidR="00613222" w:rsidRDefault="00591E6E">
      <w:r w:rsidRPr="0061481E">
        <w:t xml:space="preserve">1. </w:t>
      </w:r>
      <w:r w:rsidRPr="0061481E">
        <w:t>什么是技术革命？</w:t>
      </w:r>
    </w:p>
    <w:p w:rsidR="00613222" w:rsidRDefault="00591E6E">
      <w:r w:rsidRPr="0061481E">
        <w:t>2.</w:t>
      </w:r>
      <w:r w:rsidR="00613222">
        <w:rPr>
          <w:rFonts w:hint="eastAsia"/>
        </w:rPr>
        <w:t xml:space="preserve"> </w:t>
      </w:r>
      <w:r w:rsidRPr="0061481E">
        <w:t>技术如何改变组织？</w:t>
      </w:r>
    </w:p>
    <w:p w:rsidR="00613222" w:rsidRDefault="00591E6E">
      <w:pPr>
        <w:rPr>
          <w:color w:val="000000"/>
        </w:rPr>
      </w:pPr>
      <w:r w:rsidRPr="0061481E">
        <w:t>3.</w:t>
      </w:r>
      <w:r w:rsidR="00613222">
        <w:rPr>
          <w:rFonts w:hint="eastAsia"/>
        </w:rPr>
        <w:t xml:space="preserve"> </w:t>
      </w:r>
      <w:r w:rsidR="00613222">
        <w:rPr>
          <w:rFonts w:hint="eastAsia"/>
        </w:rPr>
        <w:t>《</w:t>
      </w:r>
      <w:r w:rsidRPr="0061481E">
        <w:t>我们应该如何研究智能技术对工作和就业的影响？</w:t>
      </w:r>
      <w:r w:rsidR="00613222">
        <w:rPr>
          <w:rFonts w:hint="eastAsia"/>
        </w:rPr>
        <w:t>》，</w:t>
      </w:r>
      <w:r w:rsidR="00613222" w:rsidRPr="002509E6">
        <w:rPr>
          <w:rFonts w:hint="eastAsia"/>
          <w:color w:val="000000"/>
        </w:rPr>
        <w:t>斯蒂芬·</w:t>
      </w:r>
      <w:r w:rsidR="00613222" w:rsidRPr="002509E6">
        <w:rPr>
          <w:rFonts w:hint="eastAsia"/>
          <w:color w:val="000000"/>
        </w:rPr>
        <w:t>R</w:t>
      </w:r>
      <w:r w:rsidR="00613222" w:rsidRPr="002509E6">
        <w:rPr>
          <w:rFonts w:hint="eastAsia"/>
          <w:color w:val="000000"/>
        </w:rPr>
        <w:t>·巴利</w:t>
      </w:r>
      <w:r w:rsidR="00613222">
        <w:rPr>
          <w:rFonts w:hint="eastAsia"/>
          <w:color w:val="000000"/>
        </w:rPr>
        <w:t>(</w:t>
      </w:r>
      <w:r w:rsidRPr="00613222">
        <w:t>Stephen R. Barley</w:t>
      </w:r>
      <w:r w:rsidR="00613222" w:rsidRPr="00613222">
        <w:rPr>
          <w:rFonts w:hint="eastAsia"/>
        </w:rPr>
        <w:t>)</w:t>
      </w:r>
      <w:r w:rsidRPr="00613222">
        <w:t xml:space="preserve"> </w:t>
      </w:r>
      <w:r w:rsidRPr="00613222">
        <w:t>和</w:t>
      </w:r>
      <w:r w:rsidRPr="00613222">
        <w:t xml:space="preserve"> </w:t>
      </w:r>
      <w:r w:rsidR="00613222" w:rsidRPr="002443C9">
        <w:rPr>
          <w:color w:val="000000"/>
        </w:rPr>
        <w:t>马特</w:t>
      </w:r>
      <w:r w:rsidR="00613222" w:rsidRPr="002443C9">
        <w:rPr>
          <w:color w:val="000000"/>
        </w:rPr>
        <w:t>·</w:t>
      </w:r>
      <w:r w:rsidR="00613222" w:rsidRPr="002443C9">
        <w:rPr>
          <w:color w:val="000000"/>
        </w:rPr>
        <w:t>比恩（</w:t>
      </w:r>
      <w:r w:rsidR="00613222" w:rsidRPr="002443C9">
        <w:rPr>
          <w:color w:val="000000"/>
        </w:rPr>
        <w:t>Matt Beane</w:t>
      </w:r>
      <w:r w:rsidR="00613222" w:rsidRPr="002443C9">
        <w:rPr>
          <w:color w:val="000000"/>
        </w:rPr>
        <w:t>）</w:t>
      </w:r>
    </w:p>
    <w:p w:rsidR="00613222" w:rsidRDefault="00613222" w:rsidP="00613222">
      <w:pPr>
        <w:rPr>
          <w:color w:val="000000"/>
        </w:rPr>
      </w:pPr>
      <w:r w:rsidRPr="00613222">
        <w:rPr>
          <w:rFonts w:hint="eastAsia"/>
        </w:rPr>
        <w:t xml:space="preserve">4. </w:t>
      </w:r>
      <w:r w:rsidRPr="00613222">
        <w:rPr>
          <w:rFonts w:hint="eastAsia"/>
        </w:rPr>
        <w:t>《克服从事技术工作时的恐惧心理》</w:t>
      </w:r>
      <w:r w:rsidR="00591E6E" w:rsidRPr="00613222">
        <w:t>，</w:t>
      </w:r>
      <w:r w:rsidRPr="002509E6">
        <w:rPr>
          <w:rFonts w:hint="eastAsia"/>
          <w:color w:val="000000"/>
        </w:rPr>
        <w:t>斯蒂芬·</w:t>
      </w:r>
      <w:r w:rsidRPr="002509E6">
        <w:rPr>
          <w:rFonts w:hint="eastAsia"/>
          <w:color w:val="000000"/>
        </w:rPr>
        <w:t>R</w:t>
      </w:r>
      <w:r w:rsidRPr="002509E6">
        <w:rPr>
          <w:rFonts w:hint="eastAsia"/>
          <w:color w:val="000000"/>
        </w:rPr>
        <w:t>·巴利</w:t>
      </w:r>
      <w:r>
        <w:rPr>
          <w:rFonts w:hint="eastAsia"/>
          <w:color w:val="000000"/>
        </w:rPr>
        <w:t>(</w:t>
      </w:r>
      <w:r w:rsidRPr="00613222">
        <w:t>Stephen R. Barley</w:t>
      </w:r>
      <w:r w:rsidRPr="00613222">
        <w:rPr>
          <w:rFonts w:hint="eastAsia"/>
        </w:rPr>
        <w:t>)</w:t>
      </w:r>
      <w:r w:rsidRPr="00613222">
        <w:t xml:space="preserve"> </w:t>
      </w:r>
      <w:r w:rsidRPr="00613222">
        <w:t>和</w:t>
      </w:r>
      <w:r w:rsidRPr="00613222">
        <w:t xml:space="preserve"> </w:t>
      </w:r>
      <w:r w:rsidRPr="002443C9">
        <w:rPr>
          <w:color w:val="000000"/>
        </w:rPr>
        <w:t>马特</w:t>
      </w:r>
      <w:r w:rsidRPr="002443C9">
        <w:rPr>
          <w:color w:val="000000"/>
        </w:rPr>
        <w:t>·</w:t>
      </w:r>
      <w:r w:rsidRPr="002443C9">
        <w:rPr>
          <w:color w:val="000000"/>
        </w:rPr>
        <w:t>比恩（</w:t>
      </w:r>
      <w:r w:rsidRPr="002443C9">
        <w:rPr>
          <w:color w:val="000000"/>
        </w:rPr>
        <w:t>Matt Beane</w:t>
      </w:r>
      <w:r w:rsidRPr="002443C9">
        <w:rPr>
          <w:color w:val="000000"/>
        </w:rPr>
        <w:t>）</w:t>
      </w:r>
    </w:p>
    <w:p w:rsidR="00591E6E" w:rsidRDefault="00591E6E">
      <w:pPr>
        <w:rPr>
          <w:i/>
          <w:iCs/>
        </w:rPr>
      </w:pPr>
    </w:p>
    <w:p w:rsidR="0049645A" w:rsidRPr="00613222" w:rsidRDefault="0049645A">
      <w:pPr>
        <w:rPr>
          <w:rFonts w:hint="eastAsia"/>
          <w:i/>
          <w:iCs/>
        </w:rPr>
      </w:pPr>
    </w:p>
    <w:p w:rsidR="00000000" w:rsidRDefault="0080162F">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80162F">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80162F">
      <w:pPr>
        <w:shd w:val="clear" w:color="auto" w:fill="FFFFFF"/>
        <w:rPr>
          <w:rFonts w:ascii="Verdana" w:hAnsi="Verdana" w:cs="Verdana"/>
          <w:color w:val="000000"/>
        </w:rPr>
      </w:pPr>
      <w:r>
        <w:rPr>
          <w:rFonts w:ascii="@宋体" w:hAnsi="@宋体" w:cs="@宋体" w:hint="eastAsia"/>
          <w:b/>
          <w:bCs/>
          <w:color w:val="000000"/>
        </w:rPr>
        <w:lastRenderedPageBreak/>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000000" w:rsidRDefault="0080162F">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80162F">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80162F">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80162F">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000000" w:rsidRDefault="0080162F">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000000" w:rsidRDefault="0080162F">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000000" w:rsidRDefault="0080162F">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w:t>
        </w:r>
        <w:r>
          <w:rPr>
            <w:rStyle w:val="a9"/>
            <w:rFonts w:ascii="@宋体" w:hAnsi="@宋体" w:cs="@宋体" w:hint="eastAsia"/>
          </w:rPr>
          <w:t>/video/video.aspx</w:t>
        </w:r>
      </w:hyperlink>
    </w:p>
    <w:p w:rsidR="00000000" w:rsidRDefault="0080162F">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w:t>
        </w:r>
        <w:r>
          <w:rPr>
            <w:rStyle w:val="a9"/>
            <w:rFonts w:ascii="@宋体" w:hAnsi="@宋体" w:cs="@宋体" w:hint="eastAsia"/>
          </w:rPr>
          <w:t>tp://site.douban.com/110577/</w:t>
        </w:r>
      </w:hyperlink>
    </w:p>
    <w:p w:rsidR="00000000" w:rsidRDefault="0080162F">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80162F">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9B4B1F">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14773" w:rsidRDefault="00C14773">
      <w:pPr>
        <w:widowControl/>
        <w:jc w:val="left"/>
        <w:rPr>
          <w:rFonts w:hint="eastAsia"/>
          <w:color w:val="000000"/>
        </w:rPr>
      </w:pPr>
    </w:p>
    <w:sectPr w:rsidR="00C1477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2F" w:rsidRDefault="0080162F">
      <w:r>
        <w:separator/>
      </w:r>
    </w:p>
  </w:endnote>
  <w:endnote w:type="continuationSeparator" w:id="0">
    <w:p w:rsidR="0080162F" w:rsidRDefault="0080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0162F">
    <w:pPr>
      <w:pBdr>
        <w:bottom w:val="single" w:sz="6" w:space="1" w:color="auto"/>
      </w:pBdr>
      <w:jc w:val="center"/>
      <w:rPr>
        <w:rFonts w:ascii="方正姚体" w:eastAsia="方正姚体" w:hint="eastAsia"/>
        <w:sz w:val="18"/>
      </w:rPr>
    </w:pPr>
  </w:p>
  <w:p w:rsidR="00000000" w:rsidRDefault="0080162F">
    <w:pPr>
      <w:jc w:val="center"/>
      <w:rPr>
        <w:rFonts w:ascii="方正姚体" w:eastAsia="方正姚体" w:hint="eastAsia"/>
        <w:sz w:val="18"/>
      </w:rPr>
    </w:pPr>
  </w:p>
  <w:p w:rsidR="00000000" w:rsidRDefault="0080162F">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80162F">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80162F">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80162F">
    <w:pPr>
      <w:pStyle w:val="a4"/>
      <w:jc w:val="center"/>
      <w:rPr>
        <w:rFonts w:eastAsia="方正姚体" w:hint="eastAsia"/>
      </w:rPr>
    </w:pPr>
  </w:p>
  <w:p w:rsidR="00000000" w:rsidRDefault="0080162F">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9645A">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2F" w:rsidRDefault="0080162F">
      <w:r>
        <w:separator/>
      </w:r>
    </w:p>
  </w:footnote>
  <w:footnote w:type="continuationSeparator" w:id="0">
    <w:p w:rsidR="0080162F" w:rsidRDefault="0080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B4B1F">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0162F">
    <w:pPr>
      <w:pStyle w:val="a5"/>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0757C"/>
    <w:multiLevelType w:val="multilevel"/>
    <w:tmpl w:val="C5D6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3932877"/>
    <w:multiLevelType w:val="hybridMultilevel"/>
    <w:tmpl w:val="0F069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149A8"/>
    <w:rsid w:val="00220BEE"/>
    <w:rsid w:val="00221754"/>
    <w:rsid w:val="002246A0"/>
    <w:rsid w:val="002328F4"/>
    <w:rsid w:val="00233509"/>
    <w:rsid w:val="00233AC5"/>
    <w:rsid w:val="00234142"/>
    <w:rsid w:val="00234F3D"/>
    <w:rsid w:val="00236CFE"/>
    <w:rsid w:val="00240E7D"/>
    <w:rsid w:val="002443C9"/>
    <w:rsid w:val="002445FF"/>
    <w:rsid w:val="002459D3"/>
    <w:rsid w:val="002509E6"/>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9645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1E6E"/>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D7DFB"/>
    <w:rsid w:val="005E38FB"/>
    <w:rsid w:val="005E3927"/>
    <w:rsid w:val="005E52DE"/>
    <w:rsid w:val="00600E95"/>
    <w:rsid w:val="00602087"/>
    <w:rsid w:val="0060236E"/>
    <w:rsid w:val="0060498E"/>
    <w:rsid w:val="0060533E"/>
    <w:rsid w:val="00613222"/>
    <w:rsid w:val="0061481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162F"/>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1E54"/>
    <w:rsid w:val="00992FF0"/>
    <w:rsid w:val="00993EE0"/>
    <w:rsid w:val="009A2ACE"/>
    <w:rsid w:val="009A401F"/>
    <w:rsid w:val="009A667C"/>
    <w:rsid w:val="009B13E5"/>
    <w:rsid w:val="009B3649"/>
    <w:rsid w:val="009B4B1F"/>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2E03"/>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063E"/>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03D"/>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646DF4-D7D8-46E5-907A-ADFD6200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1097</Words>
  <Characters>1494</Characters>
  <Application>Microsoft Office Word</Application>
  <DocSecurity>0</DocSecurity>
  <Lines>64</Lines>
  <Paragraphs>52</Paragraphs>
  <ScaleCrop>false</ScaleCrop>
  <Company>2ndSpAcE</Company>
  <LinksUpToDate>false</LinksUpToDate>
  <CharactersWithSpaces>2539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2025-09-04T05:59:00Z</dcterms:created>
  <dcterms:modified xsi:type="dcterms:W3CDTF">2025-09-04T06:02:00Z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699E637EDA06453A86A3E401BB0AF5C3_12</vt:lpwstr>
  </property>
</Properties>
</file>