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9222C">
      <w:pPr>
        <w:jc w:val="center"/>
        <w:rPr>
          <w:b/>
          <w:color w:val="000000"/>
          <w:szCs w:val="21"/>
          <w:shd w:val="clear" w:color="auto" w:fill="FFFFFF"/>
        </w:rPr>
      </w:pPr>
    </w:p>
    <w:p w14:paraId="78BE1348">
      <w:pPr>
        <w:spacing w:line="500" w:lineRule="exact"/>
        <w:jc w:val="center"/>
        <w:rPr>
          <w:b/>
          <w:color w:val="000000"/>
          <w:sz w:val="36"/>
          <w:szCs w:val="36"/>
          <w:shd w:val="clear" w:color="auto" w:fill="FFFFFF"/>
        </w:rPr>
      </w:pPr>
      <w:r>
        <w:rPr>
          <w:rFonts w:hint="eastAsia"/>
          <w:b/>
          <w:color w:val="000000"/>
          <w:sz w:val="36"/>
          <w:szCs w:val="36"/>
          <w:shd w:val="clear" w:color="auto" w:fill="FFFFFF"/>
        </w:rPr>
        <w:t>安德烈亚斯·埃尔皮多鲁（Andreas Elpidorou）</w:t>
      </w:r>
    </w:p>
    <w:p w14:paraId="69F508CC">
      <w:pPr>
        <w:keepNext w:val="0"/>
        <w:keepLines w:val="0"/>
        <w:pageBreakBefore w:val="0"/>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000000"/>
        </w:rPr>
      </w:pPr>
    </w:p>
    <w:p w14:paraId="502F1DBD">
      <w:pPr>
        <w:rPr>
          <w:rFonts w:hint="eastAsia"/>
          <w:b/>
          <w:bCs/>
          <w:color w:val="000000"/>
          <w:kern w:val="0"/>
          <w:szCs w:val="21"/>
          <w:shd w:val="clear" w:color="auto" w:fill="FFFFFF"/>
          <w:lang w:val="en-US" w:eastAsia="zh-CN"/>
        </w:rPr>
      </w:pPr>
      <w:r>
        <w:rPr>
          <w:rFonts w:hint="eastAsia"/>
          <w:b/>
          <w:bCs/>
          <w:color w:val="000000"/>
          <w:kern w:val="0"/>
          <w:szCs w:val="21"/>
          <w:shd w:val="clear" w:color="auto" w:fill="FFFFFF"/>
          <w:lang w:val="en-US" w:eastAsia="zh-CN"/>
        </w:rPr>
        <w:t>作者简介：</w:t>
      </w:r>
    </w:p>
    <w:p w14:paraId="5A877B38">
      <w:pPr>
        <w:rPr>
          <w:rFonts w:hint="eastAsia"/>
          <w:b/>
          <w:bCs/>
          <w:color w:val="000000"/>
          <w:kern w:val="0"/>
          <w:szCs w:val="21"/>
          <w:shd w:val="clear" w:color="auto" w:fill="FFFFFF"/>
          <w:lang w:val="en-US" w:eastAsia="zh-CN"/>
        </w:rPr>
      </w:pPr>
    </w:p>
    <w:p w14:paraId="0EFF4668">
      <w:pPr>
        <w:ind w:firstLine="422" w:firstLineChars="200"/>
        <w:rPr>
          <w:rFonts w:hint="eastAsia"/>
          <w:b w:val="0"/>
          <w:bCs w:val="0"/>
          <w:color w:val="000000"/>
          <w:kern w:val="0"/>
          <w:szCs w:val="21"/>
          <w:shd w:val="clear" w:color="auto" w:fill="FFFFFF"/>
          <w:lang w:val="en-US" w:eastAsia="zh-CN"/>
        </w:rPr>
      </w:pPr>
      <w:r>
        <w:rPr>
          <w:rFonts w:hint="eastAsia"/>
          <w:b/>
          <w:bCs/>
          <w:color w:val="000000"/>
          <w:kern w:val="0"/>
          <w:szCs w:val="21"/>
          <w:shd w:val="clear" w:color="auto" w:fill="FFFFFF"/>
          <w:lang w:val="en-US" w:eastAsia="zh-CN"/>
        </w:rPr>
        <w:t>安德烈亚斯·埃尔皮多鲁（Andreas Elpidorou）</w:t>
      </w:r>
      <w:r>
        <w:rPr>
          <w:rFonts w:hint="eastAsia"/>
          <w:b w:val="0"/>
          <w:bCs w:val="0"/>
          <w:color w:val="000000"/>
          <w:kern w:val="0"/>
          <w:szCs w:val="21"/>
          <w:shd w:val="clear" w:color="auto" w:fill="FFFFFF"/>
          <w:lang w:val="en-US" w:eastAsia="zh-CN"/>
        </w:rPr>
        <w:t>是路易斯维尔大学（University of Louisville）的哲学教授。他的研究专注于人类情感的哲学研究，尤其关注无聊。他在这一领域发表了大量著作，并开发了一种新颖的无聊理论模型，揭示了其复杂的本质以及多样的心理、行为和社会影响。在他的著作中，他探讨了无聊的功能、价值和危险，并努力为我们心理生活中常常被忽视的方面提供清晰、精确和批判性的解释。他是《推动：无聊、挫折和期待如何引领我们走向美好生活》（</w:t>
      </w:r>
      <w:r>
        <w:rPr>
          <w:rFonts w:hint="eastAsia"/>
          <w:b w:val="0"/>
          <w:bCs w:val="0"/>
          <w:i/>
          <w:iCs/>
          <w:color w:val="000000"/>
          <w:kern w:val="0"/>
          <w:szCs w:val="21"/>
          <w:shd w:val="clear" w:color="auto" w:fill="FFFFFF"/>
          <w:lang w:val="en-US" w:eastAsia="zh-CN"/>
        </w:rPr>
        <w:t>Propelled: How Boredom, Frustration, and Anticipation Lead Us to the Good Life）</w:t>
      </w:r>
      <w:r>
        <w:rPr>
          <w:rFonts w:hint="eastAsia"/>
          <w:b w:val="0"/>
          <w:bCs w:val="0"/>
          <w:color w:val="000000"/>
          <w:kern w:val="0"/>
          <w:szCs w:val="21"/>
          <w:shd w:val="clear" w:color="auto" w:fill="FFFFFF"/>
          <w:lang w:val="en-US" w:eastAsia="zh-CN"/>
        </w:rPr>
        <w:t>。</w:t>
      </w:r>
    </w:p>
    <w:p w14:paraId="4EDB377F">
      <w:pPr>
        <w:jc w:val="left"/>
        <w:rPr>
          <w:b/>
          <w:kern w:val="0"/>
          <w:szCs w:val="21"/>
        </w:rPr>
      </w:pPr>
    </w:p>
    <w:p w14:paraId="401248BB">
      <w:pPr>
        <w:rPr>
          <w:rFonts w:hint="default" w:eastAsia="宋体"/>
          <w:b/>
          <w:color w:val="000000"/>
          <w:szCs w:val="21"/>
          <w:lang w:val="en-US" w:eastAsia="zh-CN"/>
        </w:rPr>
      </w:pPr>
      <w:bookmarkStart w:id="0" w:name="OLE_LINK7"/>
      <w:r>
        <w:rPr>
          <w:rFonts w:hint="eastAsia" w:eastAsia="宋体"/>
          <w:b/>
          <w:color w:val="000000"/>
          <w:szCs w:val="21"/>
          <w:lang w:eastAsia="zh-CN"/>
        </w:rPr>
        <w:drawing>
          <wp:anchor distT="0" distB="0" distL="114300" distR="114300" simplePos="0" relativeHeight="251659264" behindDoc="0" locked="0" layoutInCell="1" allowOverlap="1">
            <wp:simplePos x="0" y="0"/>
            <wp:positionH relativeFrom="column">
              <wp:posOffset>3800475</wp:posOffset>
            </wp:positionH>
            <wp:positionV relativeFrom="paragraph">
              <wp:posOffset>188595</wp:posOffset>
            </wp:positionV>
            <wp:extent cx="1430020" cy="1976120"/>
            <wp:effectExtent l="0" t="0" r="2540" b="5080"/>
            <wp:wrapSquare wrapText="bothSides"/>
            <wp:docPr id="1" name="图片 1" descr="9780197564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780197564332"/>
                    <pic:cNvPicPr>
                      <a:picLocks noChangeAspect="1"/>
                    </pic:cNvPicPr>
                  </pic:nvPicPr>
                  <pic:blipFill>
                    <a:blip r:embed="rId6"/>
                    <a:stretch>
                      <a:fillRect/>
                    </a:stretch>
                  </pic:blipFill>
                  <pic:spPr>
                    <a:xfrm>
                      <a:off x="0" y="0"/>
                      <a:ext cx="1430020" cy="1976120"/>
                    </a:xfrm>
                    <a:prstGeom prst="rect">
                      <a:avLst/>
                    </a:prstGeom>
                  </pic:spPr>
                </pic:pic>
              </a:graphicData>
            </a:graphic>
          </wp:anchor>
        </w:drawing>
      </w:r>
      <w:r>
        <w:rPr>
          <w:rFonts w:hint="eastAsia"/>
          <w:b/>
          <w:color w:val="000000"/>
          <w:szCs w:val="21"/>
          <w:lang w:val="en-US" w:eastAsia="zh-CN"/>
        </w:rPr>
        <w:t>***************</w:t>
      </w:r>
    </w:p>
    <w:p w14:paraId="37A61AF4">
      <w:pPr>
        <w:rPr>
          <w:b/>
          <w:color w:val="000000"/>
          <w:szCs w:val="21"/>
        </w:rPr>
      </w:pPr>
      <w:r>
        <w:rPr>
          <w:b/>
          <w:color w:val="000000"/>
          <w:szCs w:val="21"/>
        </w:rPr>
        <w:t>中文书名：</w:t>
      </w:r>
      <w:r>
        <w:rPr>
          <w:rFonts w:hint="eastAsia"/>
          <w:b/>
          <w:color w:val="000000"/>
          <w:szCs w:val="21"/>
          <w:lang w:eastAsia="zh-CN"/>
        </w:rPr>
        <w:t>《</w:t>
      </w:r>
      <w:r>
        <w:rPr>
          <w:rFonts w:hint="eastAsia"/>
          <w:b/>
          <w:color w:val="000000"/>
          <w:szCs w:val="21"/>
          <w:lang w:val="en-US" w:eastAsia="zh-CN"/>
        </w:rPr>
        <w:t>解剖“无聊”</w:t>
      </w:r>
      <w:r>
        <w:rPr>
          <w:rFonts w:hint="eastAsia"/>
          <w:b/>
          <w:color w:val="000000"/>
          <w:szCs w:val="21"/>
          <w:lang w:eastAsia="zh-CN"/>
        </w:rPr>
        <w:t>》</w:t>
      </w:r>
    </w:p>
    <w:p w14:paraId="3CE97B3C">
      <w:pPr>
        <w:rPr>
          <w:b/>
          <w:color w:val="000000"/>
          <w:szCs w:val="21"/>
        </w:rPr>
      </w:pPr>
      <w:r>
        <w:rPr>
          <w:b/>
          <w:color w:val="000000"/>
          <w:szCs w:val="21"/>
        </w:rPr>
        <w:t>英文书名：</w:t>
      </w:r>
      <w:r>
        <w:rPr>
          <w:rFonts w:hint="eastAsia"/>
          <w:b/>
          <w:i/>
          <w:iCs/>
          <w:color w:val="000000"/>
          <w:szCs w:val="21"/>
        </w:rPr>
        <w:t>The Anatomy of Boredom</w:t>
      </w:r>
    </w:p>
    <w:p w14:paraId="0938ED58">
      <w:pPr>
        <w:rPr>
          <w:b/>
          <w:color w:val="000000"/>
          <w:szCs w:val="21"/>
        </w:rPr>
      </w:pPr>
      <w:r>
        <w:rPr>
          <w:b/>
          <w:color w:val="000000"/>
          <w:szCs w:val="21"/>
        </w:rPr>
        <w:t>作    者：</w:t>
      </w:r>
      <w:r>
        <w:rPr>
          <w:rFonts w:hint="eastAsia"/>
          <w:b/>
          <w:color w:val="000000"/>
          <w:szCs w:val="21"/>
        </w:rPr>
        <w:t>Andreas Elpidorou</w:t>
      </w:r>
    </w:p>
    <w:p w14:paraId="118F5578">
      <w:pPr>
        <w:rPr>
          <w:b/>
          <w:color w:val="000000"/>
          <w:szCs w:val="21"/>
        </w:rPr>
      </w:pPr>
      <w:r>
        <w:rPr>
          <w:b/>
          <w:color w:val="000000"/>
          <w:szCs w:val="21"/>
        </w:rPr>
        <w:t>出 版 社：</w:t>
      </w:r>
      <w:r>
        <w:rPr>
          <w:rFonts w:hint="eastAsia"/>
          <w:b/>
          <w:color w:val="000000"/>
          <w:szCs w:val="21"/>
        </w:rPr>
        <w:t>Oxford University</w:t>
      </w:r>
    </w:p>
    <w:p w14:paraId="542D05BE">
      <w:pPr>
        <w:rPr>
          <w:b/>
          <w:color w:val="000000"/>
          <w:szCs w:val="21"/>
        </w:rPr>
      </w:pPr>
      <w:r>
        <w:rPr>
          <w:b/>
          <w:color w:val="000000"/>
          <w:szCs w:val="21"/>
        </w:rPr>
        <w:t>代理公司：</w:t>
      </w:r>
      <w:r>
        <w:rPr>
          <w:rFonts w:hint="eastAsia"/>
          <w:b/>
          <w:color w:val="000000"/>
          <w:szCs w:val="21"/>
          <w:lang w:val="en-US" w:eastAsia="zh-CN"/>
        </w:rPr>
        <w:t>Defiore</w:t>
      </w:r>
      <w:r>
        <w:rPr>
          <w:rFonts w:hint="eastAsia"/>
          <w:b/>
          <w:color w:val="000000"/>
          <w:szCs w:val="21"/>
        </w:rPr>
        <w:t>/</w:t>
      </w:r>
      <w:r>
        <w:rPr>
          <w:b/>
          <w:color w:val="000000"/>
          <w:szCs w:val="21"/>
        </w:rPr>
        <w:t>ANA/Jessica</w:t>
      </w:r>
    </w:p>
    <w:p w14:paraId="208A023B">
      <w:pPr>
        <w:rPr>
          <w:rFonts w:hint="default" w:eastAsia="宋体"/>
          <w:b/>
          <w:color w:val="000000"/>
          <w:szCs w:val="21"/>
          <w:lang w:val="en-US" w:eastAsia="zh-CN"/>
        </w:rPr>
      </w:pPr>
      <w:r>
        <w:rPr>
          <w:b/>
          <w:color w:val="000000"/>
          <w:szCs w:val="21"/>
        </w:rPr>
        <w:t>页    数：</w:t>
      </w:r>
      <w:r>
        <w:rPr>
          <w:rFonts w:hint="eastAsia"/>
          <w:b/>
          <w:color w:val="000000"/>
          <w:szCs w:val="21"/>
          <w:lang w:val="en-US" w:eastAsia="zh-CN"/>
        </w:rPr>
        <w:t>336页</w:t>
      </w:r>
    </w:p>
    <w:p w14:paraId="2B9E8FFB">
      <w:pPr>
        <w:rPr>
          <w:b/>
          <w:color w:val="000000"/>
          <w:szCs w:val="21"/>
        </w:rPr>
      </w:pPr>
      <w:r>
        <w:rPr>
          <w:b/>
          <w:color w:val="000000"/>
          <w:szCs w:val="21"/>
        </w:rPr>
        <w:t>出版时间：</w:t>
      </w:r>
      <w:r>
        <w:rPr>
          <w:rFonts w:hint="eastAsia"/>
          <w:b/>
          <w:color w:val="000000"/>
          <w:szCs w:val="21"/>
        </w:rPr>
        <w:t>2</w:t>
      </w:r>
      <w:r>
        <w:rPr>
          <w:b/>
          <w:color w:val="000000"/>
          <w:szCs w:val="21"/>
        </w:rPr>
        <w:t>025</w:t>
      </w:r>
      <w:r>
        <w:rPr>
          <w:rFonts w:hint="eastAsia"/>
          <w:b/>
          <w:color w:val="000000"/>
          <w:szCs w:val="21"/>
        </w:rPr>
        <w:t>年</w:t>
      </w:r>
      <w:r>
        <w:rPr>
          <w:rFonts w:hint="eastAsia"/>
          <w:b/>
          <w:color w:val="000000"/>
          <w:szCs w:val="21"/>
          <w:lang w:val="en-US" w:eastAsia="zh-CN"/>
        </w:rPr>
        <w:t>6</w:t>
      </w:r>
      <w:r>
        <w:rPr>
          <w:rFonts w:hint="eastAsia"/>
          <w:b/>
          <w:color w:val="000000"/>
          <w:szCs w:val="21"/>
        </w:rPr>
        <w:t>月</w:t>
      </w:r>
    </w:p>
    <w:p w14:paraId="1900EC73">
      <w:pPr>
        <w:rPr>
          <w:b/>
          <w:color w:val="000000"/>
          <w:szCs w:val="21"/>
        </w:rPr>
      </w:pPr>
      <w:r>
        <w:rPr>
          <w:b/>
          <w:color w:val="000000"/>
          <w:szCs w:val="21"/>
        </w:rPr>
        <w:t>代理地区：中国大陆、台湾</w:t>
      </w:r>
    </w:p>
    <w:p w14:paraId="6734A308">
      <w:pPr>
        <w:rPr>
          <w:b/>
          <w:color w:val="000000"/>
          <w:szCs w:val="21"/>
        </w:rPr>
      </w:pPr>
      <w:r>
        <w:rPr>
          <w:b/>
          <w:color w:val="000000"/>
          <w:szCs w:val="21"/>
        </w:rPr>
        <w:t>审读资料：电子稿</w:t>
      </w:r>
    </w:p>
    <w:p w14:paraId="09C32B04">
      <w:pPr>
        <w:rPr>
          <w:rFonts w:hint="default" w:eastAsia="宋体"/>
          <w:b/>
          <w:color w:val="000000"/>
          <w:szCs w:val="21"/>
          <w:lang w:val="en-US" w:eastAsia="zh-CN"/>
        </w:rPr>
      </w:pPr>
      <w:r>
        <w:rPr>
          <w:b/>
          <w:color w:val="000000"/>
          <w:szCs w:val="21"/>
        </w:rPr>
        <w:t>类    型：</w:t>
      </w:r>
      <w:r>
        <w:rPr>
          <w:rFonts w:hint="eastAsia"/>
          <w:b/>
          <w:color w:val="000000"/>
          <w:szCs w:val="21"/>
          <w:lang w:val="en-US" w:eastAsia="zh-CN"/>
        </w:rPr>
        <w:t>大众哲学</w:t>
      </w:r>
    </w:p>
    <w:p w14:paraId="3EB0871C">
      <w:pPr>
        <w:rPr>
          <w:b/>
          <w:bCs/>
          <w:color w:val="000000"/>
          <w:szCs w:val="21"/>
        </w:rPr>
      </w:pPr>
    </w:p>
    <w:p w14:paraId="58A02DA3">
      <w:pPr>
        <w:rPr>
          <w:color w:val="000000"/>
          <w:szCs w:val="21"/>
        </w:rPr>
      </w:pPr>
      <w:r>
        <w:rPr>
          <w:b/>
          <w:bCs/>
          <w:color w:val="000000"/>
          <w:szCs w:val="21"/>
        </w:rPr>
        <w:t>内容简介：</w:t>
      </w:r>
    </w:p>
    <w:p w14:paraId="5098A41A">
      <w:pPr>
        <w:rPr>
          <w:color w:val="000000"/>
          <w:szCs w:val="21"/>
        </w:rPr>
      </w:pPr>
    </w:p>
    <w:p w14:paraId="30CD0FA7">
      <w:pPr>
        <w:ind w:firstLine="420" w:firstLineChars="200"/>
        <w:rPr>
          <w:rFonts w:hint="eastAsia"/>
          <w:color w:val="000000"/>
          <w:kern w:val="0"/>
          <w:szCs w:val="21"/>
          <w:shd w:val="clear" w:color="auto" w:fill="FFFFFF"/>
        </w:rPr>
      </w:pPr>
      <w:r>
        <w:rPr>
          <w:rFonts w:hint="eastAsia"/>
          <w:color w:val="000000"/>
          <w:kern w:val="0"/>
          <w:szCs w:val="21"/>
          <w:shd w:val="clear" w:color="auto" w:fill="FFFFFF"/>
        </w:rPr>
        <w:t>无聊是一种普遍的人类体验。它可能看似简单——仅仅是一种缺失或缺乏，一种情感上的空虚——但它绝不简单。它是复杂的：既是个人的也是社会的，既是生物的也是文化的，既不断变化又永恒不变。它可以激发行动，无论是积极的还是有害的。它根据我们的社会身份和地位对我们产生不同的影响。无聊既是人类存在复杂性的一面镜子，也是其成因之一。</w:t>
      </w:r>
    </w:p>
    <w:p w14:paraId="48EF4617">
      <w:pPr>
        <w:ind w:firstLine="420" w:firstLineChars="200"/>
        <w:rPr>
          <w:rFonts w:hint="eastAsia"/>
          <w:color w:val="000000"/>
          <w:kern w:val="0"/>
          <w:szCs w:val="21"/>
          <w:shd w:val="clear" w:color="auto" w:fill="FFFFFF"/>
        </w:rPr>
      </w:pPr>
    </w:p>
    <w:p w14:paraId="7B68C730">
      <w:pPr>
        <w:ind w:firstLine="420" w:firstLineChars="200"/>
        <w:rPr>
          <w:rFonts w:hint="eastAsia"/>
          <w:color w:val="000000"/>
          <w:kern w:val="0"/>
          <w:szCs w:val="21"/>
          <w:shd w:val="clear" w:color="auto" w:fill="FFFFFF"/>
        </w:rPr>
      </w:pPr>
      <w:r>
        <w:rPr>
          <w:rFonts w:hint="eastAsia"/>
          <w:color w:val="000000"/>
          <w:kern w:val="0"/>
          <w:szCs w:val="21"/>
          <w:shd w:val="clear" w:color="auto" w:fill="FFFFFF"/>
        </w:rPr>
        <w:t>在《无聊的解剖》中，安德烈亚斯·埃尔皮多鲁（Andreas Elpidorou）对这一无处不在却又神秘莫测的人类存在维度进行了开创性的研究，揭示了它对我们的个人和社会生活的深远影响。通过跨学科分析、严谨的论证和引人入胜的见解，埃尔皮多鲁提出了一种</w:t>
      </w:r>
      <w:r>
        <w:rPr>
          <w:rFonts w:hint="eastAsia"/>
          <w:b/>
          <w:bCs/>
          <w:color w:val="000000"/>
          <w:kern w:val="0"/>
          <w:szCs w:val="21"/>
          <w:u w:val="single"/>
          <w:shd w:val="clear" w:color="auto" w:fill="FFFFFF"/>
        </w:rPr>
        <w:t>功能性无聊理论</w:t>
      </w:r>
      <w:r>
        <w:rPr>
          <w:rFonts w:hint="eastAsia"/>
          <w:color w:val="000000"/>
          <w:kern w:val="0"/>
          <w:szCs w:val="21"/>
          <w:shd w:val="clear" w:color="auto" w:fill="FFFFFF"/>
        </w:rPr>
        <w:t>，该理论从无聊在我们心理、行为和社会存在中的作用来理解和区分无聊。这一理论为现有研究提供了一个令人信服的综述，将无聊的现状与其历史联系起来，并使我们能够将无聊的知识应用于相对未开发的领域，例如它与美好生活、自我调节和自我控制、贫困与资本主义、人工智能的进步、动物情感甚至美学和艺术欣赏的关系。最终，对无聊的研究不仅揭示了对一种复杂而重要的情感体验的分析，还展示了人类（甚至非人类）存在复杂性的深刻洞察。</w:t>
      </w:r>
    </w:p>
    <w:p w14:paraId="5AD9DC29">
      <w:pPr>
        <w:ind w:firstLine="420" w:firstLineChars="200"/>
        <w:rPr>
          <w:rFonts w:hint="eastAsia"/>
          <w:color w:val="000000"/>
          <w:kern w:val="0"/>
          <w:szCs w:val="21"/>
          <w:shd w:val="clear" w:color="auto" w:fill="FFFFFF"/>
        </w:rPr>
      </w:pPr>
    </w:p>
    <w:p w14:paraId="5B12B13C">
      <w:pPr>
        <w:jc w:val="center"/>
        <w:rPr>
          <w:rFonts w:hint="eastAsia"/>
          <w:b/>
          <w:bCs/>
          <w:color w:val="000000"/>
          <w:kern w:val="0"/>
          <w:szCs w:val="21"/>
          <w:shd w:val="clear" w:color="auto" w:fill="FFFFFF"/>
          <w:lang w:val="en-US" w:eastAsia="zh-CN"/>
        </w:rPr>
      </w:pPr>
      <w:r>
        <w:rPr>
          <w:rFonts w:hint="eastAsia"/>
          <w:b/>
          <w:bCs/>
          <w:color w:val="000000"/>
          <w:kern w:val="0"/>
          <w:szCs w:val="21"/>
          <w:shd w:val="clear" w:color="auto" w:fill="FFFFFF"/>
          <w:lang w:val="en-US" w:eastAsia="zh-CN"/>
        </w:rPr>
        <w:t>书籍目录：</w:t>
      </w:r>
    </w:p>
    <w:p w14:paraId="59D8020F">
      <w:pPr>
        <w:ind w:firstLine="420" w:firstLineChars="200"/>
        <w:jc w:val="center"/>
        <w:rPr>
          <w:rFonts w:hint="default"/>
          <w:b w:val="0"/>
          <w:bCs w:val="0"/>
          <w:color w:val="000000"/>
          <w:kern w:val="0"/>
          <w:szCs w:val="21"/>
          <w:shd w:val="clear" w:color="auto" w:fill="FFFFFF"/>
          <w:lang w:val="en-US" w:eastAsia="zh-CN"/>
        </w:rPr>
      </w:pPr>
    </w:p>
    <w:p w14:paraId="57F325A8">
      <w:pPr>
        <w:ind w:leftChars="200"/>
        <w:jc w:val="center"/>
        <w:rPr>
          <w:rFonts w:hint="eastAsia"/>
          <w:b w:val="0"/>
          <w:bCs w:val="0"/>
          <w:color w:val="000000"/>
          <w:kern w:val="0"/>
          <w:szCs w:val="21"/>
          <w:shd w:val="clear" w:color="auto" w:fill="FFFFFF"/>
          <w:lang w:val="en-US" w:eastAsia="zh-CN"/>
        </w:rPr>
      </w:pPr>
      <w:r>
        <w:rPr>
          <w:rFonts w:hint="eastAsia"/>
          <w:b w:val="0"/>
          <w:bCs w:val="0"/>
          <w:color w:val="000000"/>
          <w:kern w:val="0"/>
          <w:szCs w:val="21"/>
          <w:shd w:val="clear" w:color="auto" w:fill="FFFFFF"/>
          <w:lang w:val="en-US" w:eastAsia="zh-CN"/>
        </w:rPr>
        <w:t>目录</w:t>
      </w:r>
    </w:p>
    <w:p w14:paraId="3FE17FDF">
      <w:pPr>
        <w:ind w:leftChars="200"/>
        <w:jc w:val="center"/>
        <w:rPr>
          <w:rFonts w:hint="eastAsia"/>
          <w:b w:val="0"/>
          <w:bCs w:val="0"/>
          <w:color w:val="000000"/>
          <w:kern w:val="0"/>
          <w:szCs w:val="21"/>
          <w:shd w:val="clear" w:color="auto" w:fill="FFFFFF"/>
          <w:lang w:val="en-US" w:eastAsia="zh-CN"/>
        </w:rPr>
      </w:pPr>
      <w:r>
        <w:rPr>
          <w:rFonts w:hint="eastAsia"/>
          <w:b w:val="0"/>
          <w:bCs w:val="0"/>
          <w:color w:val="000000"/>
          <w:kern w:val="0"/>
          <w:szCs w:val="21"/>
          <w:shd w:val="clear" w:color="auto" w:fill="FFFFFF"/>
          <w:lang w:val="en-US" w:eastAsia="zh-CN"/>
        </w:rPr>
        <w:t>前言</w:t>
      </w:r>
    </w:p>
    <w:p w14:paraId="337D10E7">
      <w:pPr>
        <w:ind w:leftChars="200"/>
        <w:jc w:val="center"/>
        <w:rPr>
          <w:rFonts w:hint="eastAsia"/>
          <w:b w:val="0"/>
          <w:bCs w:val="0"/>
          <w:color w:val="000000"/>
          <w:kern w:val="0"/>
          <w:szCs w:val="21"/>
          <w:shd w:val="clear" w:color="auto" w:fill="FFFFFF"/>
          <w:lang w:val="en-US" w:eastAsia="zh-CN"/>
        </w:rPr>
      </w:pPr>
      <w:r>
        <w:rPr>
          <w:rFonts w:hint="eastAsia"/>
          <w:b w:val="0"/>
          <w:bCs w:val="0"/>
          <w:color w:val="000000"/>
          <w:kern w:val="0"/>
          <w:szCs w:val="21"/>
          <w:shd w:val="clear" w:color="auto" w:fill="FFFFFF"/>
          <w:lang w:val="en-US" w:eastAsia="zh-CN"/>
        </w:rPr>
        <w:t>致谢</w:t>
      </w:r>
    </w:p>
    <w:p w14:paraId="0FEAF0CD">
      <w:pPr>
        <w:ind w:leftChars="200"/>
        <w:jc w:val="center"/>
        <w:rPr>
          <w:rFonts w:hint="eastAsia"/>
          <w:b w:val="0"/>
          <w:bCs w:val="0"/>
          <w:color w:val="000000"/>
          <w:kern w:val="0"/>
          <w:szCs w:val="21"/>
          <w:shd w:val="clear" w:color="auto" w:fill="FFFFFF"/>
          <w:lang w:val="en-US" w:eastAsia="zh-CN"/>
        </w:rPr>
      </w:pPr>
      <w:r>
        <w:rPr>
          <w:rFonts w:hint="eastAsia"/>
          <w:b w:val="0"/>
          <w:bCs w:val="0"/>
          <w:color w:val="000000"/>
          <w:kern w:val="0"/>
          <w:szCs w:val="21"/>
          <w:shd w:val="clear" w:color="auto" w:fill="FFFFFF"/>
          <w:lang w:val="en-US" w:eastAsia="zh-CN"/>
        </w:rPr>
        <w:t>关于封面</w:t>
      </w:r>
    </w:p>
    <w:p w14:paraId="1B9962F0">
      <w:pPr>
        <w:ind w:leftChars="200"/>
        <w:jc w:val="center"/>
        <w:rPr>
          <w:rFonts w:hint="eastAsia"/>
          <w:b w:val="0"/>
          <w:bCs w:val="0"/>
          <w:color w:val="000000"/>
          <w:kern w:val="0"/>
          <w:szCs w:val="21"/>
          <w:shd w:val="clear" w:color="auto" w:fill="FFFFFF"/>
          <w:lang w:val="en-US" w:eastAsia="zh-CN"/>
        </w:rPr>
      </w:pPr>
      <w:r>
        <w:rPr>
          <w:rFonts w:hint="eastAsia"/>
          <w:b w:val="0"/>
          <w:bCs w:val="0"/>
          <w:color w:val="000000"/>
          <w:kern w:val="0"/>
          <w:szCs w:val="21"/>
          <w:shd w:val="clear" w:color="auto" w:fill="FFFFFF"/>
          <w:lang w:val="en-US" w:eastAsia="zh-CN"/>
        </w:rPr>
        <w:t>引言：痛苦的思绪</w:t>
      </w:r>
    </w:p>
    <w:p w14:paraId="7841B161">
      <w:pPr>
        <w:ind w:leftChars="200"/>
        <w:jc w:val="center"/>
        <w:rPr>
          <w:rFonts w:hint="eastAsia"/>
          <w:b w:val="0"/>
          <w:bCs w:val="0"/>
          <w:color w:val="000000"/>
          <w:kern w:val="0"/>
          <w:szCs w:val="21"/>
          <w:shd w:val="clear" w:color="auto" w:fill="FFFFFF"/>
          <w:lang w:val="en-US" w:eastAsia="zh-CN"/>
        </w:rPr>
      </w:pPr>
    </w:p>
    <w:p w14:paraId="1B012EC4">
      <w:pPr>
        <w:ind w:leftChars="200"/>
        <w:jc w:val="center"/>
        <w:rPr>
          <w:rFonts w:hint="eastAsia"/>
          <w:b w:val="0"/>
          <w:bCs w:val="0"/>
          <w:color w:val="000000"/>
          <w:kern w:val="0"/>
          <w:szCs w:val="21"/>
          <w:shd w:val="clear" w:color="auto" w:fill="FFFFFF"/>
          <w:lang w:val="en-US" w:eastAsia="zh-CN"/>
        </w:rPr>
      </w:pPr>
      <w:r>
        <w:rPr>
          <w:rFonts w:hint="eastAsia"/>
          <w:b w:val="0"/>
          <w:bCs w:val="0"/>
          <w:color w:val="000000"/>
          <w:kern w:val="0"/>
          <w:szCs w:val="21"/>
          <w:shd w:val="clear" w:color="auto" w:fill="FFFFFF"/>
          <w:lang w:val="en-US" w:eastAsia="zh-CN"/>
        </w:rPr>
        <w:t>第一部分 无聊的统一性</w:t>
      </w:r>
    </w:p>
    <w:p w14:paraId="70FC9525">
      <w:pPr>
        <w:ind w:leftChars="200"/>
        <w:jc w:val="center"/>
        <w:rPr>
          <w:rFonts w:hint="eastAsia"/>
          <w:b w:val="0"/>
          <w:bCs w:val="0"/>
          <w:color w:val="000000"/>
          <w:kern w:val="0"/>
          <w:szCs w:val="21"/>
          <w:shd w:val="clear" w:color="auto" w:fill="FFFFFF"/>
          <w:lang w:val="en-US" w:eastAsia="zh-CN"/>
        </w:rPr>
      </w:pPr>
      <w:r>
        <w:rPr>
          <w:rFonts w:hint="eastAsia"/>
          <w:b w:val="0"/>
          <w:bCs w:val="0"/>
          <w:color w:val="000000"/>
          <w:kern w:val="0"/>
          <w:szCs w:val="21"/>
          <w:shd w:val="clear" w:color="auto" w:fill="FFFFFF"/>
          <w:lang w:val="en-US" w:eastAsia="zh-CN"/>
        </w:rPr>
        <w:t>1. “无聊”的意义</w:t>
      </w:r>
    </w:p>
    <w:p w14:paraId="659292FE">
      <w:pPr>
        <w:ind w:leftChars="200"/>
        <w:jc w:val="center"/>
        <w:rPr>
          <w:rFonts w:hint="eastAsia"/>
          <w:b w:val="0"/>
          <w:bCs w:val="0"/>
          <w:color w:val="000000"/>
          <w:kern w:val="0"/>
          <w:szCs w:val="21"/>
          <w:shd w:val="clear" w:color="auto" w:fill="FFFFFF"/>
          <w:lang w:val="en-US" w:eastAsia="zh-CN"/>
        </w:rPr>
      </w:pPr>
      <w:r>
        <w:rPr>
          <w:rFonts w:hint="eastAsia"/>
          <w:b w:val="0"/>
          <w:bCs w:val="0"/>
          <w:color w:val="000000"/>
          <w:kern w:val="0"/>
          <w:szCs w:val="21"/>
          <w:shd w:val="clear" w:color="auto" w:fill="FFFFFF"/>
          <w:lang w:val="en-US" w:eastAsia="zh-CN"/>
        </w:rPr>
        <w:t>2. 无聊的诞生</w:t>
      </w:r>
    </w:p>
    <w:p w14:paraId="2EC7FA50">
      <w:pPr>
        <w:ind w:leftChars="200"/>
        <w:jc w:val="center"/>
        <w:rPr>
          <w:rFonts w:hint="eastAsia"/>
          <w:b w:val="0"/>
          <w:bCs w:val="0"/>
          <w:color w:val="000000"/>
          <w:kern w:val="0"/>
          <w:szCs w:val="21"/>
          <w:shd w:val="clear" w:color="auto" w:fill="FFFFFF"/>
          <w:lang w:val="en-US" w:eastAsia="zh-CN"/>
        </w:rPr>
      </w:pPr>
      <w:r>
        <w:rPr>
          <w:rFonts w:hint="eastAsia"/>
          <w:b w:val="0"/>
          <w:bCs w:val="0"/>
          <w:color w:val="000000"/>
          <w:kern w:val="0"/>
          <w:szCs w:val="21"/>
          <w:shd w:val="clear" w:color="auto" w:fill="FFFFFF"/>
          <w:lang w:val="en-US" w:eastAsia="zh-CN"/>
        </w:rPr>
        <w:t>3. 无聊的多样性</w:t>
      </w:r>
    </w:p>
    <w:p w14:paraId="7F6E2249">
      <w:pPr>
        <w:ind w:leftChars="200"/>
        <w:jc w:val="center"/>
        <w:rPr>
          <w:rFonts w:hint="eastAsia"/>
          <w:b w:val="0"/>
          <w:bCs w:val="0"/>
          <w:color w:val="000000"/>
          <w:kern w:val="0"/>
          <w:szCs w:val="21"/>
          <w:shd w:val="clear" w:color="auto" w:fill="FFFFFF"/>
          <w:lang w:val="en-US" w:eastAsia="zh-CN"/>
        </w:rPr>
      </w:pPr>
    </w:p>
    <w:p w14:paraId="0C70EFCA">
      <w:pPr>
        <w:ind w:leftChars="200"/>
        <w:jc w:val="center"/>
        <w:rPr>
          <w:rFonts w:hint="eastAsia"/>
          <w:b w:val="0"/>
          <w:bCs w:val="0"/>
          <w:color w:val="000000"/>
          <w:kern w:val="0"/>
          <w:szCs w:val="21"/>
          <w:shd w:val="clear" w:color="auto" w:fill="FFFFFF"/>
          <w:lang w:val="en-US" w:eastAsia="zh-CN"/>
        </w:rPr>
      </w:pPr>
      <w:r>
        <w:rPr>
          <w:rFonts w:hint="eastAsia"/>
          <w:b w:val="0"/>
          <w:bCs w:val="0"/>
          <w:color w:val="000000"/>
          <w:kern w:val="0"/>
          <w:szCs w:val="21"/>
          <w:shd w:val="clear" w:color="auto" w:fill="FFFFFF"/>
          <w:lang w:val="en-US" w:eastAsia="zh-CN"/>
        </w:rPr>
        <w:t>第二部分 无聊的运作机制</w:t>
      </w:r>
    </w:p>
    <w:p w14:paraId="7C7454E3">
      <w:pPr>
        <w:ind w:leftChars="200"/>
        <w:jc w:val="center"/>
        <w:rPr>
          <w:rFonts w:hint="eastAsia"/>
          <w:b w:val="0"/>
          <w:bCs w:val="0"/>
          <w:color w:val="000000"/>
          <w:kern w:val="0"/>
          <w:szCs w:val="21"/>
          <w:shd w:val="clear" w:color="auto" w:fill="FFFFFF"/>
          <w:lang w:val="en-US" w:eastAsia="zh-CN"/>
        </w:rPr>
      </w:pPr>
      <w:r>
        <w:rPr>
          <w:rFonts w:hint="eastAsia"/>
          <w:b w:val="0"/>
          <w:bCs w:val="0"/>
          <w:color w:val="000000"/>
          <w:kern w:val="0"/>
          <w:szCs w:val="21"/>
          <w:shd w:val="clear" w:color="auto" w:fill="FFFFFF"/>
          <w:lang w:val="en-US" w:eastAsia="zh-CN"/>
        </w:rPr>
        <w:t>4. 无聊的特征</w:t>
      </w:r>
    </w:p>
    <w:p w14:paraId="3B1612F0">
      <w:pPr>
        <w:ind w:leftChars="200"/>
        <w:jc w:val="center"/>
        <w:rPr>
          <w:rFonts w:hint="eastAsia"/>
          <w:b w:val="0"/>
          <w:bCs w:val="0"/>
          <w:color w:val="000000"/>
          <w:kern w:val="0"/>
          <w:szCs w:val="21"/>
          <w:shd w:val="clear" w:color="auto" w:fill="FFFFFF"/>
          <w:lang w:val="en-US" w:eastAsia="zh-CN"/>
        </w:rPr>
      </w:pPr>
      <w:r>
        <w:rPr>
          <w:rFonts w:hint="eastAsia"/>
          <w:b w:val="0"/>
          <w:bCs w:val="0"/>
          <w:color w:val="000000"/>
          <w:kern w:val="0"/>
          <w:szCs w:val="21"/>
          <w:shd w:val="clear" w:color="auto" w:fill="FFFFFF"/>
          <w:lang w:val="en-US" w:eastAsia="zh-CN"/>
        </w:rPr>
        <w:t>5. 无聊作为认知稳态</w:t>
      </w:r>
    </w:p>
    <w:p w14:paraId="3BF02504">
      <w:pPr>
        <w:ind w:leftChars="200"/>
        <w:jc w:val="center"/>
        <w:rPr>
          <w:rFonts w:hint="eastAsia"/>
          <w:b w:val="0"/>
          <w:bCs w:val="0"/>
          <w:color w:val="000000"/>
          <w:kern w:val="0"/>
          <w:szCs w:val="21"/>
          <w:shd w:val="clear" w:color="auto" w:fill="FFFFFF"/>
          <w:lang w:val="en-US" w:eastAsia="zh-CN"/>
        </w:rPr>
      </w:pPr>
    </w:p>
    <w:p w14:paraId="287BC101">
      <w:pPr>
        <w:ind w:leftChars="200"/>
        <w:jc w:val="center"/>
        <w:rPr>
          <w:rFonts w:hint="eastAsia"/>
          <w:b w:val="0"/>
          <w:bCs w:val="0"/>
          <w:color w:val="000000"/>
          <w:kern w:val="0"/>
          <w:szCs w:val="21"/>
          <w:shd w:val="clear" w:color="auto" w:fill="FFFFFF"/>
          <w:lang w:val="en-US" w:eastAsia="zh-CN"/>
        </w:rPr>
      </w:pPr>
      <w:r>
        <w:rPr>
          <w:rFonts w:hint="eastAsia"/>
          <w:b w:val="0"/>
          <w:bCs w:val="0"/>
          <w:color w:val="000000"/>
          <w:kern w:val="0"/>
          <w:szCs w:val="21"/>
          <w:shd w:val="clear" w:color="auto" w:fill="FFFFFF"/>
          <w:lang w:val="en-US" w:eastAsia="zh-CN"/>
        </w:rPr>
        <w:t>第三部分 无聊的意义</w:t>
      </w:r>
    </w:p>
    <w:p w14:paraId="6C872A80">
      <w:pPr>
        <w:ind w:leftChars="200"/>
        <w:jc w:val="center"/>
        <w:rPr>
          <w:rFonts w:hint="eastAsia"/>
          <w:b w:val="0"/>
          <w:bCs w:val="0"/>
          <w:color w:val="000000"/>
          <w:kern w:val="0"/>
          <w:szCs w:val="21"/>
          <w:shd w:val="clear" w:color="auto" w:fill="FFFFFF"/>
          <w:lang w:val="en-US" w:eastAsia="zh-CN"/>
        </w:rPr>
      </w:pPr>
      <w:r>
        <w:rPr>
          <w:rFonts w:hint="eastAsia"/>
          <w:b w:val="0"/>
          <w:bCs w:val="0"/>
          <w:color w:val="000000"/>
          <w:kern w:val="0"/>
          <w:szCs w:val="21"/>
          <w:shd w:val="clear" w:color="auto" w:fill="FFFFFF"/>
          <w:lang w:val="en-US" w:eastAsia="zh-CN"/>
        </w:rPr>
        <w:t>6. 无聊与美好生活</w:t>
      </w:r>
    </w:p>
    <w:p w14:paraId="4C04E5C4">
      <w:pPr>
        <w:ind w:leftChars="200"/>
        <w:jc w:val="center"/>
        <w:rPr>
          <w:rFonts w:hint="eastAsia"/>
          <w:b w:val="0"/>
          <w:bCs w:val="0"/>
          <w:color w:val="000000"/>
          <w:kern w:val="0"/>
          <w:szCs w:val="21"/>
          <w:shd w:val="clear" w:color="auto" w:fill="FFFFFF"/>
          <w:lang w:val="en-US" w:eastAsia="zh-CN"/>
        </w:rPr>
      </w:pPr>
      <w:r>
        <w:rPr>
          <w:rFonts w:hint="eastAsia"/>
          <w:b w:val="0"/>
          <w:bCs w:val="0"/>
          <w:color w:val="000000"/>
          <w:kern w:val="0"/>
          <w:szCs w:val="21"/>
          <w:shd w:val="clear" w:color="auto" w:fill="FFFFFF"/>
          <w:lang w:val="en-US" w:eastAsia="zh-CN"/>
        </w:rPr>
        <w:t>7. 无聊的社会学</w:t>
      </w:r>
    </w:p>
    <w:p w14:paraId="042E48BA">
      <w:pPr>
        <w:ind w:leftChars="200"/>
        <w:jc w:val="center"/>
        <w:rPr>
          <w:rFonts w:hint="eastAsia"/>
          <w:b w:val="0"/>
          <w:bCs w:val="0"/>
          <w:color w:val="000000"/>
          <w:kern w:val="0"/>
          <w:szCs w:val="21"/>
          <w:shd w:val="clear" w:color="auto" w:fill="FFFFFF"/>
          <w:lang w:val="en-US" w:eastAsia="zh-CN"/>
        </w:rPr>
      </w:pPr>
      <w:r>
        <w:rPr>
          <w:rFonts w:hint="eastAsia"/>
          <w:b w:val="0"/>
          <w:bCs w:val="0"/>
          <w:color w:val="000000"/>
          <w:kern w:val="0"/>
          <w:szCs w:val="21"/>
          <w:shd w:val="clear" w:color="auto" w:fill="FFFFFF"/>
          <w:lang w:val="en-US" w:eastAsia="zh-CN"/>
        </w:rPr>
        <w:t>8. 无聊的不公正</w:t>
      </w:r>
    </w:p>
    <w:p w14:paraId="3A8EAAFA">
      <w:pPr>
        <w:ind w:leftChars="200"/>
        <w:jc w:val="center"/>
        <w:rPr>
          <w:rFonts w:hint="eastAsia"/>
          <w:b w:val="0"/>
          <w:bCs w:val="0"/>
          <w:color w:val="000000"/>
          <w:kern w:val="0"/>
          <w:szCs w:val="21"/>
          <w:shd w:val="clear" w:color="auto" w:fill="FFFFFF"/>
          <w:lang w:val="en-US" w:eastAsia="zh-CN"/>
        </w:rPr>
      </w:pPr>
      <w:r>
        <w:rPr>
          <w:rFonts w:hint="eastAsia"/>
          <w:b w:val="0"/>
          <w:bCs w:val="0"/>
          <w:color w:val="000000"/>
          <w:kern w:val="0"/>
          <w:szCs w:val="21"/>
          <w:shd w:val="clear" w:color="auto" w:fill="FFFFFF"/>
          <w:lang w:val="en-US" w:eastAsia="zh-CN"/>
        </w:rPr>
        <w:t>9. 动物的无聊</w:t>
      </w:r>
    </w:p>
    <w:p w14:paraId="1E4172C8">
      <w:pPr>
        <w:ind w:leftChars="200"/>
        <w:jc w:val="center"/>
        <w:rPr>
          <w:rFonts w:hint="eastAsia"/>
          <w:b w:val="0"/>
          <w:bCs w:val="0"/>
          <w:color w:val="000000"/>
          <w:kern w:val="0"/>
          <w:szCs w:val="21"/>
          <w:shd w:val="clear" w:color="auto" w:fill="FFFFFF"/>
          <w:lang w:val="en-US" w:eastAsia="zh-CN"/>
        </w:rPr>
      </w:pPr>
    </w:p>
    <w:p w14:paraId="4D1FF004">
      <w:pPr>
        <w:ind w:leftChars="200"/>
        <w:jc w:val="center"/>
        <w:rPr>
          <w:rFonts w:hint="eastAsia"/>
          <w:b w:val="0"/>
          <w:bCs w:val="0"/>
          <w:color w:val="000000"/>
          <w:kern w:val="0"/>
          <w:szCs w:val="21"/>
          <w:shd w:val="clear" w:color="auto" w:fill="FFFFFF"/>
          <w:lang w:val="en-US" w:eastAsia="zh-CN"/>
        </w:rPr>
      </w:pPr>
      <w:r>
        <w:rPr>
          <w:rFonts w:hint="eastAsia"/>
          <w:b w:val="0"/>
          <w:bCs w:val="0"/>
          <w:color w:val="000000"/>
          <w:kern w:val="0"/>
          <w:szCs w:val="21"/>
          <w:shd w:val="clear" w:color="auto" w:fill="FFFFFF"/>
          <w:lang w:val="en-US" w:eastAsia="zh-CN"/>
        </w:rPr>
        <w:t>结论：无聊的美学</w:t>
      </w:r>
    </w:p>
    <w:p w14:paraId="5AE2CC37">
      <w:pPr>
        <w:ind w:leftChars="200"/>
        <w:jc w:val="center"/>
        <w:rPr>
          <w:rFonts w:hint="eastAsia"/>
          <w:b w:val="0"/>
          <w:bCs w:val="0"/>
          <w:color w:val="000000"/>
          <w:kern w:val="0"/>
          <w:szCs w:val="21"/>
          <w:shd w:val="clear" w:color="auto" w:fill="FFFFFF"/>
          <w:lang w:val="en-US" w:eastAsia="zh-CN"/>
        </w:rPr>
      </w:pPr>
      <w:r>
        <w:rPr>
          <w:rFonts w:hint="eastAsia"/>
          <w:b w:val="0"/>
          <w:bCs w:val="0"/>
          <w:color w:val="000000"/>
          <w:kern w:val="0"/>
          <w:szCs w:val="21"/>
          <w:shd w:val="clear" w:color="auto" w:fill="FFFFFF"/>
          <w:lang w:val="en-US" w:eastAsia="zh-CN"/>
        </w:rPr>
        <w:t>注释</w:t>
      </w:r>
    </w:p>
    <w:p w14:paraId="3593E486">
      <w:pPr>
        <w:ind w:leftChars="200"/>
        <w:jc w:val="center"/>
        <w:rPr>
          <w:rFonts w:hint="eastAsia"/>
          <w:b w:val="0"/>
          <w:bCs w:val="0"/>
          <w:color w:val="000000"/>
          <w:kern w:val="0"/>
          <w:szCs w:val="21"/>
          <w:shd w:val="clear" w:color="auto" w:fill="FFFFFF"/>
          <w:lang w:val="en-US" w:eastAsia="zh-CN"/>
        </w:rPr>
      </w:pPr>
      <w:r>
        <w:rPr>
          <w:rFonts w:hint="eastAsia"/>
          <w:b w:val="0"/>
          <w:bCs w:val="0"/>
          <w:color w:val="000000"/>
          <w:kern w:val="0"/>
          <w:szCs w:val="21"/>
          <w:shd w:val="clear" w:color="auto" w:fill="FFFFFF"/>
          <w:lang w:val="en-US" w:eastAsia="zh-CN"/>
        </w:rPr>
        <w:t>参考文献</w:t>
      </w:r>
    </w:p>
    <w:p w14:paraId="1941C74C">
      <w:pPr>
        <w:ind w:leftChars="200"/>
        <w:jc w:val="center"/>
        <w:rPr>
          <w:rFonts w:hint="eastAsia"/>
          <w:b w:val="0"/>
          <w:bCs w:val="0"/>
          <w:color w:val="000000"/>
          <w:kern w:val="0"/>
          <w:szCs w:val="21"/>
          <w:shd w:val="clear" w:color="auto" w:fill="FFFFFF"/>
          <w:lang w:val="en-US" w:eastAsia="zh-CN"/>
        </w:rPr>
      </w:pPr>
      <w:r>
        <w:rPr>
          <w:rFonts w:hint="eastAsia"/>
          <w:b w:val="0"/>
          <w:bCs w:val="0"/>
          <w:color w:val="000000"/>
          <w:kern w:val="0"/>
          <w:szCs w:val="21"/>
          <w:shd w:val="clear" w:color="auto" w:fill="FFFFFF"/>
          <w:lang w:val="en-US" w:eastAsia="zh-CN"/>
        </w:rPr>
        <w:t>索引</w:t>
      </w:r>
    </w:p>
    <w:p w14:paraId="44A13677">
      <w:pPr>
        <w:ind w:firstLine="420" w:firstLineChars="200"/>
        <w:jc w:val="center"/>
        <w:rPr>
          <w:rFonts w:hint="eastAsia"/>
          <w:color w:val="000000"/>
          <w:kern w:val="0"/>
          <w:szCs w:val="21"/>
          <w:shd w:val="clear" w:color="auto" w:fill="FFFFFF"/>
        </w:rPr>
      </w:pPr>
    </w:p>
    <w:p w14:paraId="3F965008">
      <w:pPr>
        <w:ind w:firstLine="420" w:firstLineChars="200"/>
        <w:jc w:val="center"/>
        <w:rPr>
          <w:rFonts w:hint="eastAsia"/>
          <w:color w:val="000000"/>
          <w:kern w:val="0"/>
          <w:szCs w:val="21"/>
          <w:shd w:val="clear" w:color="auto" w:fill="FFFFFF"/>
        </w:rPr>
      </w:pPr>
    </w:p>
    <w:p w14:paraId="67D6BC60">
      <w:pPr>
        <w:ind w:firstLine="420" w:firstLineChars="200"/>
        <w:rPr>
          <w:rFonts w:hint="eastAsia"/>
          <w:color w:val="000000"/>
          <w:kern w:val="0"/>
          <w:szCs w:val="21"/>
          <w:shd w:val="clear" w:color="auto" w:fill="FFFFFF"/>
        </w:rPr>
      </w:pPr>
    </w:p>
    <w:p w14:paraId="4446F889">
      <w:pPr>
        <w:ind w:firstLine="420" w:firstLineChars="200"/>
        <w:rPr>
          <w:rFonts w:hint="eastAsia"/>
          <w:color w:val="000000"/>
          <w:kern w:val="0"/>
          <w:szCs w:val="21"/>
          <w:shd w:val="clear" w:color="auto" w:fill="FFFFFF"/>
        </w:rPr>
      </w:pPr>
    </w:p>
    <w:p w14:paraId="1D8ABBB9">
      <w:pPr>
        <w:ind w:firstLine="420" w:firstLineChars="200"/>
        <w:rPr>
          <w:rFonts w:hint="eastAsia"/>
          <w:color w:val="000000"/>
          <w:kern w:val="0"/>
          <w:szCs w:val="21"/>
          <w:shd w:val="clear" w:color="auto" w:fill="FFFFFF"/>
        </w:rPr>
      </w:pPr>
    </w:p>
    <w:p w14:paraId="618B5536">
      <w:pPr>
        <w:ind w:firstLine="420" w:firstLineChars="200"/>
        <w:rPr>
          <w:rFonts w:hint="eastAsia"/>
          <w:color w:val="000000"/>
          <w:kern w:val="0"/>
          <w:szCs w:val="21"/>
          <w:shd w:val="clear" w:color="auto" w:fill="FFFFFF"/>
        </w:rPr>
      </w:pPr>
    </w:p>
    <w:p w14:paraId="3C23BB53">
      <w:pPr>
        <w:ind w:firstLine="420" w:firstLineChars="200"/>
        <w:rPr>
          <w:rFonts w:hint="eastAsia"/>
          <w:color w:val="000000"/>
          <w:kern w:val="0"/>
          <w:szCs w:val="21"/>
          <w:shd w:val="clear" w:color="auto" w:fill="FFFFFF"/>
        </w:rPr>
      </w:pPr>
    </w:p>
    <w:p w14:paraId="11F23740">
      <w:pPr>
        <w:ind w:firstLine="420" w:firstLineChars="200"/>
        <w:rPr>
          <w:rFonts w:hint="eastAsia"/>
          <w:color w:val="000000"/>
          <w:kern w:val="0"/>
          <w:szCs w:val="21"/>
          <w:shd w:val="clear" w:color="auto" w:fill="FFFFFF"/>
        </w:rPr>
      </w:pPr>
    </w:p>
    <w:p w14:paraId="319B29E9">
      <w:pPr>
        <w:ind w:firstLine="420" w:firstLineChars="200"/>
        <w:rPr>
          <w:rFonts w:hint="eastAsia"/>
          <w:color w:val="000000"/>
          <w:kern w:val="0"/>
          <w:szCs w:val="21"/>
          <w:shd w:val="clear" w:color="auto" w:fill="FFFFFF"/>
        </w:rPr>
      </w:pPr>
    </w:p>
    <w:p w14:paraId="00B16F71">
      <w:pPr>
        <w:tabs>
          <w:tab w:val="left" w:pos="341"/>
          <w:tab w:val="left" w:pos="5235"/>
        </w:tabs>
        <w:rPr>
          <w:b/>
          <w:bCs/>
          <w:color w:val="000000"/>
          <w:szCs w:val="21"/>
        </w:rPr>
      </w:pPr>
    </w:p>
    <w:p w14:paraId="2A728757">
      <w:pPr>
        <w:tabs>
          <w:tab w:val="left" w:pos="341"/>
          <w:tab w:val="left" w:pos="5235"/>
        </w:tabs>
        <w:rPr>
          <w:b/>
          <w:bCs/>
          <w:color w:val="000000"/>
          <w:szCs w:val="21"/>
        </w:rPr>
      </w:pPr>
    </w:p>
    <w:p w14:paraId="46F4086B">
      <w:pPr>
        <w:tabs>
          <w:tab w:val="left" w:pos="341"/>
          <w:tab w:val="left" w:pos="5235"/>
        </w:tabs>
        <w:rPr>
          <w:b/>
          <w:bCs/>
          <w:color w:val="000000"/>
          <w:szCs w:val="21"/>
        </w:rPr>
      </w:pPr>
    </w:p>
    <w:p w14:paraId="6476CFE2">
      <w:pPr>
        <w:tabs>
          <w:tab w:val="left" w:pos="341"/>
          <w:tab w:val="left" w:pos="5235"/>
        </w:tabs>
        <w:rPr>
          <w:rFonts w:hint="default" w:eastAsia="宋体"/>
          <w:b/>
          <w:bCs/>
          <w:color w:val="000000"/>
          <w:szCs w:val="21"/>
          <w:lang w:val="en-US" w:eastAsia="zh-CN"/>
        </w:rPr>
      </w:pPr>
      <w:r>
        <w:rPr>
          <w:rFonts w:hint="eastAsia"/>
          <w:lang w:val="en-US" w:eastAsia="zh-CN"/>
        </w:rPr>
        <w:t>**************************************</w:t>
      </w:r>
    </w:p>
    <w:p w14:paraId="4F61E21F">
      <w:pPr>
        <w:tabs>
          <w:tab w:val="left" w:pos="341"/>
          <w:tab w:val="left" w:pos="5235"/>
        </w:tabs>
        <w:rPr>
          <w:b/>
          <w:bCs/>
          <w:color w:val="000000"/>
          <w:szCs w:val="21"/>
        </w:rPr>
      </w:pPr>
      <w:r>
        <w:drawing>
          <wp:anchor distT="0" distB="0" distL="114300" distR="114300" simplePos="0" relativeHeight="251660288" behindDoc="0" locked="0" layoutInCell="1" allowOverlap="1">
            <wp:simplePos x="0" y="0"/>
            <wp:positionH relativeFrom="margin">
              <wp:posOffset>3878580</wp:posOffset>
            </wp:positionH>
            <wp:positionV relativeFrom="margin">
              <wp:posOffset>400685</wp:posOffset>
            </wp:positionV>
            <wp:extent cx="1371600" cy="2098040"/>
            <wp:effectExtent l="0" t="0" r="0" b="1651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1371600" cy="2098040"/>
                    </a:xfrm>
                    <a:prstGeom prst="rect">
                      <a:avLst/>
                    </a:prstGeom>
                    <a:noFill/>
                    <a:ln>
                      <a:noFill/>
                    </a:ln>
                  </pic:spPr>
                </pic:pic>
              </a:graphicData>
            </a:graphic>
          </wp:anchor>
        </w:drawing>
      </w:r>
      <w:r>
        <w:rPr>
          <w:b/>
          <w:bCs/>
          <w:color w:val="000000"/>
          <w:szCs w:val="21"/>
        </w:rPr>
        <w:t>中文书名：</w:t>
      </w:r>
      <w:r>
        <w:rPr>
          <w:rFonts w:hint="eastAsia"/>
          <w:b/>
          <w:bCs/>
          <w:color w:val="000000"/>
          <w:szCs w:val="21"/>
        </w:rPr>
        <w:t>《</w:t>
      </w:r>
      <w:r>
        <w:rPr>
          <w:rStyle w:val="15"/>
          <w:rFonts w:hint="eastAsia" w:ascii="宋体" w:hAnsi="宋体" w:eastAsia="宋体" w:cs="宋体"/>
          <w:b/>
          <w:bCs/>
          <w:i w:val="0"/>
          <w:iCs w:val="0"/>
          <w:caps w:val="0"/>
          <w:color w:val="0F1115"/>
          <w:spacing w:val="0"/>
          <w:sz w:val="21"/>
          <w:szCs w:val="21"/>
          <w:shd w:val="clear" w:fill="FFFFFF"/>
        </w:rPr>
        <w:t>情绪燃料</w:t>
      </w:r>
      <w:r>
        <w:rPr>
          <w:rFonts w:hint="eastAsia"/>
          <w:b/>
          <w:bCs/>
          <w:color w:val="000000"/>
          <w:szCs w:val="21"/>
        </w:rPr>
        <w:t>：坏情绪的另类价值与美好人生》</w:t>
      </w:r>
    </w:p>
    <w:p w14:paraId="5099910B">
      <w:pPr>
        <w:tabs>
          <w:tab w:val="left" w:pos="341"/>
          <w:tab w:val="left" w:pos="5235"/>
        </w:tabs>
        <w:rPr>
          <w:b/>
          <w:bCs/>
          <w:iCs/>
          <w:color w:val="000000"/>
          <w:szCs w:val="21"/>
        </w:rPr>
      </w:pPr>
      <w:r>
        <w:rPr>
          <w:b/>
          <w:bCs/>
          <w:color w:val="000000"/>
          <w:szCs w:val="21"/>
        </w:rPr>
        <w:t>英文书名：</w:t>
      </w:r>
      <w:r>
        <w:rPr>
          <w:rFonts w:hint="eastAsia"/>
          <w:b/>
          <w:bCs/>
          <w:color w:val="000000"/>
          <w:szCs w:val="21"/>
        </w:rPr>
        <w:t>PROPELLED</w:t>
      </w:r>
      <w:r>
        <w:rPr>
          <w:b/>
          <w:bCs/>
          <w:iCs/>
          <w:color w:val="000000"/>
          <w:szCs w:val="21"/>
        </w:rPr>
        <w:t>:</w:t>
      </w:r>
      <w:r>
        <w:rPr>
          <w:rFonts w:hint="eastAsia"/>
          <w:b/>
          <w:bCs/>
          <w:iCs/>
          <w:color w:val="000000"/>
          <w:szCs w:val="21"/>
        </w:rPr>
        <w:t xml:space="preserve"> HOW BOREDOM, FRUSTRATION, AND ANTICIPATION CAN LEAD US TO THE GOOD LIFE</w:t>
      </w:r>
      <w:r>
        <w:rPr>
          <w:rFonts w:eastAsia="Times New Roman"/>
          <w:snapToGrid w:val="0"/>
          <w:color w:val="000000"/>
          <w:w w:val="0"/>
          <w:sz w:val="0"/>
          <w:szCs w:val="0"/>
          <w:u w:val="none" w:color="000000"/>
          <w:shd w:val="clear" w:color="000000" w:fill="000000"/>
        </w:rPr>
        <w:t xml:space="preserve"> </w:t>
      </w:r>
    </w:p>
    <w:p w14:paraId="784377CB">
      <w:pPr>
        <w:tabs>
          <w:tab w:val="left" w:pos="341"/>
          <w:tab w:val="left" w:pos="3030"/>
        </w:tabs>
        <w:rPr>
          <w:b/>
          <w:bCs/>
          <w:color w:val="000000"/>
          <w:szCs w:val="21"/>
        </w:rPr>
      </w:pPr>
      <w:r>
        <w:rPr>
          <w:b/>
          <w:bCs/>
          <w:color w:val="000000"/>
          <w:szCs w:val="21"/>
        </w:rPr>
        <w:t>作</w:t>
      </w:r>
      <w:r>
        <w:rPr>
          <w:rFonts w:hint="eastAsia"/>
          <w:b/>
          <w:bCs/>
          <w:color w:val="000000"/>
          <w:szCs w:val="21"/>
          <w:lang w:val="en-US" w:eastAsia="zh-CN"/>
        </w:rPr>
        <w:t xml:space="preserve">    </w:t>
      </w:r>
      <w:r>
        <w:rPr>
          <w:b/>
          <w:bCs/>
          <w:color w:val="000000"/>
          <w:szCs w:val="21"/>
        </w:rPr>
        <w:t>者：</w:t>
      </w:r>
      <w:r>
        <w:rPr>
          <w:rFonts w:hint="eastAsia"/>
          <w:b/>
          <w:bCs/>
          <w:color w:val="000000"/>
          <w:szCs w:val="21"/>
        </w:rPr>
        <w:t>Andreas Elpidorou</w:t>
      </w:r>
      <w:r>
        <w:fldChar w:fldCharType="begin"/>
      </w:r>
      <w:r>
        <w:instrText xml:space="preserve">HYPERLINK "http://www.penguin.com.au/lookinside/spotlight.cfm?SBN=9780143009177&amp;AuthId=0000004220&amp;Page=Profile"</w:instrText>
      </w:r>
      <w:r>
        <w:fldChar w:fldCharType="separate"/>
      </w:r>
      <w:r>
        <w:fldChar w:fldCharType="end"/>
      </w:r>
      <w:r>
        <w:rPr>
          <w:b/>
          <w:bCs/>
          <w:color w:val="000000"/>
          <w:szCs w:val="21"/>
        </w:rPr>
        <w:tab/>
      </w:r>
    </w:p>
    <w:p w14:paraId="1F50B8B3">
      <w:pPr>
        <w:tabs>
          <w:tab w:val="left" w:pos="341"/>
          <w:tab w:val="left" w:pos="5235"/>
        </w:tabs>
        <w:rPr>
          <w:b/>
          <w:bCs/>
          <w:color w:val="000000"/>
          <w:szCs w:val="21"/>
        </w:rPr>
      </w:pPr>
      <w:r>
        <w:rPr>
          <w:b/>
          <w:bCs/>
          <w:color w:val="000000"/>
          <w:szCs w:val="21"/>
        </w:rPr>
        <w:t>出</w:t>
      </w:r>
      <w:r>
        <w:rPr>
          <w:rFonts w:hint="eastAsia"/>
          <w:b/>
          <w:bCs/>
          <w:color w:val="000000"/>
          <w:szCs w:val="21"/>
          <w:lang w:val="en-US" w:eastAsia="zh-CN"/>
        </w:rPr>
        <w:t xml:space="preserve"> </w:t>
      </w:r>
      <w:r>
        <w:rPr>
          <w:b/>
          <w:bCs/>
          <w:color w:val="000000"/>
          <w:szCs w:val="21"/>
        </w:rPr>
        <w:t>版</w:t>
      </w:r>
      <w:r>
        <w:rPr>
          <w:rFonts w:hint="eastAsia"/>
          <w:b/>
          <w:bCs/>
          <w:color w:val="000000"/>
          <w:szCs w:val="21"/>
          <w:lang w:val="en-US" w:eastAsia="zh-CN"/>
        </w:rPr>
        <w:t xml:space="preserve"> </w:t>
      </w:r>
      <w:r>
        <w:rPr>
          <w:b/>
          <w:bCs/>
          <w:color w:val="000000"/>
          <w:szCs w:val="21"/>
        </w:rPr>
        <w:t>社：Oxford University Press</w:t>
      </w:r>
    </w:p>
    <w:p w14:paraId="63902F43">
      <w:pPr>
        <w:tabs>
          <w:tab w:val="left" w:pos="341"/>
          <w:tab w:val="left" w:pos="5235"/>
        </w:tabs>
        <w:rPr>
          <w:b/>
          <w:bCs/>
          <w:color w:val="000000"/>
          <w:szCs w:val="21"/>
        </w:rPr>
      </w:pPr>
      <w:r>
        <w:rPr>
          <w:b/>
          <w:bCs/>
          <w:color w:val="000000"/>
          <w:szCs w:val="21"/>
        </w:rPr>
        <w:t>代理公司：</w:t>
      </w:r>
      <w:r>
        <w:rPr>
          <w:rFonts w:hint="eastAsia"/>
          <w:b/>
          <w:color w:val="000000"/>
          <w:szCs w:val="21"/>
          <w:lang w:val="en-US" w:eastAsia="zh-CN"/>
        </w:rPr>
        <w:t>Defiore</w:t>
      </w:r>
      <w:r>
        <w:rPr>
          <w:rFonts w:hint="eastAsia"/>
          <w:b/>
          <w:color w:val="000000"/>
          <w:szCs w:val="21"/>
        </w:rPr>
        <w:t>/</w:t>
      </w:r>
      <w:r>
        <w:rPr>
          <w:b/>
          <w:color w:val="000000"/>
          <w:szCs w:val="21"/>
        </w:rPr>
        <w:t>ANA/Jessica</w:t>
      </w:r>
    </w:p>
    <w:p w14:paraId="137443E1">
      <w:pPr>
        <w:tabs>
          <w:tab w:val="left" w:pos="341"/>
          <w:tab w:val="left" w:pos="5235"/>
        </w:tabs>
        <w:rPr>
          <w:b/>
          <w:bCs/>
          <w:color w:val="000000"/>
          <w:szCs w:val="21"/>
        </w:rPr>
      </w:pPr>
      <w:r>
        <w:rPr>
          <w:b/>
          <w:bCs/>
          <w:color w:val="000000"/>
          <w:szCs w:val="21"/>
        </w:rPr>
        <w:t>页</w:t>
      </w:r>
      <w:r>
        <w:rPr>
          <w:rFonts w:hint="eastAsia"/>
          <w:b/>
          <w:bCs/>
          <w:color w:val="000000"/>
          <w:szCs w:val="21"/>
          <w:lang w:val="en-US" w:eastAsia="zh-CN"/>
        </w:rPr>
        <w:t xml:space="preserve">    </w:t>
      </w:r>
      <w:r>
        <w:rPr>
          <w:rFonts w:hint="eastAsia"/>
          <w:b/>
          <w:bCs/>
          <w:color w:val="000000"/>
          <w:szCs w:val="21"/>
        </w:rPr>
        <w:t>数</w:t>
      </w:r>
      <w:r>
        <w:rPr>
          <w:b/>
          <w:bCs/>
          <w:color w:val="000000"/>
          <w:szCs w:val="21"/>
        </w:rPr>
        <w:t>：</w:t>
      </w:r>
      <w:r>
        <w:rPr>
          <w:rFonts w:hint="eastAsia"/>
          <w:b/>
          <w:bCs/>
          <w:color w:val="000000"/>
          <w:szCs w:val="21"/>
        </w:rPr>
        <w:t>208页</w:t>
      </w:r>
    </w:p>
    <w:p w14:paraId="239DB92C">
      <w:pPr>
        <w:tabs>
          <w:tab w:val="left" w:pos="341"/>
          <w:tab w:val="left" w:pos="5235"/>
        </w:tabs>
        <w:rPr>
          <w:b/>
          <w:bCs/>
          <w:color w:val="000000"/>
          <w:szCs w:val="21"/>
        </w:rPr>
      </w:pPr>
      <w:r>
        <w:rPr>
          <w:b/>
          <w:bCs/>
          <w:color w:val="000000"/>
          <w:szCs w:val="21"/>
        </w:rPr>
        <w:t>出版</w:t>
      </w:r>
      <w:r>
        <w:rPr>
          <w:rFonts w:hint="eastAsia"/>
          <w:b/>
          <w:bCs/>
          <w:color w:val="000000"/>
          <w:szCs w:val="21"/>
        </w:rPr>
        <w:t>时间</w:t>
      </w:r>
      <w:r>
        <w:rPr>
          <w:b/>
          <w:bCs/>
          <w:color w:val="000000"/>
          <w:szCs w:val="21"/>
        </w:rPr>
        <w:t>：202</w:t>
      </w:r>
      <w:r>
        <w:rPr>
          <w:rFonts w:hint="eastAsia"/>
          <w:b/>
          <w:bCs/>
          <w:color w:val="000000"/>
          <w:szCs w:val="21"/>
          <w:lang w:val="en-US" w:eastAsia="zh-CN"/>
        </w:rPr>
        <w:t>1</w:t>
      </w:r>
      <w:r>
        <w:rPr>
          <w:rFonts w:hint="eastAsia"/>
          <w:b/>
          <w:bCs/>
          <w:color w:val="000000"/>
          <w:szCs w:val="21"/>
        </w:rPr>
        <w:t>年</w:t>
      </w:r>
      <w:r>
        <w:rPr>
          <w:rFonts w:hint="eastAsia"/>
          <w:b/>
          <w:bCs/>
          <w:color w:val="000000"/>
          <w:szCs w:val="21"/>
          <w:lang w:val="en-US" w:eastAsia="zh-CN"/>
        </w:rPr>
        <w:t>3</w:t>
      </w:r>
      <w:r>
        <w:rPr>
          <w:rFonts w:hint="eastAsia"/>
          <w:b/>
          <w:bCs/>
          <w:color w:val="000000"/>
          <w:szCs w:val="21"/>
        </w:rPr>
        <w:t>月</w:t>
      </w:r>
    </w:p>
    <w:p w14:paraId="68DBCD83">
      <w:pPr>
        <w:rPr>
          <w:b/>
          <w:bCs/>
          <w:color w:val="000000"/>
        </w:rPr>
      </w:pPr>
      <w:r>
        <w:rPr>
          <w:rFonts w:hint="eastAsia"/>
          <w:b/>
          <w:bCs/>
          <w:color w:val="000000"/>
        </w:rPr>
        <w:t>代理地区：中国大陆、台湾</w:t>
      </w:r>
    </w:p>
    <w:p w14:paraId="10BB05CB">
      <w:pPr>
        <w:tabs>
          <w:tab w:val="left" w:pos="341"/>
          <w:tab w:val="left" w:pos="5235"/>
        </w:tabs>
        <w:rPr>
          <w:b/>
          <w:bCs/>
          <w:color w:val="000000"/>
          <w:szCs w:val="21"/>
        </w:rPr>
      </w:pPr>
      <w:r>
        <w:rPr>
          <w:b/>
          <w:bCs/>
          <w:color w:val="000000"/>
          <w:szCs w:val="21"/>
        </w:rPr>
        <w:t>审读资料：</w:t>
      </w:r>
      <w:r>
        <w:rPr>
          <w:rFonts w:hint="eastAsia"/>
          <w:b/>
          <w:bCs/>
          <w:color w:val="000000"/>
          <w:szCs w:val="21"/>
        </w:rPr>
        <w:t>电子稿</w:t>
      </w:r>
    </w:p>
    <w:p w14:paraId="7575E2CF">
      <w:pPr>
        <w:tabs>
          <w:tab w:val="left" w:pos="341"/>
          <w:tab w:val="left" w:pos="5235"/>
        </w:tabs>
        <w:rPr>
          <w:rFonts w:hint="default" w:eastAsia="宋体"/>
          <w:b/>
          <w:bCs/>
          <w:color w:val="000000"/>
          <w:szCs w:val="21"/>
          <w:lang w:val="en-US" w:eastAsia="zh-CN"/>
        </w:rPr>
      </w:pPr>
      <w:r>
        <w:rPr>
          <w:rFonts w:hint="eastAsia"/>
          <w:b/>
          <w:bCs/>
          <w:color w:val="000000"/>
          <w:szCs w:val="21"/>
        </w:rPr>
        <w:t>类</w:t>
      </w:r>
      <w:r>
        <w:rPr>
          <w:rFonts w:hint="eastAsia"/>
          <w:b/>
          <w:bCs/>
          <w:color w:val="000000"/>
          <w:szCs w:val="21"/>
          <w:lang w:val="en-US" w:eastAsia="zh-CN"/>
        </w:rPr>
        <w:t xml:space="preserve">    </w:t>
      </w:r>
      <w:r>
        <w:rPr>
          <w:rFonts w:hint="eastAsia"/>
          <w:b/>
          <w:bCs/>
          <w:color w:val="000000"/>
          <w:szCs w:val="21"/>
        </w:rPr>
        <w:t>型：</w:t>
      </w:r>
      <w:r>
        <w:rPr>
          <w:rFonts w:hint="eastAsia"/>
          <w:b/>
          <w:bCs/>
          <w:color w:val="000000"/>
          <w:szCs w:val="21"/>
          <w:lang w:val="en-US" w:eastAsia="zh-CN"/>
        </w:rPr>
        <w:t>大众哲学</w:t>
      </w:r>
    </w:p>
    <w:p w14:paraId="3BF88D7C">
      <w:pPr>
        <w:autoSpaceDE w:val="0"/>
        <w:autoSpaceDN w:val="0"/>
        <w:adjustRightInd w:val="0"/>
        <w:rPr>
          <w:b/>
          <w:bCs/>
          <w:kern w:val="0"/>
          <w:szCs w:val="21"/>
        </w:rPr>
      </w:pPr>
    </w:p>
    <w:p w14:paraId="4A19D3E1">
      <w:pPr>
        <w:autoSpaceDE w:val="0"/>
        <w:autoSpaceDN w:val="0"/>
        <w:adjustRightInd w:val="0"/>
        <w:rPr>
          <w:b/>
          <w:bCs/>
          <w:kern w:val="0"/>
          <w:szCs w:val="21"/>
        </w:rPr>
      </w:pPr>
      <w:r>
        <w:rPr>
          <w:b/>
          <w:bCs/>
          <w:kern w:val="0"/>
          <w:szCs w:val="21"/>
          <w:lang w:val="zh-CN"/>
        </w:rPr>
        <w:t>内容简介</w:t>
      </w:r>
      <w:r>
        <w:rPr>
          <w:b/>
          <w:bCs/>
          <w:kern w:val="0"/>
          <w:szCs w:val="21"/>
        </w:rPr>
        <w:t>：</w:t>
      </w:r>
    </w:p>
    <w:p w14:paraId="06106D64">
      <w:pPr>
        <w:autoSpaceDE w:val="0"/>
        <w:autoSpaceDN w:val="0"/>
        <w:adjustRightInd w:val="0"/>
        <w:rPr>
          <w:color w:val="000000"/>
          <w:shd w:val="clear" w:color="auto" w:fill="FFFFFF"/>
        </w:rPr>
      </w:pPr>
    </w:p>
    <w:p w14:paraId="67046FA9">
      <w:pPr>
        <w:ind w:firstLine="420" w:firstLineChars="200"/>
        <w:rPr>
          <w:bCs/>
          <w:color w:val="000000"/>
          <w:szCs w:val="21"/>
        </w:rPr>
      </w:pPr>
      <w:r>
        <w:rPr>
          <w:rFonts w:hint="eastAsia"/>
          <w:bCs/>
          <w:color w:val="000000"/>
          <w:szCs w:val="21"/>
        </w:rPr>
        <w:t>哲学教授</w:t>
      </w:r>
      <w:r>
        <w:rPr>
          <w:rFonts w:hint="eastAsia"/>
          <w:b w:val="0"/>
          <w:bCs w:val="0"/>
          <w:color w:val="000000"/>
          <w:kern w:val="0"/>
          <w:szCs w:val="21"/>
          <w:shd w:val="clear" w:color="auto" w:fill="FFFFFF"/>
          <w:lang w:val="en-US" w:eastAsia="zh-CN"/>
        </w:rPr>
        <w:t>安德烈亚斯·埃尔皮多鲁</w:t>
      </w:r>
      <w:r>
        <w:rPr>
          <w:rFonts w:hint="eastAsia"/>
          <w:bCs/>
          <w:color w:val="000000"/>
          <w:szCs w:val="21"/>
        </w:rPr>
        <w:t>将艺术与文学、数学、科学发现、人类和动物行为、电子游戏以及心理学和神经科学等领域的故事编织在一起，为我们展现了无聊、沮丧和期待的价值。《</w:t>
      </w:r>
      <w:r>
        <w:rPr>
          <w:rFonts w:hint="eastAsia"/>
          <w:bCs/>
          <w:color w:val="000000"/>
          <w:szCs w:val="21"/>
          <w:lang w:val="en-US" w:eastAsia="zh-CN"/>
        </w:rPr>
        <w:t>情绪燃料</w:t>
      </w:r>
      <w:r>
        <w:rPr>
          <w:rFonts w:hint="eastAsia"/>
          <w:bCs/>
          <w:color w:val="000000"/>
          <w:szCs w:val="21"/>
        </w:rPr>
        <w:t>》展示了为了过上美好生活，我们需要经历无聊和沮丧。但我们也需要有所期待、等待并对未来的事物充满渴望。唾手可得的心满意足和即时</w:t>
      </w:r>
      <w:bookmarkStart w:id="3" w:name="_GoBack"/>
      <w:bookmarkEnd w:id="3"/>
      <w:r>
        <w:rPr>
          <w:rFonts w:hint="eastAsia"/>
          <w:bCs/>
          <w:color w:val="000000"/>
          <w:szCs w:val="21"/>
        </w:rPr>
        <w:t>满足并不能让我们的生活变得更好，而是适得其反地让事情变得更糟！</w:t>
      </w:r>
    </w:p>
    <w:p w14:paraId="450F6161">
      <w:pPr>
        <w:ind w:firstLine="420" w:firstLineChars="200"/>
        <w:rPr>
          <w:bCs/>
          <w:color w:val="000000"/>
          <w:szCs w:val="21"/>
        </w:rPr>
      </w:pPr>
    </w:p>
    <w:p w14:paraId="3C8E43AA">
      <w:pPr>
        <w:ind w:firstLine="420" w:firstLineChars="200"/>
        <w:rPr>
          <w:bCs/>
          <w:color w:val="000000"/>
          <w:szCs w:val="21"/>
        </w:rPr>
      </w:pPr>
      <w:r>
        <w:rPr>
          <w:rFonts w:hint="eastAsia"/>
          <w:bCs/>
          <w:color w:val="000000"/>
          <w:szCs w:val="21"/>
        </w:rPr>
        <w:t>无聊、沮丧和期待并非我们生活中的不快之事。它们既不是多余的，也不是我们应该努力消除的繁重的心理状态。恰恰相反，它们正是构成美好生活的要素。无聊、沮丧和期待是标示我们生活得如何的标志。它们照亮了我们的欲望和期待，也会在我们发现自己陷入不快和不满时提醒我们。至关重要的是，它们也是我们摆脱这些陷阱所需要的激励。无聊、沮丧和期待并非我们实现目标路上的障碍，而是让我们保持动力的向导，推动我们进入真正属于我们自己的生活。</w:t>
      </w:r>
    </w:p>
    <w:p w14:paraId="3916FDC0">
      <w:pPr>
        <w:rPr>
          <w:bCs/>
          <w:color w:val="000000"/>
          <w:szCs w:val="21"/>
        </w:rPr>
      </w:pPr>
    </w:p>
    <w:p w14:paraId="746CB7EC">
      <w:pPr>
        <w:jc w:val="left"/>
        <w:rPr>
          <w:rFonts w:hint="eastAsia"/>
          <w:b/>
          <w:bCs/>
          <w:color w:val="000000"/>
          <w:kern w:val="0"/>
          <w:szCs w:val="21"/>
          <w:shd w:val="clear" w:color="auto" w:fill="FFFFFF"/>
          <w:lang w:val="en-US" w:eastAsia="zh-CN"/>
        </w:rPr>
      </w:pPr>
      <w:r>
        <w:rPr>
          <w:rFonts w:hint="eastAsia"/>
          <w:b/>
          <w:bCs/>
          <w:color w:val="000000"/>
          <w:kern w:val="0"/>
          <w:szCs w:val="21"/>
          <w:shd w:val="clear" w:color="auto" w:fill="FFFFFF"/>
          <w:lang w:val="en-US" w:eastAsia="zh-CN"/>
        </w:rPr>
        <w:t>媒体评价：</w:t>
      </w:r>
    </w:p>
    <w:p w14:paraId="025FBB56">
      <w:pPr>
        <w:jc w:val="center"/>
        <w:rPr>
          <w:rFonts w:hint="eastAsia"/>
          <w:b/>
          <w:bCs/>
          <w:color w:val="000000"/>
          <w:kern w:val="0"/>
          <w:szCs w:val="21"/>
          <w:shd w:val="clear" w:color="auto" w:fill="FFFFFF"/>
          <w:lang w:val="en-US" w:eastAsia="zh-CN"/>
        </w:rPr>
      </w:pPr>
    </w:p>
    <w:p w14:paraId="557C78AF">
      <w:pPr>
        <w:ind w:firstLine="420" w:firstLineChars="200"/>
        <w:jc w:val="left"/>
        <w:rPr>
          <w:rFonts w:hint="eastAsia"/>
          <w:b w:val="0"/>
          <w:bCs w:val="0"/>
          <w:color w:val="000000"/>
          <w:kern w:val="0"/>
          <w:szCs w:val="21"/>
          <w:shd w:val="clear" w:color="auto" w:fill="FFFFFF"/>
          <w:lang w:val="en-US" w:eastAsia="zh-CN"/>
        </w:rPr>
      </w:pPr>
      <w:r>
        <w:rPr>
          <w:rFonts w:hint="eastAsia"/>
          <w:b w:val="0"/>
          <w:bCs w:val="0"/>
          <w:color w:val="000000"/>
          <w:kern w:val="0"/>
          <w:szCs w:val="21"/>
          <w:shd w:val="clear" w:color="auto" w:fill="FFFFFF"/>
          <w:lang w:val="en-US" w:eastAsia="zh-CN"/>
        </w:rPr>
        <w:t>“</w:t>
      </w:r>
      <w:r>
        <w:rPr>
          <w:rFonts w:hint="eastAsia"/>
          <w:b w:val="0"/>
          <w:bCs w:val="0"/>
          <w:color w:val="000000"/>
          <w:kern w:val="0"/>
          <w:szCs w:val="21"/>
          <w:shd w:val="clear" w:color="auto" w:fill="FFFFFF"/>
          <w:lang w:val="en-US" w:eastAsia="zh-CN"/>
        </w:rPr>
        <w:t>安德烈亚斯·埃尔皮多鲁</w:t>
      </w:r>
      <w:r>
        <w:rPr>
          <w:rFonts w:hint="default"/>
          <w:b w:val="0"/>
          <w:bCs w:val="0"/>
          <w:color w:val="000000"/>
          <w:kern w:val="0"/>
          <w:szCs w:val="21"/>
          <w:shd w:val="clear" w:color="auto" w:fill="FFFFFF"/>
          <w:lang w:val="en-US" w:eastAsia="zh-CN"/>
        </w:rPr>
        <w:t>对挫折感、期待感和无聊感这些认知概念进行了深思熟虑且全面的评述。作者认为，这些认知概念有助于人类坚持不懈、解决问题，并体验到成就感，而这些经历会带来幸福感。每一章都以心理学或古典文学中的具体事例开篇，比如无法体验恐惧的女性、无法形成或保留记忆的男性、极具挑战性的电子游戏的吸引力，然后通过相关现象的研究对其加以详细解释。</w:t>
      </w:r>
      <w:r>
        <w:rPr>
          <w:rFonts w:hint="eastAsia"/>
          <w:b w:val="0"/>
          <w:bCs w:val="0"/>
          <w:color w:val="000000"/>
          <w:kern w:val="0"/>
          <w:szCs w:val="21"/>
          <w:shd w:val="clear" w:color="auto" w:fill="FFFFFF"/>
          <w:lang w:val="en-US" w:eastAsia="zh-CN"/>
        </w:rPr>
        <w:t>埃尔皮多鲁</w:t>
      </w:r>
      <w:r>
        <w:rPr>
          <w:rFonts w:hint="default"/>
          <w:b w:val="0"/>
          <w:bCs w:val="0"/>
          <w:color w:val="000000"/>
          <w:kern w:val="0"/>
          <w:szCs w:val="21"/>
          <w:shd w:val="clear" w:color="auto" w:fill="FFFFFF"/>
          <w:lang w:val="en-US" w:eastAsia="zh-CN"/>
        </w:rPr>
        <w:t>阐明了这些看似负面的经历如何促使人类去创造、解决问题并取得成就。本书的一大魅力在于作者将广泛引用的内容巧妙地融合在一起的能力。这本书有力地证明了为何不快乐是获得满足感和幸福感的必要条件。</w:t>
      </w:r>
      <w:r>
        <w:rPr>
          <w:rFonts w:hint="eastAsia"/>
          <w:b w:val="0"/>
          <w:bCs w:val="0"/>
          <w:color w:val="000000"/>
          <w:kern w:val="0"/>
          <w:szCs w:val="21"/>
          <w:shd w:val="clear" w:color="auto" w:fill="FFFFFF"/>
          <w:lang w:val="en-US" w:eastAsia="zh-CN"/>
        </w:rPr>
        <w:t>”</w:t>
      </w:r>
    </w:p>
    <w:p w14:paraId="6050FF7D">
      <w:pPr>
        <w:jc w:val="right"/>
        <w:rPr>
          <w:rFonts w:hint="default"/>
          <w:b w:val="0"/>
          <w:bCs w:val="0"/>
          <w:color w:val="000000"/>
          <w:kern w:val="0"/>
          <w:szCs w:val="21"/>
          <w:shd w:val="clear" w:color="auto" w:fill="FFFFFF"/>
          <w:lang w:val="en-US" w:eastAsia="zh-CN"/>
        </w:rPr>
      </w:pPr>
      <w:r>
        <w:rPr>
          <w:rFonts w:hint="default"/>
          <w:b w:val="0"/>
          <w:bCs w:val="0"/>
          <w:color w:val="000000"/>
          <w:kern w:val="0"/>
          <w:szCs w:val="21"/>
          <w:shd w:val="clear" w:color="auto" w:fill="FFFFFF"/>
          <w:lang w:val="en-US" w:eastAsia="zh-CN"/>
        </w:rPr>
        <w:t>——D. L. 洛尔斯，阿科安咨询公司，《选择》杂志</w:t>
      </w:r>
    </w:p>
    <w:p w14:paraId="2B9CD104">
      <w:pPr>
        <w:jc w:val="center"/>
        <w:rPr>
          <w:rFonts w:hint="default"/>
          <w:b w:val="0"/>
          <w:bCs w:val="0"/>
          <w:color w:val="000000"/>
          <w:kern w:val="0"/>
          <w:szCs w:val="21"/>
          <w:shd w:val="clear" w:color="auto" w:fill="FFFFFF"/>
          <w:lang w:val="en-US" w:eastAsia="zh-CN"/>
        </w:rPr>
      </w:pPr>
    </w:p>
    <w:p w14:paraId="014EA0EA">
      <w:pPr>
        <w:jc w:val="center"/>
        <w:rPr>
          <w:rFonts w:hint="default"/>
          <w:b w:val="0"/>
          <w:bCs w:val="0"/>
          <w:color w:val="000000"/>
          <w:kern w:val="0"/>
          <w:szCs w:val="21"/>
          <w:shd w:val="clear" w:color="auto" w:fill="FFFFFF"/>
          <w:lang w:val="en-US" w:eastAsia="zh-CN"/>
        </w:rPr>
      </w:pPr>
      <w:r>
        <w:rPr>
          <w:rFonts w:hint="eastAsia"/>
          <w:b w:val="0"/>
          <w:bCs w:val="0"/>
          <w:color w:val="000000"/>
          <w:kern w:val="0"/>
          <w:szCs w:val="21"/>
          <w:shd w:val="clear" w:color="auto" w:fill="FFFFFF"/>
          <w:lang w:val="en-US" w:eastAsia="zh-CN"/>
        </w:rPr>
        <w:t xml:space="preserve"> </w:t>
      </w:r>
    </w:p>
    <w:p w14:paraId="50667187">
      <w:pPr>
        <w:jc w:val="left"/>
        <w:rPr>
          <w:rFonts w:hint="eastAsia"/>
          <w:b w:val="0"/>
          <w:bCs w:val="0"/>
          <w:color w:val="000000"/>
          <w:kern w:val="0"/>
          <w:szCs w:val="21"/>
          <w:shd w:val="clear" w:color="auto" w:fill="FFFFFF"/>
          <w:lang w:val="en-US" w:eastAsia="zh-CN"/>
        </w:rPr>
      </w:pPr>
      <w:r>
        <w:rPr>
          <w:rFonts w:hint="eastAsia"/>
          <w:b w:val="0"/>
          <w:bCs w:val="0"/>
          <w:color w:val="000000"/>
          <w:kern w:val="0"/>
          <w:szCs w:val="21"/>
          <w:shd w:val="clear" w:color="auto" w:fill="FFFFFF"/>
          <w:lang w:val="en-US" w:eastAsia="zh-CN"/>
        </w:rPr>
        <w:t xml:space="preserve">    “</w:t>
      </w:r>
      <w:r>
        <w:rPr>
          <w:rFonts w:hint="default"/>
          <w:b w:val="0"/>
          <w:bCs w:val="0"/>
          <w:color w:val="000000"/>
          <w:kern w:val="0"/>
          <w:szCs w:val="21"/>
          <w:shd w:val="clear" w:color="auto" w:fill="FFFFFF"/>
          <w:lang w:val="en-US" w:eastAsia="zh-CN"/>
        </w:rPr>
        <w:t>在每一章的每一个部分，</w:t>
      </w:r>
      <w:r>
        <w:rPr>
          <w:rFonts w:hint="eastAsia"/>
          <w:b w:val="0"/>
          <w:bCs w:val="0"/>
          <w:color w:val="000000"/>
          <w:kern w:val="0"/>
          <w:szCs w:val="21"/>
          <w:shd w:val="clear" w:color="auto" w:fill="FFFFFF"/>
          <w:lang w:val="en-US" w:eastAsia="zh-CN"/>
        </w:rPr>
        <w:t>埃尔皮多鲁</w:t>
      </w:r>
      <w:r>
        <w:rPr>
          <w:rFonts w:hint="default"/>
          <w:b w:val="0"/>
          <w:bCs w:val="0"/>
          <w:color w:val="000000"/>
          <w:kern w:val="0"/>
          <w:szCs w:val="21"/>
          <w:shd w:val="clear" w:color="auto" w:fill="FFFFFF"/>
          <w:lang w:val="en-US" w:eastAsia="zh-CN"/>
        </w:rPr>
        <w:t>都严谨地思考着，文笔引人入胜，他探讨着大多数人想要回避的令人不快的情绪……最终的效果是，他有力且最终令人信服地论证了这样一个观点：当生活给你酸柠檬时，你应当珍视这些柠檬——这无疑是一个反直觉的论点，但作者在其著作中令人信服地予以了支持。</w:t>
      </w:r>
      <w:r>
        <w:rPr>
          <w:rFonts w:hint="eastAsia"/>
          <w:b w:val="0"/>
          <w:bCs w:val="0"/>
          <w:color w:val="000000"/>
          <w:kern w:val="0"/>
          <w:szCs w:val="21"/>
          <w:shd w:val="clear" w:color="auto" w:fill="FFFFFF"/>
          <w:lang w:val="en-US" w:eastAsia="zh-CN"/>
        </w:rPr>
        <w:t>”</w:t>
      </w:r>
    </w:p>
    <w:p w14:paraId="5ED39967">
      <w:pPr>
        <w:jc w:val="right"/>
        <w:rPr>
          <w:rFonts w:hint="default"/>
          <w:b w:val="0"/>
          <w:bCs w:val="0"/>
          <w:color w:val="000000"/>
          <w:kern w:val="0"/>
          <w:szCs w:val="21"/>
          <w:shd w:val="clear" w:color="auto" w:fill="FFFFFF"/>
          <w:lang w:val="en-US" w:eastAsia="zh-CN"/>
        </w:rPr>
      </w:pPr>
      <w:r>
        <w:rPr>
          <w:rFonts w:hint="default"/>
          <w:b w:val="0"/>
          <w:bCs w:val="0"/>
          <w:color w:val="000000"/>
          <w:kern w:val="0"/>
          <w:szCs w:val="21"/>
          <w:shd w:val="clear" w:color="auto" w:fill="FFFFFF"/>
          <w:lang w:val="en-US" w:eastAsia="zh-CN"/>
        </w:rPr>
        <w:t>——《柯克斯书评》</w:t>
      </w:r>
    </w:p>
    <w:p w14:paraId="2125B351">
      <w:pPr>
        <w:jc w:val="center"/>
        <w:rPr>
          <w:rFonts w:hint="default"/>
          <w:b w:val="0"/>
          <w:bCs w:val="0"/>
          <w:color w:val="000000"/>
          <w:kern w:val="0"/>
          <w:szCs w:val="21"/>
          <w:shd w:val="clear" w:color="auto" w:fill="FFFFFF"/>
          <w:lang w:val="en-US" w:eastAsia="zh-CN"/>
        </w:rPr>
      </w:pPr>
    </w:p>
    <w:p w14:paraId="42AA0BF6">
      <w:pPr>
        <w:jc w:val="left"/>
        <w:rPr>
          <w:rFonts w:hint="eastAsia"/>
          <w:b w:val="0"/>
          <w:bCs w:val="0"/>
          <w:color w:val="000000"/>
          <w:kern w:val="0"/>
          <w:szCs w:val="21"/>
          <w:shd w:val="clear" w:color="auto" w:fill="FFFFFF"/>
          <w:lang w:val="en-US" w:eastAsia="zh-CN"/>
        </w:rPr>
      </w:pPr>
      <w:r>
        <w:rPr>
          <w:rFonts w:hint="eastAsia"/>
          <w:b w:val="0"/>
          <w:bCs w:val="0"/>
          <w:color w:val="000000"/>
          <w:kern w:val="0"/>
          <w:szCs w:val="21"/>
          <w:shd w:val="clear" w:color="auto" w:fill="FFFFFF"/>
          <w:lang w:val="en-US" w:eastAsia="zh-CN"/>
        </w:rPr>
        <w:t xml:space="preserve">   “</w:t>
      </w:r>
      <w:r>
        <w:rPr>
          <w:rFonts w:hint="default"/>
          <w:b w:val="0"/>
          <w:bCs w:val="0"/>
          <w:color w:val="000000"/>
          <w:kern w:val="0"/>
          <w:szCs w:val="21"/>
          <w:shd w:val="clear" w:color="auto" w:fill="FFFFFF"/>
          <w:lang w:val="en-US" w:eastAsia="zh-CN"/>
        </w:rPr>
        <w:t>在人们渴望幸福的时代，</w:t>
      </w:r>
      <w:r>
        <w:rPr>
          <w:rFonts w:hint="eastAsia"/>
          <w:b w:val="0"/>
          <w:bCs w:val="0"/>
          <w:color w:val="000000"/>
          <w:kern w:val="0"/>
          <w:szCs w:val="21"/>
          <w:shd w:val="clear" w:color="auto" w:fill="FFFFFF"/>
          <w:lang w:val="en-US" w:eastAsia="zh-CN"/>
        </w:rPr>
        <w:t>埃尔皮多鲁</w:t>
      </w:r>
      <w:r>
        <w:rPr>
          <w:rFonts w:hint="default"/>
          <w:b w:val="0"/>
          <w:bCs w:val="0"/>
          <w:color w:val="000000"/>
          <w:kern w:val="0"/>
          <w:szCs w:val="21"/>
          <w:shd w:val="clear" w:color="auto" w:fill="FFFFFF"/>
          <w:lang w:val="en-US" w:eastAsia="zh-CN"/>
        </w:rPr>
        <w:t>提出了一个颇具挑衅性的论点：某些不愉快的情感体验，比如挫败感和无聊，是美好生活的核心。他用克里斯托弗·诺兰和爱莉安娜·格兰德等流行文化偶像的例子来阐明自己的观点。然而，他这本书的基础是对心理学、经济学和哲学研究的专业性总结。</w:t>
      </w:r>
      <w:r>
        <w:rPr>
          <w:rFonts w:hint="eastAsia"/>
          <w:b w:val="0"/>
          <w:bCs w:val="0"/>
          <w:color w:val="000000"/>
          <w:kern w:val="0"/>
          <w:szCs w:val="21"/>
          <w:shd w:val="clear" w:color="auto" w:fill="FFFFFF"/>
          <w:lang w:val="en-US" w:eastAsia="zh-CN"/>
        </w:rPr>
        <w:t>”</w:t>
      </w:r>
    </w:p>
    <w:p w14:paraId="70F6FA47">
      <w:pPr>
        <w:jc w:val="right"/>
        <w:rPr>
          <w:rFonts w:hint="default"/>
          <w:b w:val="0"/>
          <w:bCs w:val="0"/>
          <w:color w:val="000000"/>
          <w:kern w:val="0"/>
          <w:szCs w:val="21"/>
          <w:shd w:val="clear" w:color="auto" w:fill="FFFFFF"/>
          <w:lang w:val="en-US" w:eastAsia="zh-CN"/>
        </w:rPr>
      </w:pPr>
      <w:r>
        <w:rPr>
          <w:rFonts w:hint="default"/>
          <w:b w:val="0"/>
          <w:bCs w:val="0"/>
          <w:color w:val="000000"/>
          <w:kern w:val="0"/>
          <w:szCs w:val="21"/>
          <w:shd w:val="clear" w:color="auto" w:fill="FFFFFF"/>
          <w:lang w:val="en-US" w:eastAsia="zh-CN"/>
        </w:rPr>
        <w:t>——罗伯特·比斯瓦斯-迪纳，著有《你的阴暗面的积极面》</w:t>
      </w:r>
    </w:p>
    <w:p w14:paraId="54127409">
      <w:pPr>
        <w:jc w:val="center"/>
        <w:rPr>
          <w:rFonts w:hint="eastAsia"/>
          <w:b w:val="0"/>
          <w:bCs w:val="0"/>
          <w:color w:val="000000"/>
          <w:kern w:val="0"/>
          <w:szCs w:val="21"/>
          <w:shd w:val="clear" w:color="auto" w:fill="FFFFFF"/>
          <w:lang w:val="en-US" w:eastAsia="zh-CN"/>
        </w:rPr>
      </w:pPr>
    </w:p>
    <w:p w14:paraId="324E5C82">
      <w:pPr>
        <w:jc w:val="center"/>
        <w:rPr>
          <w:rFonts w:hint="eastAsia"/>
          <w:b/>
          <w:bCs/>
          <w:color w:val="000000"/>
          <w:kern w:val="0"/>
          <w:szCs w:val="21"/>
          <w:shd w:val="clear" w:color="auto" w:fill="FFFFFF"/>
          <w:lang w:val="en-US" w:eastAsia="zh-CN"/>
        </w:rPr>
      </w:pPr>
    </w:p>
    <w:p w14:paraId="2C5EB54F">
      <w:pPr>
        <w:jc w:val="center"/>
        <w:rPr>
          <w:rFonts w:hint="eastAsia"/>
          <w:b/>
          <w:bCs/>
          <w:color w:val="000000"/>
          <w:kern w:val="0"/>
          <w:szCs w:val="21"/>
          <w:shd w:val="clear" w:color="auto" w:fill="FFFFFF"/>
          <w:lang w:val="en-US" w:eastAsia="zh-CN"/>
        </w:rPr>
      </w:pPr>
    </w:p>
    <w:p w14:paraId="0E139410">
      <w:pPr>
        <w:jc w:val="center"/>
        <w:rPr>
          <w:rFonts w:hint="eastAsia"/>
          <w:b/>
          <w:bCs/>
          <w:color w:val="000000"/>
          <w:kern w:val="0"/>
          <w:szCs w:val="21"/>
          <w:shd w:val="clear" w:color="auto" w:fill="FFFFFF"/>
          <w:lang w:val="en-US" w:eastAsia="zh-CN"/>
        </w:rPr>
      </w:pPr>
      <w:r>
        <w:rPr>
          <w:rFonts w:hint="eastAsia"/>
          <w:b/>
          <w:bCs/>
          <w:color w:val="000000"/>
          <w:kern w:val="0"/>
          <w:szCs w:val="21"/>
          <w:shd w:val="clear" w:color="auto" w:fill="FFFFFF"/>
          <w:lang w:val="en-US" w:eastAsia="zh-CN"/>
        </w:rPr>
        <w:t>书籍目录：</w:t>
      </w:r>
    </w:p>
    <w:p w14:paraId="563D770C">
      <w:pPr>
        <w:jc w:val="center"/>
        <w:rPr>
          <w:rFonts w:hint="default"/>
          <w:b/>
          <w:bCs/>
          <w:color w:val="000000"/>
          <w:kern w:val="0"/>
          <w:szCs w:val="21"/>
          <w:shd w:val="clear" w:color="auto" w:fill="FFFFFF"/>
          <w:lang w:val="en-US" w:eastAsia="zh-CN"/>
        </w:rPr>
      </w:pPr>
    </w:p>
    <w:p w14:paraId="4D51F5CF">
      <w:pPr>
        <w:ind w:leftChars="200"/>
        <w:jc w:val="center"/>
        <w:rPr>
          <w:rFonts w:hint="default"/>
          <w:b w:val="0"/>
          <w:bCs w:val="0"/>
          <w:color w:val="000000"/>
          <w:kern w:val="0"/>
          <w:szCs w:val="21"/>
          <w:shd w:val="clear" w:color="auto" w:fill="FFFFFF"/>
          <w:lang w:val="en-US" w:eastAsia="zh-CN"/>
        </w:rPr>
      </w:pPr>
      <w:r>
        <w:rPr>
          <w:rFonts w:hint="default"/>
          <w:b w:val="0"/>
          <w:bCs w:val="0"/>
          <w:color w:val="000000"/>
          <w:kern w:val="0"/>
          <w:szCs w:val="21"/>
          <w:shd w:val="clear" w:color="auto" w:fill="FFFFFF"/>
          <w:lang w:val="en-US" w:eastAsia="zh-CN"/>
        </w:rPr>
        <w:t>前言</w:t>
      </w:r>
    </w:p>
    <w:p w14:paraId="29E1F6EB">
      <w:pPr>
        <w:ind w:leftChars="200"/>
        <w:jc w:val="center"/>
        <w:rPr>
          <w:rFonts w:hint="default"/>
          <w:b w:val="0"/>
          <w:bCs w:val="0"/>
          <w:color w:val="000000"/>
          <w:kern w:val="0"/>
          <w:szCs w:val="21"/>
          <w:shd w:val="clear" w:color="auto" w:fill="FFFFFF"/>
          <w:lang w:val="en-US" w:eastAsia="zh-CN"/>
        </w:rPr>
      </w:pPr>
      <w:r>
        <w:rPr>
          <w:rFonts w:hint="default"/>
          <w:b w:val="0"/>
          <w:bCs w:val="0"/>
          <w:color w:val="000000"/>
          <w:kern w:val="0"/>
          <w:szCs w:val="21"/>
          <w:shd w:val="clear" w:color="auto" w:fill="FFFFFF"/>
          <w:lang w:val="en-US" w:eastAsia="zh-CN"/>
        </w:rPr>
        <w:t>1. 幸福的秘诀可能是不幸福</w:t>
      </w:r>
    </w:p>
    <w:p w14:paraId="602AC5F7">
      <w:pPr>
        <w:ind w:leftChars="200"/>
        <w:jc w:val="center"/>
        <w:rPr>
          <w:rFonts w:hint="default"/>
          <w:b w:val="0"/>
          <w:bCs w:val="0"/>
          <w:color w:val="000000"/>
          <w:kern w:val="0"/>
          <w:szCs w:val="21"/>
          <w:shd w:val="clear" w:color="auto" w:fill="FFFFFF"/>
          <w:lang w:val="en-US" w:eastAsia="zh-CN"/>
        </w:rPr>
      </w:pPr>
      <w:r>
        <w:rPr>
          <w:rFonts w:hint="default"/>
          <w:b w:val="0"/>
          <w:bCs w:val="0"/>
          <w:color w:val="000000"/>
          <w:kern w:val="0"/>
          <w:szCs w:val="21"/>
          <w:shd w:val="clear" w:color="auto" w:fill="FFFFFF"/>
          <w:lang w:val="en-US" w:eastAsia="zh-CN"/>
        </w:rPr>
        <w:t>2. 我听得很清楚，但你的声音听起来很遥远——遥远而不真实</w:t>
      </w:r>
    </w:p>
    <w:p w14:paraId="24F3B69A">
      <w:pPr>
        <w:ind w:leftChars="200"/>
        <w:jc w:val="center"/>
        <w:rPr>
          <w:rFonts w:hint="default"/>
          <w:b w:val="0"/>
          <w:bCs w:val="0"/>
          <w:color w:val="000000"/>
          <w:kern w:val="0"/>
          <w:szCs w:val="21"/>
          <w:shd w:val="clear" w:color="auto" w:fill="FFFFFF"/>
          <w:lang w:val="en-US" w:eastAsia="zh-CN"/>
        </w:rPr>
      </w:pPr>
      <w:r>
        <w:rPr>
          <w:rFonts w:hint="default"/>
          <w:b w:val="0"/>
          <w:bCs w:val="0"/>
          <w:color w:val="000000"/>
          <w:kern w:val="0"/>
          <w:szCs w:val="21"/>
          <w:shd w:val="clear" w:color="auto" w:fill="FFFFFF"/>
          <w:lang w:val="en-US" w:eastAsia="zh-CN"/>
        </w:rPr>
        <w:t>3. 你认为死亡是什么感觉？</w:t>
      </w:r>
    </w:p>
    <w:p w14:paraId="626B9403">
      <w:pPr>
        <w:ind w:leftChars="200"/>
        <w:jc w:val="center"/>
        <w:rPr>
          <w:rFonts w:hint="default"/>
          <w:b w:val="0"/>
          <w:bCs w:val="0"/>
          <w:color w:val="000000"/>
          <w:kern w:val="0"/>
          <w:szCs w:val="21"/>
          <w:shd w:val="clear" w:color="auto" w:fill="FFFFFF"/>
          <w:lang w:val="en-US" w:eastAsia="zh-CN"/>
        </w:rPr>
      </w:pPr>
      <w:r>
        <w:rPr>
          <w:rFonts w:hint="default"/>
          <w:b w:val="0"/>
          <w:bCs w:val="0"/>
          <w:color w:val="000000"/>
          <w:kern w:val="0"/>
          <w:szCs w:val="21"/>
          <w:shd w:val="clear" w:color="auto" w:fill="FFFFFF"/>
          <w:lang w:val="en-US" w:eastAsia="zh-CN"/>
        </w:rPr>
        <w:t>4. 被困在一个无形的泡泡中，无法与世界接触</w:t>
      </w:r>
    </w:p>
    <w:p w14:paraId="3DD8F4C9">
      <w:pPr>
        <w:ind w:leftChars="200"/>
        <w:jc w:val="center"/>
        <w:rPr>
          <w:rFonts w:hint="default"/>
          <w:b w:val="0"/>
          <w:bCs w:val="0"/>
          <w:color w:val="000000"/>
          <w:kern w:val="0"/>
          <w:szCs w:val="21"/>
          <w:shd w:val="clear" w:color="auto" w:fill="FFFFFF"/>
          <w:lang w:val="en-US" w:eastAsia="zh-CN"/>
        </w:rPr>
      </w:pPr>
      <w:r>
        <w:rPr>
          <w:rFonts w:hint="default"/>
          <w:b w:val="0"/>
          <w:bCs w:val="0"/>
          <w:color w:val="000000"/>
          <w:kern w:val="0"/>
          <w:szCs w:val="21"/>
          <w:shd w:val="clear" w:color="auto" w:fill="FFFFFF"/>
          <w:lang w:val="en-US" w:eastAsia="zh-CN"/>
        </w:rPr>
        <w:t>5. 就像沙漠中的水</w:t>
      </w:r>
    </w:p>
    <w:p w14:paraId="6AA7F6C5">
      <w:pPr>
        <w:ind w:leftChars="200"/>
        <w:jc w:val="center"/>
        <w:rPr>
          <w:rFonts w:hint="default"/>
          <w:b w:val="0"/>
          <w:bCs w:val="0"/>
          <w:color w:val="000000"/>
          <w:kern w:val="0"/>
          <w:szCs w:val="21"/>
          <w:shd w:val="clear" w:color="auto" w:fill="FFFFFF"/>
          <w:lang w:val="en-US" w:eastAsia="zh-CN"/>
        </w:rPr>
      </w:pPr>
      <w:r>
        <w:rPr>
          <w:rFonts w:hint="default"/>
          <w:b w:val="0"/>
          <w:bCs w:val="0"/>
          <w:color w:val="000000"/>
          <w:kern w:val="0"/>
          <w:szCs w:val="21"/>
          <w:shd w:val="clear" w:color="auto" w:fill="FFFFFF"/>
          <w:lang w:val="en-US" w:eastAsia="zh-CN"/>
        </w:rPr>
        <w:t>6. 一种激励，但不是指南；一种引擎，但不是方向盘</w:t>
      </w:r>
    </w:p>
    <w:p w14:paraId="1C13148D">
      <w:pPr>
        <w:ind w:leftChars="200"/>
        <w:jc w:val="center"/>
        <w:rPr>
          <w:rFonts w:hint="default"/>
          <w:b w:val="0"/>
          <w:bCs w:val="0"/>
          <w:color w:val="000000"/>
          <w:kern w:val="0"/>
          <w:szCs w:val="21"/>
          <w:shd w:val="clear" w:color="auto" w:fill="FFFFFF"/>
          <w:lang w:val="en-US" w:eastAsia="zh-CN"/>
        </w:rPr>
      </w:pPr>
      <w:r>
        <w:rPr>
          <w:rFonts w:hint="default"/>
          <w:b w:val="0"/>
          <w:bCs w:val="0"/>
          <w:color w:val="000000"/>
          <w:kern w:val="0"/>
          <w:szCs w:val="21"/>
          <w:shd w:val="clear" w:color="auto" w:fill="FFFFFF"/>
          <w:lang w:val="en-US" w:eastAsia="zh-CN"/>
        </w:rPr>
        <w:t>7. 现在无法停下来。为什么，如果我能证明一个简单的小引理</w:t>
      </w:r>
    </w:p>
    <w:p w14:paraId="7379BACB">
      <w:pPr>
        <w:ind w:leftChars="200"/>
        <w:jc w:val="center"/>
        <w:rPr>
          <w:rFonts w:hint="default"/>
          <w:b w:val="0"/>
          <w:bCs w:val="0"/>
          <w:color w:val="000000"/>
          <w:kern w:val="0"/>
          <w:szCs w:val="21"/>
          <w:shd w:val="clear" w:color="auto" w:fill="FFFFFF"/>
          <w:lang w:val="en-US" w:eastAsia="zh-CN"/>
        </w:rPr>
      </w:pPr>
      <w:r>
        <w:rPr>
          <w:rFonts w:hint="default"/>
          <w:b w:val="0"/>
          <w:bCs w:val="0"/>
          <w:color w:val="000000"/>
          <w:kern w:val="0"/>
          <w:szCs w:val="21"/>
          <w:shd w:val="clear" w:color="auto" w:fill="FFFFFF"/>
          <w:lang w:val="en-US" w:eastAsia="zh-CN"/>
        </w:rPr>
        <w:t>8. 我们的可能存在总是大于我们的命运</w:t>
      </w:r>
    </w:p>
    <w:p w14:paraId="29886D13">
      <w:pPr>
        <w:ind w:leftChars="200"/>
        <w:jc w:val="center"/>
        <w:rPr>
          <w:rFonts w:hint="default"/>
          <w:b w:val="0"/>
          <w:bCs w:val="0"/>
          <w:color w:val="000000"/>
          <w:kern w:val="0"/>
          <w:szCs w:val="21"/>
          <w:shd w:val="clear" w:color="auto" w:fill="FFFFFF"/>
          <w:lang w:val="en-US" w:eastAsia="zh-CN"/>
        </w:rPr>
      </w:pPr>
      <w:r>
        <w:rPr>
          <w:rFonts w:hint="default"/>
          <w:b w:val="0"/>
          <w:bCs w:val="0"/>
          <w:color w:val="000000"/>
          <w:kern w:val="0"/>
          <w:szCs w:val="21"/>
          <w:shd w:val="clear" w:color="auto" w:fill="FFFFFF"/>
          <w:lang w:val="en-US" w:eastAsia="zh-CN"/>
        </w:rPr>
        <w:t>9. 你呢，你对乐观主义怎么看？</w:t>
      </w:r>
    </w:p>
    <w:p w14:paraId="74F7F680">
      <w:pPr>
        <w:ind w:leftChars="200"/>
        <w:jc w:val="center"/>
        <w:rPr>
          <w:rFonts w:hint="default"/>
          <w:b w:val="0"/>
          <w:bCs w:val="0"/>
          <w:color w:val="000000"/>
          <w:kern w:val="0"/>
          <w:szCs w:val="21"/>
          <w:shd w:val="clear" w:color="auto" w:fill="FFFFFF"/>
          <w:lang w:val="en-US" w:eastAsia="zh-CN"/>
        </w:rPr>
      </w:pPr>
      <w:r>
        <w:rPr>
          <w:rFonts w:hint="default"/>
          <w:b w:val="0"/>
          <w:bCs w:val="0"/>
          <w:color w:val="000000"/>
          <w:kern w:val="0"/>
          <w:szCs w:val="21"/>
          <w:shd w:val="clear" w:color="auto" w:fill="FFFFFF"/>
          <w:lang w:val="en-US" w:eastAsia="zh-CN"/>
        </w:rPr>
        <w:t>10. 静止的天堂不会给我们任何承诺</w:t>
      </w:r>
    </w:p>
    <w:p w14:paraId="5E4BCE8E">
      <w:pPr>
        <w:ind w:leftChars="200"/>
        <w:jc w:val="center"/>
        <w:rPr>
          <w:rFonts w:hint="default"/>
          <w:b w:val="0"/>
          <w:bCs w:val="0"/>
          <w:color w:val="000000"/>
          <w:kern w:val="0"/>
          <w:szCs w:val="21"/>
          <w:shd w:val="clear" w:color="auto" w:fill="FFFFFF"/>
          <w:lang w:val="en-US" w:eastAsia="zh-CN"/>
        </w:rPr>
      </w:pPr>
    </w:p>
    <w:p w14:paraId="55EA51C5">
      <w:pPr>
        <w:ind w:leftChars="200"/>
        <w:jc w:val="center"/>
        <w:rPr>
          <w:rFonts w:hint="default"/>
          <w:b w:val="0"/>
          <w:bCs w:val="0"/>
          <w:color w:val="000000"/>
          <w:kern w:val="0"/>
          <w:szCs w:val="21"/>
          <w:shd w:val="clear" w:color="auto" w:fill="FFFFFF"/>
          <w:lang w:val="en-US" w:eastAsia="zh-CN"/>
        </w:rPr>
      </w:pPr>
      <w:r>
        <w:rPr>
          <w:rFonts w:hint="default"/>
          <w:b w:val="0"/>
          <w:bCs w:val="0"/>
          <w:color w:val="000000"/>
          <w:kern w:val="0"/>
          <w:szCs w:val="21"/>
          <w:shd w:val="clear" w:color="auto" w:fill="FFFFFF"/>
          <w:lang w:val="en-US" w:eastAsia="zh-CN"/>
        </w:rPr>
        <w:t>致谢</w:t>
      </w:r>
    </w:p>
    <w:p w14:paraId="465763EC">
      <w:pPr>
        <w:ind w:leftChars="200"/>
        <w:jc w:val="center"/>
        <w:rPr>
          <w:rFonts w:hint="default"/>
          <w:b w:val="0"/>
          <w:bCs w:val="0"/>
          <w:color w:val="000000"/>
          <w:kern w:val="0"/>
          <w:szCs w:val="21"/>
          <w:shd w:val="clear" w:color="auto" w:fill="FFFFFF"/>
          <w:lang w:val="en-US" w:eastAsia="zh-CN"/>
        </w:rPr>
      </w:pPr>
      <w:r>
        <w:rPr>
          <w:rFonts w:hint="default"/>
          <w:b w:val="0"/>
          <w:bCs w:val="0"/>
          <w:color w:val="000000"/>
          <w:kern w:val="0"/>
          <w:szCs w:val="21"/>
          <w:shd w:val="clear" w:color="auto" w:fill="FFFFFF"/>
          <w:lang w:val="en-US" w:eastAsia="zh-CN"/>
        </w:rPr>
        <w:t>注释</w:t>
      </w:r>
    </w:p>
    <w:p w14:paraId="3AFD74CE">
      <w:pPr>
        <w:ind w:leftChars="200"/>
        <w:jc w:val="center"/>
        <w:rPr>
          <w:rFonts w:hint="default"/>
          <w:b w:val="0"/>
          <w:bCs w:val="0"/>
          <w:color w:val="000000"/>
          <w:kern w:val="0"/>
          <w:szCs w:val="21"/>
          <w:shd w:val="clear" w:color="auto" w:fill="FFFFFF"/>
          <w:lang w:val="en-US" w:eastAsia="zh-CN"/>
        </w:rPr>
      </w:pPr>
      <w:r>
        <w:rPr>
          <w:rFonts w:hint="default"/>
          <w:b w:val="0"/>
          <w:bCs w:val="0"/>
          <w:color w:val="000000"/>
          <w:kern w:val="0"/>
          <w:szCs w:val="21"/>
          <w:shd w:val="clear" w:color="auto" w:fill="FFFFFF"/>
          <w:lang w:val="en-US" w:eastAsia="zh-CN"/>
        </w:rPr>
        <w:t>参考文献</w:t>
      </w:r>
    </w:p>
    <w:p w14:paraId="0C4D5027">
      <w:pPr>
        <w:ind w:leftChars="200"/>
        <w:jc w:val="center"/>
        <w:rPr>
          <w:rFonts w:hint="default"/>
          <w:b w:val="0"/>
          <w:bCs w:val="0"/>
          <w:color w:val="000000"/>
          <w:kern w:val="0"/>
          <w:szCs w:val="21"/>
          <w:shd w:val="clear" w:color="auto" w:fill="FFFFFF"/>
          <w:lang w:val="en-US" w:eastAsia="zh-CN"/>
        </w:rPr>
      </w:pPr>
      <w:r>
        <w:rPr>
          <w:rFonts w:hint="default"/>
          <w:b w:val="0"/>
          <w:bCs w:val="0"/>
          <w:color w:val="000000"/>
          <w:kern w:val="0"/>
          <w:szCs w:val="21"/>
          <w:shd w:val="clear" w:color="auto" w:fill="FFFFFF"/>
          <w:lang w:val="en-US" w:eastAsia="zh-CN"/>
        </w:rPr>
        <w:t>索引</w:t>
      </w:r>
    </w:p>
    <w:p w14:paraId="17EF860B">
      <w:pPr>
        <w:jc w:val="center"/>
        <w:rPr>
          <w:rFonts w:hint="default"/>
          <w:b/>
          <w:bCs/>
          <w:color w:val="000000"/>
          <w:kern w:val="0"/>
          <w:szCs w:val="21"/>
          <w:shd w:val="clear" w:color="auto" w:fill="FFFFFF"/>
          <w:lang w:val="en-US" w:eastAsia="zh-CN"/>
        </w:rPr>
      </w:pPr>
    </w:p>
    <w:p w14:paraId="2F232BF6">
      <w:pPr>
        <w:ind w:firstLine="420" w:firstLineChars="200"/>
        <w:jc w:val="center"/>
        <w:rPr>
          <w:rFonts w:hint="eastAsia"/>
          <w:color w:val="000000"/>
          <w:kern w:val="0"/>
          <w:szCs w:val="21"/>
          <w:shd w:val="clear" w:color="auto" w:fill="FFFFFF"/>
        </w:rPr>
      </w:pPr>
    </w:p>
    <w:bookmarkEnd w:id="0"/>
    <w:p w14:paraId="35D07A7C">
      <w:pPr>
        <w:shd w:val="clear" w:color="auto" w:fill="FFFFFF"/>
        <w:rPr>
          <w:rFonts w:hint="eastAsia"/>
          <w:b/>
          <w:bCs/>
          <w:color w:val="000000"/>
          <w:szCs w:val="21"/>
        </w:rPr>
      </w:pPr>
      <w:bookmarkStart w:id="1" w:name="OLE_LINK38"/>
      <w:bookmarkStart w:id="2" w:name="OLE_LINK43"/>
    </w:p>
    <w:p w14:paraId="48CF0756">
      <w:pPr>
        <w:shd w:val="clear" w:color="auto" w:fill="FFFFFF"/>
        <w:rPr>
          <w:rFonts w:hint="eastAsia"/>
          <w:b/>
          <w:bCs/>
          <w:color w:val="000000"/>
          <w:szCs w:val="21"/>
        </w:rPr>
      </w:pPr>
    </w:p>
    <w:p w14:paraId="4D0366E4">
      <w:pPr>
        <w:shd w:val="clear" w:color="auto" w:fill="FFFFFF"/>
        <w:rPr>
          <w:rFonts w:hint="eastAsia"/>
          <w:b/>
          <w:bCs/>
          <w:color w:val="000000"/>
          <w:szCs w:val="21"/>
        </w:rPr>
      </w:pPr>
    </w:p>
    <w:p w14:paraId="4DF0CD8E">
      <w:pPr>
        <w:shd w:val="clear" w:color="auto" w:fill="FFFFFF"/>
        <w:rPr>
          <w:rFonts w:hint="eastAsia"/>
          <w:b/>
          <w:bCs/>
          <w:color w:val="000000"/>
          <w:szCs w:val="21"/>
        </w:rPr>
      </w:pPr>
    </w:p>
    <w:p w14:paraId="5E19D847">
      <w:pPr>
        <w:shd w:val="clear" w:color="auto" w:fill="FFFFFF"/>
        <w:rPr>
          <w:rFonts w:hint="eastAsia"/>
          <w:b/>
          <w:bCs/>
          <w:color w:val="000000"/>
          <w:szCs w:val="21"/>
        </w:rPr>
      </w:pPr>
    </w:p>
    <w:p w14:paraId="1BD1CFDE">
      <w:pPr>
        <w:shd w:val="clear" w:color="auto" w:fill="FFFFFF"/>
        <w:rPr>
          <w:color w:val="000000"/>
          <w:szCs w:val="21"/>
        </w:rPr>
      </w:pPr>
      <w:r>
        <w:rPr>
          <w:rFonts w:hint="eastAsia"/>
          <w:b/>
          <w:bCs/>
          <w:color w:val="000000"/>
          <w:szCs w:val="21"/>
        </w:rPr>
        <w:t>感</w:t>
      </w:r>
      <w:r>
        <w:rPr>
          <w:b/>
          <w:bCs/>
          <w:color w:val="000000"/>
          <w:szCs w:val="21"/>
        </w:rPr>
        <w:t>谢您的阅读！</w:t>
      </w:r>
    </w:p>
    <w:p w14:paraId="68675936">
      <w:pPr>
        <w:rPr>
          <w:rFonts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477B6113">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7"/>
          <w:rFonts w:hint="eastAsia"/>
          <w:b/>
          <w:szCs w:val="21"/>
        </w:rPr>
        <w:t>Righ</w:t>
      </w:r>
      <w:r>
        <w:rPr>
          <w:rStyle w:val="17"/>
          <w:b/>
          <w:szCs w:val="21"/>
        </w:rPr>
        <w:t>ts@nurnberg.com.cn</w:t>
      </w:r>
      <w:r>
        <w:rPr>
          <w:rStyle w:val="17"/>
          <w:b/>
          <w:szCs w:val="21"/>
        </w:rPr>
        <w:fldChar w:fldCharType="end"/>
      </w:r>
    </w:p>
    <w:p w14:paraId="54C9E4C0">
      <w:pPr>
        <w:rPr>
          <w:b/>
          <w:color w:val="000000"/>
          <w:szCs w:val="21"/>
        </w:rPr>
      </w:pPr>
      <w:r>
        <w:rPr>
          <w:color w:val="000000"/>
          <w:szCs w:val="21"/>
        </w:rPr>
        <w:t>安德鲁·纳伯格联合国际有限公司北京代表处</w:t>
      </w:r>
    </w:p>
    <w:p w14:paraId="4240887F">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5DD65CC0">
      <w:pPr>
        <w:rPr>
          <w:b/>
          <w:color w:val="000000"/>
          <w:szCs w:val="21"/>
        </w:rPr>
      </w:pPr>
      <w:r>
        <w:rPr>
          <w:color w:val="000000"/>
          <w:szCs w:val="21"/>
        </w:rPr>
        <w:t>电话：010-82504106, 传真：010-82504200</w:t>
      </w:r>
    </w:p>
    <w:p w14:paraId="1548E96A">
      <w:pPr>
        <w:rPr>
          <w:rStyle w:val="17"/>
          <w:szCs w:val="21"/>
        </w:rPr>
      </w:pPr>
      <w:r>
        <w:rPr>
          <w:color w:val="000000"/>
          <w:szCs w:val="21"/>
        </w:rPr>
        <w:t>公司网址：</w:t>
      </w:r>
      <w:r>
        <w:fldChar w:fldCharType="begin"/>
      </w:r>
      <w:r>
        <w:instrText xml:space="preserve"> HYPERLINK "http://www.nurnberg.com.cn/" </w:instrText>
      </w:r>
      <w:r>
        <w:fldChar w:fldCharType="separate"/>
      </w:r>
      <w:r>
        <w:rPr>
          <w:rStyle w:val="17"/>
          <w:szCs w:val="21"/>
        </w:rPr>
        <w:t>http://www.nurnberg.com.cn</w:t>
      </w:r>
      <w:r>
        <w:rPr>
          <w:rStyle w:val="17"/>
          <w:szCs w:val="21"/>
        </w:rPr>
        <w:fldChar w:fldCharType="end"/>
      </w:r>
    </w:p>
    <w:p w14:paraId="7A6F3C47">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7"/>
          <w:szCs w:val="21"/>
        </w:rPr>
        <w:t>http://www.nurnberg.com.cn/booklist_zh/list.aspx</w:t>
      </w:r>
      <w:r>
        <w:rPr>
          <w:rStyle w:val="17"/>
          <w:szCs w:val="21"/>
        </w:rPr>
        <w:fldChar w:fldCharType="end"/>
      </w:r>
    </w:p>
    <w:p w14:paraId="5A557B0A">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7"/>
          <w:szCs w:val="21"/>
        </w:rPr>
        <w:t>http://www.nurnberg.com.cn/book/book.aspx</w:t>
      </w:r>
      <w:r>
        <w:rPr>
          <w:rStyle w:val="17"/>
          <w:szCs w:val="21"/>
        </w:rPr>
        <w:fldChar w:fldCharType="end"/>
      </w:r>
    </w:p>
    <w:p w14:paraId="60062915">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7"/>
          <w:szCs w:val="21"/>
        </w:rPr>
        <w:t>http://www.nurnberg.com.cn/video/video.aspx</w:t>
      </w:r>
      <w:r>
        <w:rPr>
          <w:rStyle w:val="17"/>
          <w:szCs w:val="21"/>
        </w:rPr>
        <w:fldChar w:fldCharType="end"/>
      </w:r>
    </w:p>
    <w:p w14:paraId="7C2BE814">
      <w:pPr>
        <w:rPr>
          <w:rStyle w:val="17"/>
          <w:szCs w:val="21"/>
        </w:rPr>
      </w:pPr>
      <w:r>
        <w:rPr>
          <w:color w:val="000000"/>
          <w:szCs w:val="21"/>
        </w:rPr>
        <w:t>豆瓣小站：</w:t>
      </w:r>
      <w:r>
        <w:fldChar w:fldCharType="begin"/>
      </w:r>
      <w:r>
        <w:instrText xml:space="preserve"> HYPERLINK "http://site.douban.com/110577/" </w:instrText>
      </w:r>
      <w:r>
        <w:fldChar w:fldCharType="separate"/>
      </w:r>
      <w:r>
        <w:rPr>
          <w:rStyle w:val="17"/>
          <w:szCs w:val="21"/>
        </w:rPr>
        <w:t>http://site.douban.com/110577/</w:t>
      </w:r>
      <w:r>
        <w:rPr>
          <w:rStyle w:val="17"/>
          <w:szCs w:val="21"/>
        </w:rPr>
        <w:fldChar w:fldCharType="end"/>
      </w:r>
    </w:p>
    <w:p w14:paraId="1CEDC566">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1150DF39">
      <w:pPr>
        <w:shd w:val="clear" w:color="auto" w:fill="FFFFFF"/>
        <w:rPr>
          <w:b/>
          <w:color w:val="000000"/>
        </w:rPr>
      </w:pPr>
      <w:r>
        <w:rPr>
          <w:color w:val="000000"/>
          <w:szCs w:val="21"/>
        </w:rPr>
        <w:t>微信订阅号：ANABJ2002</w:t>
      </w:r>
    </w:p>
    <w:bookmarkEnd w:id="1"/>
    <w:bookmarkEnd w:id="2"/>
    <w:p w14:paraId="06E02320">
      <w:pPr>
        <w:ind w:right="420"/>
        <w:rPr>
          <w:rFonts w:eastAsia="Gungsuh"/>
          <w:color w:val="000000"/>
          <w:kern w:val="0"/>
          <w:szCs w:val="21"/>
        </w:rPr>
      </w:pPr>
    </w:p>
    <w:p w14:paraId="763C5C7D">
      <w:pPr>
        <w:rPr>
          <w:b/>
          <w:color w:val="000000"/>
        </w:rPr>
      </w:pPr>
      <w:r>
        <w:rPr>
          <w:bCs/>
          <w:szCs w:val="21"/>
        </w:rPr>
        <w:drawing>
          <wp:inline distT="0" distB="0" distL="114300" distR="114300">
            <wp:extent cx="714375" cy="774065"/>
            <wp:effectExtent l="0" t="0" r="9525" b="6985"/>
            <wp:docPr id="3"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安德鲁微信号二维码"/>
                    <pic:cNvPicPr>
                      <a:picLocks noChangeAspect="1"/>
                    </pic:cNvPicPr>
                  </pic:nvPicPr>
                  <pic:blipFill>
                    <a:blip r:embed="rId8"/>
                    <a:stretch>
                      <a:fillRect/>
                    </a:stretch>
                  </pic:blipFill>
                  <pic:spPr>
                    <a:xfrm>
                      <a:off x="0" y="0"/>
                      <a:ext cx="714375" cy="774065"/>
                    </a:xfrm>
                    <a:prstGeom prst="rect">
                      <a:avLst/>
                    </a:prstGeom>
                    <a:noFill/>
                    <a:ln>
                      <a:noFill/>
                    </a:ln>
                  </pic:spPr>
                </pic:pic>
              </a:graphicData>
            </a:graphic>
          </wp:inline>
        </w:drawing>
      </w: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Trebuchet MS">
    <w:panose1 w:val="020B0603020202020204"/>
    <w:charset w:val="00"/>
    <w:family w:val="swiss"/>
    <w:pitch w:val="default"/>
    <w:sig w:usb0="000006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Gungsuh">
    <w:altName w:val="Malgun Gothic"/>
    <w:panose1 w:val="02030600000101010101"/>
    <w:charset w:val="81"/>
    <w:family w:val="roman"/>
    <w:pitch w:val="default"/>
    <w:sig w:usb0="00000000" w:usb1="00000000" w:usb2="00000030" w:usb3="00000000" w:csb0="4008009F" w:csb1="DFD70000"/>
  </w:font>
  <w:font w:name="方正姚体">
    <w:panose1 w:val="02010601030101010101"/>
    <w:charset w:val="86"/>
    <w:family w:val="auto"/>
    <w:pitch w:val="default"/>
    <w:sig w:usb0="00000003"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1C426">
    <w:pPr>
      <w:pBdr>
        <w:bottom w:val="single" w:color="auto" w:sz="6" w:space="1"/>
      </w:pBdr>
      <w:jc w:val="center"/>
      <w:rPr>
        <w:rFonts w:ascii="方正姚体" w:eastAsia="方正姚体"/>
        <w:sz w:val="18"/>
      </w:rPr>
    </w:pPr>
  </w:p>
  <w:p w14:paraId="37166701">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14:paraId="4DA52768">
    <w:pPr>
      <w:jc w:val="center"/>
      <w:rPr>
        <w:rFonts w:ascii="方正姚体" w:eastAsia="方正姚体"/>
        <w:sz w:val="18"/>
        <w:szCs w:val="18"/>
      </w:rPr>
    </w:pPr>
    <w:r>
      <w:rPr>
        <w:rFonts w:hint="eastAsia" w:ascii="方正姚体" w:eastAsia="方正姚体"/>
        <w:sz w:val="18"/>
        <w:szCs w:val="18"/>
      </w:rPr>
      <w:t>电话：010-82504106，88810959，传真：010-82504200</w:t>
    </w:r>
  </w:p>
  <w:p w14:paraId="50B868CF">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7"/>
        <w:rFonts w:hint="eastAsia" w:ascii="方正姚体" w:eastAsia="方正姚体"/>
        <w:sz w:val="18"/>
        <w:szCs w:val="18"/>
      </w:rPr>
      <w:t>www.nurnberg.com.cn</w:t>
    </w:r>
    <w:r>
      <w:rPr>
        <w:rStyle w:val="17"/>
        <w:rFonts w:hint="eastAsia" w:ascii="方正姚体" w:eastAsia="方正姚体"/>
        <w:sz w:val="18"/>
        <w:szCs w:val="18"/>
      </w:rPr>
      <w:fldChar w:fldCharType="end"/>
    </w:r>
  </w:p>
  <w:p w14:paraId="74879556">
    <w:pPr>
      <w:pStyle w:val="9"/>
      <w:jc w:val="center"/>
      <w:rPr>
        <w:rFonts w:eastAsia="方正姚体"/>
      </w:rPr>
    </w:pPr>
  </w:p>
  <w:p w14:paraId="7A893B9B">
    <w:pPr>
      <w:pStyle w:val="9"/>
      <w:jc w:val="center"/>
      <w:rPr>
        <w:rFonts w:eastAsia="方正姚体"/>
      </w:rPr>
    </w:pPr>
  </w:p>
  <w:p w14:paraId="31260A71">
    <w:pPr>
      <w:pStyle w:val="9"/>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4</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44762">
    <w:pPr>
      <w:jc w:val="right"/>
      <w:rPr>
        <w:rFonts w:eastAsia="黑体"/>
        <w:b/>
        <w:bCs/>
      </w:rPr>
    </w:pPr>
    <w:r>
      <w:drawing>
        <wp:anchor distT="0" distB="0" distL="114300" distR="114300" simplePos="0" relativeHeight="251660288" behindDoc="0" locked="0" layoutInCell="1" allowOverlap="1">
          <wp:simplePos x="0" y="0"/>
          <wp:positionH relativeFrom="column">
            <wp:posOffset>-3810</wp:posOffset>
          </wp:positionH>
          <wp:positionV relativeFrom="paragraph">
            <wp:posOffset>-45085</wp:posOffset>
          </wp:positionV>
          <wp:extent cx="371475" cy="342900"/>
          <wp:effectExtent l="19050" t="0" r="9525"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71475" cy="342900"/>
                  </a:xfrm>
                  <a:prstGeom prst="rect">
                    <a:avLst/>
                  </a:prstGeom>
                  <a:noFill/>
                  <a:ln w="9525">
                    <a:noFill/>
                    <a:miter lim="800000"/>
                    <a:headEnd/>
                    <a:tailEnd/>
                  </a:ln>
                </pic:spPr>
              </pic:pic>
            </a:graphicData>
          </a:graphic>
        </wp:anchor>
      </w:drawing>
    </w:r>
  </w:p>
  <w:p w14:paraId="04BB3B80">
    <w:pPr>
      <w:pStyle w:val="10"/>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71D38"/>
    <w:rsid w:val="00002FE6"/>
    <w:rsid w:val="0000503B"/>
    <w:rsid w:val="00007C95"/>
    <w:rsid w:val="00010866"/>
    <w:rsid w:val="00010872"/>
    <w:rsid w:val="00010C07"/>
    <w:rsid w:val="00011227"/>
    <w:rsid w:val="00032288"/>
    <w:rsid w:val="00033D28"/>
    <w:rsid w:val="00036B2A"/>
    <w:rsid w:val="00043639"/>
    <w:rsid w:val="00052E02"/>
    <w:rsid w:val="00055AC7"/>
    <w:rsid w:val="0007163D"/>
    <w:rsid w:val="0007303F"/>
    <w:rsid w:val="00073A27"/>
    <w:rsid w:val="00074AF3"/>
    <w:rsid w:val="00074F02"/>
    <w:rsid w:val="00080A1A"/>
    <w:rsid w:val="00081F45"/>
    <w:rsid w:val="00093488"/>
    <w:rsid w:val="000946B4"/>
    <w:rsid w:val="000946BA"/>
    <w:rsid w:val="000958FF"/>
    <w:rsid w:val="00096312"/>
    <w:rsid w:val="00097BCA"/>
    <w:rsid w:val="000A0127"/>
    <w:rsid w:val="000A3352"/>
    <w:rsid w:val="000A3413"/>
    <w:rsid w:val="000A424B"/>
    <w:rsid w:val="000A5934"/>
    <w:rsid w:val="000B26B2"/>
    <w:rsid w:val="000B7BBC"/>
    <w:rsid w:val="000B7C1E"/>
    <w:rsid w:val="000C0B17"/>
    <w:rsid w:val="000C20F6"/>
    <w:rsid w:val="000C2513"/>
    <w:rsid w:val="000E4329"/>
    <w:rsid w:val="000F0CC2"/>
    <w:rsid w:val="000F7F2D"/>
    <w:rsid w:val="00113FA7"/>
    <w:rsid w:val="001148EA"/>
    <w:rsid w:val="001151DC"/>
    <w:rsid w:val="00122C76"/>
    <w:rsid w:val="00124797"/>
    <w:rsid w:val="0013338B"/>
    <w:rsid w:val="001354C5"/>
    <w:rsid w:val="00136B6B"/>
    <w:rsid w:val="00137AAE"/>
    <w:rsid w:val="00141DD2"/>
    <w:rsid w:val="00161645"/>
    <w:rsid w:val="00163349"/>
    <w:rsid w:val="00163E82"/>
    <w:rsid w:val="00165D51"/>
    <w:rsid w:val="00170579"/>
    <w:rsid w:val="00172D50"/>
    <w:rsid w:val="00173D6C"/>
    <w:rsid w:val="00175E1E"/>
    <w:rsid w:val="001802A7"/>
    <w:rsid w:val="00183927"/>
    <w:rsid w:val="00191A13"/>
    <w:rsid w:val="001934BA"/>
    <w:rsid w:val="00194821"/>
    <w:rsid w:val="001949ED"/>
    <w:rsid w:val="00194E5F"/>
    <w:rsid w:val="001A472F"/>
    <w:rsid w:val="001B4322"/>
    <w:rsid w:val="001B442C"/>
    <w:rsid w:val="001B4454"/>
    <w:rsid w:val="001B4690"/>
    <w:rsid w:val="001B66BC"/>
    <w:rsid w:val="001C76A0"/>
    <w:rsid w:val="001D6553"/>
    <w:rsid w:val="001D7C7E"/>
    <w:rsid w:val="001E141F"/>
    <w:rsid w:val="001E4866"/>
    <w:rsid w:val="001E6EF5"/>
    <w:rsid w:val="001F30A9"/>
    <w:rsid w:val="00201E49"/>
    <w:rsid w:val="00204E84"/>
    <w:rsid w:val="002116E8"/>
    <w:rsid w:val="00217B39"/>
    <w:rsid w:val="00221F6B"/>
    <w:rsid w:val="002307C0"/>
    <w:rsid w:val="00230CC1"/>
    <w:rsid w:val="00242EF4"/>
    <w:rsid w:val="00250315"/>
    <w:rsid w:val="002614D3"/>
    <w:rsid w:val="00267909"/>
    <w:rsid w:val="00270715"/>
    <w:rsid w:val="00283514"/>
    <w:rsid w:val="00284656"/>
    <w:rsid w:val="00284F6C"/>
    <w:rsid w:val="002852C2"/>
    <w:rsid w:val="0028578A"/>
    <w:rsid w:val="00291E46"/>
    <w:rsid w:val="0029256E"/>
    <w:rsid w:val="00294F7F"/>
    <w:rsid w:val="00296B98"/>
    <w:rsid w:val="002A0FBE"/>
    <w:rsid w:val="002A5C63"/>
    <w:rsid w:val="002B3AB1"/>
    <w:rsid w:val="002B4833"/>
    <w:rsid w:val="002B5E47"/>
    <w:rsid w:val="002C1BC4"/>
    <w:rsid w:val="002C1D67"/>
    <w:rsid w:val="002C26A3"/>
    <w:rsid w:val="002D7981"/>
    <w:rsid w:val="002D7DB7"/>
    <w:rsid w:val="002E23FF"/>
    <w:rsid w:val="002F28B7"/>
    <w:rsid w:val="002F604A"/>
    <w:rsid w:val="002F6BD7"/>
    <w:rsid w:val="002F7CE1"/>
    <w:rsid w:val="003003E6"/>
    <w:rsid w:val="0030073F"/>
    <w:rsid w:val="00300E9C"/>
    <w:rsid w:val="00304309"/>
    <w:rsid w:val="00304EEA"/>
    <w:rsid w:val="003133ED"/>
    <w:rsid w:val="00313FAB"/>
    <w:rsid w:val="003141EB"/>
    <w:rsid w:val="003142DC"/>
    <w:rsid w:val="00323306"/>
    <w:rsid w:val="00323ACF"/>
    <w:rsid w:val="00327D2F"/>
    <w:rsid w:val="00330CC3"/>
    <w:rsid w:val="00330CF0"/>
    <w:rsid w:val="00333621"/>
    <w:rsid w:val="00350CFC"/>
    <w:rsid w:val="0035529C"/>
    <w:rsid w:val="00355725"/>
    <w:rsid w:val="00356385"/>
    <w:rsid w:val="00357960"/>
    <w:rsid w:val="00363C7A"/>
    <w:rsid w:val="00366ECB"/>
    <w:rsid w:val="003773EE"/>
    <w:rsid w:val="00384E50"/>
    <w:rsid w:val="00395B60"/>
    <w:rsid w:val="0039632A"/>
    <w:rsid w:val="00396A7B"/>
    <w:rsid w:val="00396F83"/>
    <w:rsid w:val="003A2B3B"/>
    <w:rsid w:val="003A4E4E"/>
    <w:rsid w:val="003A783C"/>
    <w:rsid w:val="003B66A2"/>
    <w:rsid w:val="003C046C"/>
    <w:rsid w:val="003C208C"/>
    <w:rsid w:val="003D4890"/>
    <w:rsid w:val="003D5E03"/>
    <w:rsid w:val="003D6813"/>
    <w:rsid w:val="003D7576"/>
    <w:rsid w:val="003E0D35"/>
    <w:rsid w:val="003F528B"/>
    <w:rsid w:val="003F5383"/>
    <w:rsid w:val="00402325"/>
    <w:rsid w:val="00403B3A"/>
    <w:rsid w:val="00404B85"/>
    <w:rsid w:val="004051AB"/>
    <w:rsid w:val="0040655E"/>
    <w:rsid w:val="004066B2"/>
    <w:rsid w:val="00406B64"/>
    <w:rsid w:val="00416C13"/>
    <w:rsid w:val="0041744B"/>
    <w:rsid w:val="00420A9B"/>
    <w:rsid w:val="00431C21"/>
    <w:rsid w:val="0043732D"/>
    <w:rsid w:val="0043762A"/>
    <w:rsid w:val="00437A07"/>
    <w:rsid w:val="0044268B"/>
    <w:rsid w:val="0045088A"/>
    <w:rsid w:val="0045307F"/>
    <w:rsid w:val="00460422"/>
    <w:rsid w:val="0046103E"/>
    <w:rsid w:val="004626DA"/>
    <w:rsid w:val="00463285"/>
    <w:rsid w:val="0046641C"/>
    <w:rsid w:val="0046685E"/>
    <w:rsid w:val="00474209"/>
    <w:rsid w:val="00484301"/>
    <w:rsid w:val="00484EAC"/>
    <w:rsid w:val="00493363"/>
    <w:rsid w:val="004A0592"/>
    <w:rsid w:val="004A0C4C"/>
    <w:rsid w:val="004A3096"/>
    <w:rsid w:val="004A7039"/>
    <w:rsid w:val="004B1D57"/>
    <w:rsid w:val="004B28A4"/>
    <w:rsid w:val="004B33E1"/>
    <w:rsid w:val="004B33E6"/>
    <w:rsid w:val="004C0C8B"/>
    <w:rsid w:val="004C4C36"/>
    <w:rsid w:val="004C6829"/>
    <w:rsid w:val="004C7980"/>
    <w:rsid w:val="004D29DC"/>
    <w:rsid w:val="004D5D71"/>
    <w:rsid w:val="004E16C5"/>
    <w:rsid w:val="004E3710"/>
    <w:rsid w:val="004E6228"/>
    <w:rsid w:val="004F751B"/>
    <w:rsid w:val="00501293"/>
    <w:rsid w:val="00501562"/>
    <w:rsid w:val="0050414F"/>
    <w:rsid w:val="00507628"/>
    <w:rsid w:val="00507B59"/>
    <w:rsid w:val="005137E6"/>
    <w:rsid w:val="00514EC1"/>
    <w:rsid w:val="00516A82"/>
    <w:rsid w:val="00520C68"/>
    <w:rsid w:val="00523BC2"/>
    <w:rsid w:val="00530954"/>
    <w:rsid w:val="005317C0"/>
    <w:rsid w:val="00533F8A"/>
    <w:rsid w:val="00534917"/>
    <w:rsid w:val="00536FDC"/>
    <w:rsid w:val="005450F1"/>
    <w:rsid w:val="00545637"/>
    <w:rsid w:val="0054628B"/>
    <w:rsid w:val="00547299"/>
    <w:rsid w:val="00557D7B"/>
    <w:rsid w:val="00557DDA"/>
    <w:rsid w:val="00560007"/>
    <w:rsid w:val="00561F6F"/>
    <w:rsid w:val="0056336B"/>
    <w:rsid w:val="00563B47"/>
    <w:rsid w:val="00565697"/>
    <w:rsid w:val="00570A2B"/>
    <w:rsid w:val="00570A89"/>
    <w:rsid w:val="00572ED2"/>
    <w:rsid w:val="00574D18"/>
    <w:rsid w:val="00575705"/>
    <w:rsid w:val="00582E2F"/>
    <w:rsid w:val="00583966"/>
    <w:rsid w:val="00585093"/>
    <w:rsid w:val="00594582"/>
    <w:rsid w:val="00597BD3"/>
    <w:rsid w:val="005A340F"/>
    <w:rsid w:val="005A3FE3"/>
    <w:rsid w:val="005A6A98"/>
    <w:rsid w:val="005B19DA"/>
    <w:rsid w:val="005B28C8"/>
    <w:rsid w:val="005C07E7"/>
    <w:rsid w:val="005C0CC4"/>
    <w:rsid w:val="005C52FB"/>
    <w:rsid w:val="005C6CD9"/>
    <w:rsid w:val="005D4FC9"/>
    <w:rsid w:val="005D6300"/>
    <w:rsid w:val="005E509C"/>
    <w:rsid w:val="005E575F"/>
    <w:rsid w:val="005F0B06"/>
    <w:rsid w:val="005F18AF"/>
    <w:rsid w:val="005F2E86"/>
    <w:rsid w:val="00602E6C"/>
    <w:rsid w:val="006132D2"/>
    <w:rsid w:val="0062461D"/>
    <w:rsid w:val="00640D51"/>
    <w:rsid w:val="0064382C"/>
    <w:rsid w:val="00644188"/>
    <w:rsid w:val="006503AD"/>
    <w:rsid w:val="00653576"/>
    <w:rsid w:val="006536DF"/>
    <w:rsid w:val="006556A8"/>
    <w:rsid w:val="00655999"/>
    <w:rsid w:val="00656822"/>
    <w:rsid w:val="006645B3"/>
    <w:rsid w:val="00665535"/>
    <w:rsid w:val="00665982"/>
    <w:rsid w:val="0066640A"/>
    <w:rsid w:val="006700A8"/>
    <w:rsid w:val="00671BA4"/>
    <w:rsid w:val="0067367F"/>
    <w:rsid w:val="0067461B"/>
    <w:rsid w:val="00684860"/>
    <w:rsid w:val="00686359"/>
    <w:rsid w:val="0068796C"/>
    <w:rsid w:val="00692DD4"/>
    <w:rsid w:val="0069327F"/>
    <w:rsid w:val="006945C4"/>
    <w:rsid w:val="00695D24"/>
    <w:rsid w:val="006A45F6"/>
    <w:rsid w:val="006A4FA2"/>
    <w:rsid w:val="006B1B40"/>
    <w:rsid w:val="006B1CBE"/>
    <w:rsid w:val="006B5D0F"/>
    <w:rsid w:val="006C079F"/>
    <w:rsid w:val="006C3639"/>
    <w:rsid w:val="006D2CFB"/>
    <w:rsid w:val="006D4C07"/>
    <w:rsid w:val="006D5586"/>
    <w:rsid w:val="006D70D2"/>
    <w:rsid w:val="006E0E1F"/>
    <w:rsid w:val="006E1443"/>
    <w:rsid w:val="006E3A6D"/>
    <w:rsid w:val="006E4170"/>
    <w:rsid w:val="006E45BD"/>
    <w:rsid w:val="006E4BB1"/>
    <w:rsid w:val="006E67DA"/>
    <w:rsid w:val="006E751A"/>
    <w:rsid w:val="0070216E"/>
    <w:rsid w:val="0070368E"/>
    <w:rsid w:val="00710ABD"/>
    <w:rsid w:val="00711B01"/>
    <w:rsid w:val="007134E5"/>
    <w:rsid w:val="00723A44"/>
    <w:rsid w:val="00727B00"/>
    <w:rsid w:val="00737DAB"/>
    <w:rsid w:val="00740B22"/>
    <w:rsid w:val="00740D25"/>
    <w:rsid w:val="00741757"/>
    <w:rsid w:val="00741B66"/>
    <w:rsid w:val="00743D30"/>
    <w:rsid w:val="00744E98"/>
    <w:rsid w:val="00755095"/>
    <w:rsid w:val="00755950"/>
    <w:rsid w:val="00756E84"/>
    <w:rsid w:val="007601F6"/>
    <w:rsid w:val="00760947"/>
    <w:rsid w:val="00765F41"/>
    <w:rsid w:val="00770352"/>
    <w:rsid w:val="0077719F"/>
    <w:rsid w:val="0078003E"/>
    <w:rsid w:val="00781506"/>
    <w:rsid w:val="00781554"/>
    <w:rsid w:val="0079019A"/>
    <w:rsid w:val="007924A6"/>
    <w:rsid w:val="00793D2C"/>
    <w:rsid w:val="00795F81"/>
    <w:rsid w:val="007A33C1"/>
    <w:rsid w:val="007B117F"/>
    <w:rsid w:val="007B1530"/>
    <w:rsid w:val="007B205E"/>
    <w:rsid w:val="007B65DE"/>
    <w:rsid w:val="007B74EF"/>
    <w:rsid w:val="007C4DC0"/>
    <w:rsid w:val="007C5ABE"/>
    <w:rsid w:val="007C7872"/>
    <w:rsid w:val="007D0F43"/>
    <w:rsid w:val="007D43E2"/>
    <w:rsid w:val="007D67F5"/>
    <w:rsid w:val="007E2374"/>
    <w:rsid w:val="007E7C7C"/>
    <w:rsid w:val="008003FB"/>
    <w:rsid w:val="008051EA"/>
    <w:rsid w:val="00805764"/>
    <w:rsid w:val="0080646E"/>
    <w:rsid w:val="0080717E"/>
    <w:rsid w:val="008106EE"/>
    <w:rsid w:val="0081233B"/>
    <w:rsid w:val="008136D4"/>
    <w:rsid w:val="008166A8"/>
    <w:rsid w:val="00823837"/>
    <w:rsid w:val="00832736"/>
    <w:rsid w:val="00837A72"/>
    <w:rsid w:val="00840E56"/>
    <w:rsid w:val="0084119E"/>
    <w:rsid w:val="00844C8F"/>
    <w:rsid w:val="008479C2"/>
    <w:rsid w:val="00850387"/>
    <w:rsid w:val="008542FC"/>
    <w:rsid w:val="00857313"/>
    <w:rsid w:val="00857ACD"/>
    <w:rsid w:val="00860CF4"/>
    <w:rsid w:val="008623DD"/>
    <w:rsid w:val="00862819"/>
    <w:rsid w:val="0086654A"/>
    <w:rsid w:val="0087656B"/>
    <w:rsid w:val="0088578F"/>
    <w:rsid w:val="008870B3"/>
    <w:rsid w:val="008873BF"/>
    <w:rsid w:val="00891BF5"/>
    <w:rsid w:val="0089462C"/>
    <w:rsid w:val="0089589B"/>
    <w:rsid w:val="008A0E57"/>
    <w:rsid w:val="008A2457"/>
    <w:rsid w:val="008A6EB5"/>
    <w:rsid w:val="008B160B"/>
    <w:rsid w:val="008B2378"/>
    <w:rsid w:val="008B4DCA"/>
    <w:rsid w:val="008C03E2"/>
    <w:rsid w:val="008C4F7F"/>
    <w:rsid w:val="008C65CE"/>
    <w:rsid w:val="008D0A92"/>
    <w:rsid w:val="008D2EBC"/>
    <w:rsid w:val="008D4D33"/>
    <w:rsid w:val="008E5BB2"/>
    <w:rsid w:val="008E6FFC"/>
    <w:rsid w:val="008F1C1A"/>
    <w:rsid w:val="008F34B2"/>
    <w:rsid w:val="008F5373"/>
    <w:rsid w:val="008F5F57"/>
    <w:rsid w:val="008F771D"/>
    <w:rsid w:val="00900F63"/>
    <w:rsid w:val="009020E2"/>
    <w:rsid w:val="009139C9"/>
    <w:rsid w:val="00914621"/>
    <w:rsid w:val="00914CDD"/>
    <w:rsid w:val="00916E27"/>
    <w:rsid w:val="00921F6B"/>
    <w:rsid w:val="009234E1"/>
    <w:rsid w:val="00931FB7"/>
    <w:rsid w:val="0093387C"/>
    <w:rsid w:val="009351B9"/>
    <w:rsid w:val="0093555C"/>
    <w:rsid w:val="00936F8E"/>
    <w:rsid w:val="00942268"/>
    <w:rsid w:val="009428DD"/>
    <w:rsid w:val="00950F25"/>
    <w:rsid w:val="00951BEB"/>
    <w:rsid w:val="00954A8B"/>
    <w:rsid w:val="0095630A"/>
    <w:rsid w:val="0096339E"/>
    <w:rsid w:val="009653AA"/>
    <w:rsid w:val="009721B5"/>
    <w:rsid w:val="009764EA"/>
    <w:rsid w:val="00984235"/>
    <w:rsid w:val="00984EB8"/>
    <w:rsid w:val="009911F8"/>
    <w:rsid w:val="00995E49"/>
    <w:rsid w:val="009A2844"/>
    <w:rsid w:val="009A604D"/>
    <w:rsid w:val="009B0F64"/>
    <w:rsid w:val="009B1A63"/>
    <w:rsid w:val="009B1D18"/>
    <w:rsid w:val="009C1AFB"/>
    <w:rsid w:val="009C50AB"/>
    <w:rsid w:val="009D1A18"/>
    <w:rsid w:val="009D6002"/>
    <w:rsid w:val="009D7150"/>
    <w:rsid w:val="009E07B8"/>
    <w:rsid w:val="009E0B26"/>
    <w:rsid w:val="009E4AEC"/>
    <w:rsid w:val="009E5FBF"/>
    <w:rsid w:val="009E69E4"/>
    <w:rsid w:val="009F069F"/>
    <w:rsid w:val="009F0A09"/>
    <w:rsid w:val="009F111F"/>
    <w:rsid w:val="009F424F"/>
    <w:rsid w:val="009F4A47"/>
    <w:rsid w:val="00A0484C"/>
    <w:rsid w:val="00A05CF5"/>
    <w:rsid w:val="00A06FED"/>
    <w:rsid w:val="00A11AC1"/>
    <w:rsid w:val="00A11F9B"/>
    <w:rsid w:val="00A12250"/>
    <w:rsid w:val="00A138F9"/>
    <w:rsid w:val="00A16EA4"/>
    <w:rsid w:val="00A20C15"/>
    <w:rsid w:val="00A21052"/>
    <w:rsid w:val="00A21ACC"/>
    <w:rsid w:val="00A3284A"/>
    <w:rsid w:val="00A33D2E"/>
    <w:rsid w:val="00A450DF"/>
    <w:rsid w:val="00A45576"/>
    <w:rsid w:val="00A51DB7"/>
    <w:rsid w:val="00A54A2C"/>
    <w:rsid w:val="00A54BE2"/>
    <w:rsid w:val="00A55095"/>
    <w:rsid w:val="00A57605"/>
    <w:rsid w:val="00A62537"/>
    <w:rsid w:val="00A6503B"/>
    <w:rsid w:val="00A71D38"/>
    <w:rsid w:val="00A801F4"/>
    <w:rsid w:val="00A87D59"/>
    <w:rsid w:val="00A91259"/>
    <w:rsid w:val="00A919F7"/>
    <w:rsid w:val="00A91DEC"/>
    <w:rsid w:val="00A94E61"/>
    <w:rsid w:val="00A977DF"/>
    <w:rsid w:val="00AA22BA"/>
    <w:rsid w:val="00AA3EC4"/>
    <w:rsid w:val="00AB5463"/>
    <w:rsid w:val="00AB5682"/>
    <w:rsid w:val="00AB6DA2"/>
    <w:rsid w:val="00AD0A37"/>
    <w:rsid w:val="00AD0FD5"/>
    <w:rsid w:val="00AD666B"/>
    <w:rsid w:val="00AD6B8A"/>
    <w:rsid w:val="00AF2E7E"/>
    <w:rsid w:val="00AF37B3"/>
    <w:rsid w:val="00AF3EC0"/>
    <w:rsid w:val="00AF4169"/>
    <w:rsid w:val="00B01D5B"/>
    <w:rsid w:val="00B027DE"/>
    <w:rsid w:val="00B1024B"/>
    <w:rsid w:val="00B11566"/>
    <w:rsid w:val="00B160AF"/>
    <w:rsid w:val="00B16898"/>
    <w:rsid w:val="00B24CEB"/>
    <w:rsid w:val="00B32642"/>
    <w:rsid w:val="00B35752"/>
    <w:rsid w:val="00B40C53"/>
    <w:rsid w:val="00B523B3"/>
    <w:rsid w:val="00B5633B"/>
    <w:rsid w:val="00B6347A"/>
    <w:rsid w:val="00B67039"/>
    <w:rsid w:val="00B74336"/>
    <w:rsid w:val="00B7772D"/>
    <w:rsid w:val="00B8166E"/>
    <w:rsid w:val="00B82AD2"/>
    <w:rsid w:val="00B83460"/>
    <w:rsid w:val="00B85CB3"/>
    <w:rsid w:val="00BA36DF"/>
    <w:rsid w:val="00BA6470"/>
    <w:rsid w:val="00BB0F42"/>
    <w:rsid w:val="00BB172B"/>
    <w:rsid w:val="00BB4E92"/>
    <w:rsid w:val="00BC228F"/>
    <w:rsid w:val="00BC3FF8"/>
    <w:rsid w:val="00BC56DF"/>
    <w:rsid w:val="00BD34A2"/>
    <w:rsid w:val="00BD4A0F"/>
    <w:rsid w:val="00BE2D87"/>
    <w:rsid w:val="00BE5E4D"/>
    <w:rsid w:val="00BF79B2"/>
    <w:rsid w:val="00C036B4"/>
    <w:rsid w:val="00C05064"/>
    <w:rsid w:val="00C06094"/>
    <w:rsid w:val="00C066B9"/>
    <w:rsid w:val="00C1031A"/>
    <w:rsid w:val="00C12C57"/>
    <w:rsid w:val="00C2378D"/>
    <w:rsid w:val="00C24A65"/>
    <w:rsid w:val="00C26150"/>
    <w:rsid w:val="00C264D8"/>
    <w:rsid w:val="00C30C60"/>
    <w:rsid w:val="00C37C9E"/>
    <w:rsid w:val="00C4140C"/>
    <w:rsid w:val="00C43DC5"/>
    <w:rsid w:val="00C453DB"/>
    <w:rsid w:val="00C519BE"/>
    <w:rsid w:val="00C570CD"/>
    <w:rsid w:val="00C62760"/>
    <w:rsid w:val="00C65ECA"/>
    <w:rsid w:val="00C7711C"/>
    <w:rsid w:val="00C81877"/>
    <w:rsid w:val="00C86189"/>
    <w:rsid w:val="00C945FB"/>
    <w:rsid w:val="00CB0D96"/>
    <w:rsid w:val="00CB1ECA"/>
    <w:rsid w:val="00CB2516"/>
    <w:rsid w:val="00CB4836"/>
    <w:rsid w:val="00CC4FFB"/>
    <w:rsid w:val="00CD059D"/>
    <w:rsid w:val="00CD2007"/>
    <w:rsid w:val="00CD2DBC"/>
    <w:rsid w:val="00CD3461"/>
    <w:rsid w:val="00CD67EB"/>
    <w:rsid w:val="00CE115B"/>
    <w:rsid w:val="00CE5615"/>
    <w:rsid w:val="00CE693E"/>
    <w:rsid w:val="00D039BA"/>
    <w:rsid w:val="00D058BF"/>
    <w:rsid w:val="00D11539"/>
    <w:rsid w:val="00D14328"/>
    <w:rsid w:val="00D212E6"/>
    <w:rsid w:val="00D260C7"/>
    <w:rsid w:val="00D32781"/>
    <w:rsid w:val="00D33A98"/>
    <w:rsid w:val="00D34454"/>
    <w:rsid w:val="00D43A0A"/>
    <w:rsid w:val="00D43E8E"/>
    <w:rsid w:val="00D45045"/>
    <w:rsid w:val="00D46741"/>
    <w:rsid w:val="00D476E6"/>
    <w:rsid w:val="00D52167"/>
    <w:rsid w:val="00D55703"/>
    <w:rsid w:val="00D5614C"/>
    <w:rsid w:val="00D57B5F"/>
    <w:rsid w:val="00D61CFC"/>
    <w:rsid w:val="00D63E5E"/>
    <w:rsid w:val="00D67E5B"/>
    <w:rsid w:val="00D7300F"/>
    <w:rsid w:val="00D74B29"/>
    <w:rsid w:val="00D8205E"/>
    <w:rsid w:val="00D84088"/>
    <w:rsid w:val="00D91F0A"/>
    <w:rsid w:val="00D95522"/>
    <w:rsid w:val="00DA5A6D"/>
    <w:rsid w:val="00DC3E54"/>
    <w:rsid w:val="00DC576E"/>
    <w:rsid w:val="00DC7634"/>
    <w:rsid w:val="00DE6054"/>
    <w:rsid w:val="00DE77C2"/>
    <w:rsid w:val="00DF2AAA"/>
    <w:rsid w:val="00DF3532"/>
    <w:rsid w:val="00DF6D85"/>
    <w:rsid w:val="00E109C3"/>
    <w:rsid w:val="00E14B7B"/>
    <w:rsid w:val="00E14CD2"/>
    <w:rsid w:val="00E23D90"/>
    <w:rsid w:val="00E2551E"/>
    <w:rsid w:val="00E27D88"/>
    <w:rsid w:val="00E34CED"/>
    <w:rsid w:val="00E35CA7"/>
    <w:rsid w:val="00E36520"/>
    <w:rsid w:val="00E46B20"/>
    <w:rsid w:val="00E51634"/>
    <w:rsid w:val="00E63D47"/>
    <w:rsid w:val="00E646DC"/>
    <w:rsid w:val="00E67D64"/>
    <w:rsid w:val="00E73582"/>
    <w:rsid w:val="00E82B6C"/>
    <w:rsid w:val="00E83DCD"/>
    <w:rsid w:val="00E87434"/>
    <w:rsid w:val="00E8767E"/>
    <w:rsid w:val="00E9143F"/>
    <w:rsid w:val="00E9230F"/>
    <w:rsid w:val="00E95544"/>
    <w:rsid w:val="00EA2D26"/>
    <w:rsid w:val="00EA72E9"/>
    <w:rsid w:val="00EB4F05"/>
    <w:rsid w:val="00EB6580"/>
    <w:rsid w:val="00EC18C9"/>
    <w:rsid w:val="00EC19A1"/>
    <w:rsid w:val="00ED0265"/>
    <w:rsid w:val="00ED2B30"/>
    <w:rsid w:val="00ED625C"/>
    <w:rsid w:val="00EF7586"/>
    <w:rsid w:val="00F00ECA"/>
    <w:rsid w:val="00F0674A"/>
    <w:rsid w:val="00F0723F"/>
    <w:rsid w:val="00F13C53"/>
    <w:rsid w:val="00F24B75"/>
    <w:rsid w:val="00F24C0D"/>
    <w:rsid w:val="00F336CE"/>
    <w:rsid w:val="00F41E48"/>
    <w:rsid w:val="00F4708B"/>
    <w:rsid w:val="00F531B7"/>
    <w:rsid w:val="00F61A58"/>
    <w:rsid w:val="00F7088E"/>
    <w:rsid w:val="00F7176D"/>
    <w:rsid w:val="00F72F87"/>
    <w:rsid w:val="00F73305"/>
    <w:rsid w:val="00F74D56"/>
    <w:rsid w:val="00F75F41"/>
    <w:rsid w:val="00F76EB3"/>
    <w:rsid w:val="00F812DA"/>
    <w:rsid w:val="00F86F60"/>
    <w:rsid w:val="00F9195E"/>
    <w:rsid w:val="00F978A8"/>
    <w:rsid w:val="00FB3A91"/>
    <w:rsid w:val="00FC0124"/>
    <w:rsid w:val="00FC262B"/>
    <w:rsid w:val="00FC555D"/>
    <w:rsid w:val="00FD09DA"/>
    <w:rsid w:val="00FD2DE0"/>
    <w:rsid w:val="00FD46A9"/>
    <w:rsid w:val="00FE3BC7"/>
    <w:rsid w:val="00FE4778"/>
    <w:rsid w:val="00FF059E"/>
    <w:rsid w:val="00FF0934"/>
    <w:rsid w:val="00FF1978"/>
    <w:rsid w:val="00FF3E03"/>
    <w:rsid w:val="00FF63CA"/>
    <w:rsid w:val="06B53E42"/>
    <w:rsid w:val="07D7350F"/>
    <w:rsid w:val="0B1526A9"/>
    <w:rsid w:val="0D5D4992"/>
    <w:rsid w:val="17C074F9"/>
    <w:rsid w:val="234D33B5"/>
    <w:rsid w:val="23FC331C"/>
    <w:rsid w:val="244B5005"/>
    <w:rsid w:val="280D2DB1"/>
    <w:rsid w:val="33451FA4"/>
    <w:rsid w:val="3E3174F5"/>
    <w:rsid w:val="40545155"/>
    <w:rsid w:val="548D347F"/>
    <w:rsid w:val="59191C3E"/>
    <w:rsid w:val="7CFF2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3"/>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0"/>
    <w:pPr>
      <w:keepNext/>
      <w:keepLines/>
      <w:spacing w:before="240" w:after="64" w:line="320" w:lineRule="auto"/>
      <w:outlineLvl w:val="5"/>
    </w:pPr>
    <w:rPr>
      <w:rFonts w:ascii="Arial" w:hAnsi="Arial" w:eastAsia="黑体"/>
      <w:b/>
      <w:bCs/>
      <w:sz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Body Text"/>
    <w:basedOn w:val="1"/>
    <w:uiPriority w:val="0"/>
    <w:pPr>
      <w:jc w:val="left"/>
    </w:pPr>
  </w:style>
  <w:style w:type="paragraph" w:styleId="8">
    <w:name w:val="Balloon Text"/>
    <w:basedOn w:val="1"/>
    <w:link w:val="52"/>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2">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5">
    <w:name w:val="Strong"/>
    <w:qFormat/>
    <w:uiPriority w:val="0"/>
    <w:rPr>
      <w:b/>
      <w:bCs/>
    </w:rPr>
  </w:style>
  <w:style w:type="character" w:styleId="16">
    <w:name w:val="Emphasis"/>
    <w:qFormat/>
    <w:uiPriority w:val="20"/>
    <w:rPr>
      <w:i/>
      <w:iCs/>
    </w:rPr>
  </w:style>
  <w:style w:type="character" w:styleId="17">
    <w:name w:val="Hyperlink"/>
    <w:qFormat/>
    <w:uiPriority w:val="0"/>
    <w:rPr>
      <w:color w:val="0000FF"/>
      <w:u w:val="single"/>
    </w:rPr>
  </w:style>
  <w:style w:type="character" w:styleId="18">
    <w:name w:val="HTML Cite"/>
    <w:qFormat/>
    <w:uiPriority w:val="0"/>
    <w:rPr>
      <w:i/>
      <w:iCs/>
    </w:rPr>
  </w:style>
  <w:style w:type="character" w:customStyle="1" w:styleId="19">
    <w:name w:val="访问过的超链接1"/>
    <w:qFormat/>
    <w:uiPriority w:val="0"/>
    <w:rPr>
      <w:color w:val="800080"/>
      <w:u w:val="single"/>
    </w:rPr>
  </w:style>
  <w:style w:type="character" w:customStyle="1" w:styleId="20">
    <w:name w:val="bookauthor1"/>
    <w:qFormat/>
    <w:uiPriority w:val="0"/>
    <w:rPr>
      <w:rFonts w:hint="default" w:ascii="Arial" w:hAnsi="Arial" w:cs="Arial"/>
      <w:color w:val="6699CC"/>
      <w:sz w:val="18"/>
      <w:szCs w:val="18"/>
      <w:u w:val="single"/>
    </w:rPr>
  </w:style>
  <w:style w:type="character" w:customStyle="1" w:styleId="21">
    <w:name w:val="st1"/>
    <w:qFormat/>
    <w:uiPriority w:val="0"/>
  </w:style>
  <w:style w:type="character" w:customStyle="1" w:styleId="22">
    <w:name w:val="author"/>
    <w:basedOn w:val="14"/>
    <w:qFormat/>
    <w:uiPriority w:val="0"/>
  </w:style>
  <w:style w:type="character" w:customStyle="1" w:styleId="23">
    <w:name w:val="标题 3 Char"/>
    <w:link w:val="4"/>
    <w:qFormat/>
    <w:uiPriority w:val="0"/>
    <w:rPr>
      <w:b/>
      <w:bCs/>
      <w:kern w:val="2"/>
      <w:sz w:val="32"/>
      <w:szCs w:val="32"/>
    </w:rPr>
  </w:style>
  <w:style w:type="character" w:customStyle="1" w:styleId="24">
    <w:name w:val="tiny1"/>
    <w:qFormat/>
    <w:uiPriority w:val="0"/>
    <w:rPr>
      <w:rFonts w:hint="default" w:ascii="Verdana" w:hAnsi="Verdana"/>
      <w:sz w:val="15"/>
      <w:szCs w:val="15"/>
    </w:rPr>
  </w:style>
  <w:style w:type="character" w:customStyle="1" w:styleId="25">
    <w:name w:val="regbold1"/>
    <w:qFormat/>
    <w:uiPriority w:val="0"/>
    <w:rPr>
      <w:rFonts w:hint="default" w:ascii="Arial" w:hAnsi="Arial" w:cs="Arial"/>
      <w:b/>
      <w:bCs/>
      <w:color w:val="000000"/>
      <w:sz w:val="18"/>
      <w:szCs w:val="18"/>
    </w:rPr>
  </w:style>
  <w:style w:type="character" w:customStyle="1" w:styleId="26">
    <w:name w:val="a-size-large"/>
    <w:qFormat/>
    <w:uiPriority w:val="0"/>
  </w:style>
  <w:style w:type="character" w:customStyle="1" w:styleId="27">
    <w:name w:val="apple-converted-space"/>
    <w:basedOn w:val="14"/>
    <w:qFormat/>
    <w:uiPriority w:val="0"/>
  </w:style>
  <w:style w:type="character" w:customStyle="1" w:styleId="28">
    <w:name w:val="redsubtitle1"/>
    <w:qFormat/>
    <w:uiPriority w:val="0"/>
    <w:rPr>
      <w:rFonts w:hint="default" w:ascii="Trebuchet MS" w:hAnsi="Trebuchet MS"/>
      <w:b/>
      <w:bCs/>
      <w:caps/>
      <w:color w:val="CC0000"/>
      <w:sz w:val="18"/>
      <w:szCs w:val="18"/>
    </w:rPr>
  </w:style>
  <w:style w:type="character" w:customStyle="1" w:styleId="29">
    <w:name w:val="ad77a7210feaa4fffbd3eced73997807c3422"/>
    <w:basedOn w:val="14"/>
    <w:qFormat/>
    <w:uiPriority w:val="0"/>
  </w:style>
  <w:style w:type="character" w:customStyle="1" w:styleId="30">
    <w:name w:val="serif1"/>
    <w:qFormat/>
    <w:uiPriority w:val="0"/>
    <w:rPr>
      <w:rFonts w:hint="default" w:ascii="Times New Roman" w:hAnsi="Times New Roman" w:cs="Times New Roman"/>
      <w:sz w:val="24"/>
      <w:szCs w:val="24"/>
    </w:rPr>
  </w:style>
  <w:style w:type="character" w:customStyle="1" w:styleId="31">
    <w:name w:val="book-title1"/>
    <w:qFormat/>
    <w:uiPriority w:val="0"/>
    <w:rPr>
      <w:rFonts w:hint="default" w:ascii="Arial" w:hAnsi="Arial" w:cs="Arial"/>
      <w:b/>
      <w:bCs/>
      <w:color w:val="FF6600"/>
      <w:sz w:val="28"/>
      <w:szCs w:val="28"/>
    </w:rPr>
  </w:style>
  <w:style w:type="character" w:customStyle="1" w:styleId="32">
    <w:name w:val="ad77a7210feaa4fffbd3eced73997807c3222"/>
    <w:basedOn w:val="14"/>
    <w:qFormat/>
    <w:uiPriority w:val="0"/>
  </w:style>
  <w:style w:type="character" w:customStyle="1" w:styleId="33">
    <w:name w:val="bsauthorlink1"/>
    <w:qFormat/>
    <w:uiPriority w:val="0"/>
    <w:rPr>
      <w:color w:val="000000"/>
      <w:u w:val="single"/>
    </w:rPr>
  </w:style>
  <w:style w:type="character" w:customStyle="1" w:styleId="34">
    <w:name w:val="bssubtitle1"/>
    <w:qFormat/>
    <w:uiPriority w:val="0"/>
    <w:rPr>
      <w:rFonts w:hint="default" w:ascii="Arial" w:hAnsi="Arial" w:cs="Arial"/>
      <w:b/>
      <w:bCs/>
      <w:color w:val="000000"/>
      <w:sz w:val="18"/>
      <w:szCs w:val="18"/>
    </w:rPr>
  </w:style>
  <w:style w:type="character" w:customStyle="1" w:styleId="35">
    <w:name w:val="smalltext1"/>
    <w:qFormat/>
    <w:uiPriority w:val="0"/>
    <w:rPr>
      <w:rFonts w:hint="default" w:ascii="Arial" w:hAnsi="Arial" w:cs="Arial"/>
      <w:color w:val="000000"/>
      <w:sz w:val="17"/>
      <w:szCs w:val="17"/>
    </w:rPr>
  </w:style>
  <w:style w:type="character" w:customStyle="1" w:styleId="36">
    <w:name w:val="title111"/>
    <w:qFormat/>
    <w:uiPriority w:val="0"/>
    <w:rPr>
      <w:rFonts w:hint="default" w:ascii="Tahoma" w:hAnsi="Tahoma" w:cs="Tahoma"/>
      <w:b/>
      <w:bCs/>
      <w:color w:val="000066"/>
      <w:sz w:val="22"/>
      <w:szCs w:val="22"/>
    </w:rPr>
  </w:style>
  <w:style w:type="character" w:customStyle="1" w:styleId="37">
    <w:name w:val="lrg"/>
    <w:qFormat/>
    <w:uiPriority w:val="0"/>
  </w:style>
  <w:style w:type="character" w:customStyle="1" w:styleId="38">
    <w:name w:val="bstitle1"/>
    <w:qFormat/>
    <w:uiPriority w:val="0"/>
    <w:rPr>
      <w:b/>
      <w:bCs/>
      <w:color w:val="000000"/>
      <w:sz w:val="24"/>
      <w:szCs w:val="24"/>
    </w:rPr>
  </w:style>
  <w:style w:type="character" w:customStyle="1" w:styleId="39">
    <w:name w:val="bold1"/>
    <w:qFormat/>
    <w:uiPriority w:val="0"/>
    <w:rPr>
      <w:rFonts w:hint="default" w:ascii="Verdana" w:hAnsi="Verdana"/>
      <w:b/>
      <w:bCs/>
      <w:color w:val="000000"/>
      <w:spacing w:val="30"/>
      <w:sz w:val="15"/>
      <w:szCs w:val="15"/>
    </w:rPr>
  </w:style>
  <w:style w:type="character" w:customStyle="1" w:styleId="40">
    <w:name w:val="book_copy1"/>
    <w:qFormat/>
    <w:uiPriority w:val="0"/>
    <w:rPr>
      <w:color w:val="000000"/>
      <w:sz w:val="18"/>
      <w:szCs w:val="18"/>
    </w:rPr>
  </w:style>
  <w:style w:type="character" w:customStyle="1" w:styleId="41">
    <w:name w:val="bsauthor1"/>
    <w:qFormat/>
    <w:uiPriority w:val="0"/>
    <w:rPr>
      <w:b/>
      <w:bCs/>
      <w:color w:val="000000"/>
      <w:sz w:val="18"/>
      <w:szCs w:val="18"/>
    </w:rPr>
  </w:style>
  <w:style w:type="character" w:customStyle="1" w:styleId="42">
    <w:name w:val="bookcopy1"/>
    <w:qFormat/>
    <w:uiPriority w:val="0"/>
    <w:rPr>
      <w:rFonts w:hint="default" w:ascii="Verdana" w:hAnsi="Verdana"/>
      <w:color w:val="000000"/>
      <w:sz w:val="17"/>
      <w:szCs w:val="17"/>
      <w:u w:val="none"/>
    </w:rPr>
  </w:style>
  <w:style w:type="paragraph" w:customStyle="1" w:styleId="43">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paragraph" w:customStyle="1" w:styleId="44">
    <w:name w:val="Autor"/>
    <w:qFormat/>
    <w:uiPriority w:val="0"/>
    <w:pPr>
      <w:spacing w:line="240" w:lineRule="exact"/>
    </w:pPr>
    <w:rPr>
      <w:rFonts w:ascii="Times New Roman" w:hAnsi="Times New Roman" w:eastAsia="宋体" w:cs="Times New Roman"/>
      <w:i/>
      <w:sz w:val="24"/>
      <w:lang w:val="de-DE" w:eastAsia="de-DE" w:bidi="ar-SA"/>
    </w:rPr>
  </w:style>
  <w:style w:type="paragraph" w:customStyle="1" w:styleId="45">
    <w:name w:val="book-text"/>
    <w:basedOn w:val="1"/>
    <w:qFormat/>
    <w:uiPriority w:val="0"/>
    <w:pPr>
      <w:widowControl/>
      <w:spacing w:before="100" w:beforeAutospacing="1" w:after="100" w:afterAutospacing="1"/>
      <w:jc w:val="left"/>
    </w:pPr>
    <w:rPr>
      <w:rFonts w:ascii="Arial" w:hAnsi="Arial" w:cs="Arial"/>
      <w:color w:val="000000"/>
      <w:kern w:val="0"/>
      <w:sz w:val="20"/>
      <w:szCs w:val="20"/>
    </w:rPr>
  </w:style>
  <w:style w:type="paragraph" w:customStyle="1" w:styleId="46">
    <w:name w:val="ar12-16red"/>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source"/>
    <w:basedOn w:val="1"/>
    <w:qFormat/>
    <w:uiPriority w:val="0"/>
    <w:pPr>
      <w:widowControl/>
      <w:spacing w:before="100" w:beforeAutospacing="1" w:after="100" w:afterAutospacing="1"/>
      <w:jc w:val="left"/>
    </w:pPr>
    <w:rPr>
      <w:rFonts w:ascii="宋体" w:hAnsi="宋体" w:cs="宋体"/>
      <w:kern w:val="0"/>
      <w:sz w:val="24"/>
    </w:rPr>
  </w:style>
  <w:style w:type="paragraph" w:styleId="48">
    <w:name w:val="No Spacing"/>
    <w:basedOn w:val="1"/>
    <w:qFormat/>
    <w:uiPriority w:val="1"/>
    <w:pPr>
      <w:widowControl/>
      <w:spacing w:before="100" w:beforeAutospacing="1" w:after="100" w:afterAutospacing="1"/>
      <w:jc w:val="left"/>
    </w:pPr>
    <w:rPr>
      <w:rFonts w:ascii="宋体" w:hAnsi="宋体" w:cs="宋体"/>
      <w:kern w:val="0"/>
      <w:sz w:val="24"/>
    </w:rPr>
  </w:style>
  <w:style w:type="paragraph" w:customStyle="1" w:styleId="49">
    <w:name w:val="msolistparagraph"/>
    <w:basedOn w:val="1"/>
    <w:qFormat/>
    <w:uiPriority w:val="0"/>
    <w:pPr>
      <w:widowControl/>
      <w:ind w:left="720"/>
      <w:jc w:val="left"/>
    </w:pPr>
    <w:rPr>
      <w:rFonts w:ascii="Calibri" w:hAnsi="Calibri" w:cs="宋体"/>
      <w:kern w:val="0"/>
      <w:sz w:val="22"/>
      <w:szCs w:val="22"/>
      <w:lang w:eastAsia="en-US"/>
    </w:rPr>
  </w:style>
  <w:style w:type="paragraph" w:customStyle="1" w:styleId="50">
    <w:name w:val="text"/>
    <w:basedOn w:val="1"/>
    <w:qFormat/>
    <w:uiPriority w:val="0"/>
    <w:pPr>
      <w:widowControl/>
    </w:pPr>
    <w:rPr>
      <w:rFonts w:ascii="Tahoma" w:hAnsi="Tahoma" w:cs="Tahoma"/>
      <w:color w:val="000000"/>
      <w:kern w:val="0"/>
      <w:sz w:val="16"/>
      <w:szCs w:val="16"/>
    </w:rPr>
  </w:style>
  <w:style w:type="paragraph" w:customStyle="1" w:styleId="51">
    <w:name w:val="bookstrapline"/>
    <w:basedOn w:val="1"/>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52">
    <w:name w:val="批注框文本 Char"/>
    <w:basedOn w:val="14"/>
    <w:link w:val="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5</Pages>
  <Words>1754</Words>
  <Characters>2327</Characters>
  <Lines>26</Lines>
  <Paragraphs>7</Paragraphs>
  <TotalTime>6</TotalTime>
  <ScaleCrop>false</ScaleCrop>
  <LinksUpToDate>false</LinksUpToDate>
  <CharactersWithSpaces>2488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2019-05-09T07:36:00Z</dcterms:created>
  <dc:creator>Image</dc:creator>
  <cp:lastModifiedBy>Jessica_Wu</cp:lastModifiedBy>
  <cp:lastPrinted>2004-04-23T07:06:00Z</cp:lastPrinted>
  <dcterms:modified xsi:type="dcterms:W3CDTF">2025-09-05T01:50:55Z</dcterms:modified>
  <dc:title>新 书 推 荐</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eyJoZGlkIjoiM2MwNTQyNTQ4YjYyMWFmMDY0MDg5YmE1NzQ5OGU4YWUiLCJ1c2VySWQiOiI1NzAyNTQ5ODcifQ==</vt:lpwstr>
  </property>
  <property fmtid="{D5CDD505-2E9C-101B-9397-08002B2CF9AE}" pid="4" name="ICV">
    <vt:lpwstr>B6160D95E8D34563BDD4E0A7ED87BDE8_12</vt:lpwstr>
  </property>
</Properties>
</file>