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0AF6F2" w14:textId="77777777" w:rsidR="003C2DA6" w:rsidRDefault="001341E8" w:rsidP="00DB764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4BB0AA82" w14:textId="77777777" w:rsidR="003C2DA6" w:rsidRDefault="003C2DA6" w:rsidP="00DB7648">
      <w:pPr>
        <w:rPr>
          <w:b/>
          <w:bCs/>
          <w:sz w:val="36"/>
        </w:rPr>
      </w:pPr>
    </w:p>
    <w:p w14:paraId="538A1C29" w14:textId="702A99BD" w:rsidR="003C2DA6" w:rsidRPr="002A022A" w:rsidRDefault="004561FD" w:rsidP="00DB7648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264423B" wp14:editId="3B4DB071">
            <wp:simplePos x="0" y="0"/>
            <wp:positionH relativeFrom="column">
              <wp:posOffset>4103370</wp:posOffset>
            </wp:positionH>
            <wp:positionV relativeFrom="paragraph">
              <wp:posOffset>12065</wp:posOffset>
            </wp:positionV>
            <wp:extent cx="1350010" cy="2085340"/>
            <wp:effectExtent l="0" t="0" r="0" b="0"/>
            <wp:wrapSquare wrapText="bothSides"/>
            <wp:docPr id="3" name="图片 3" descr="https://m.media-amazon.com/images/I/81u-ZV5ve8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81u-ZV5ve8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208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中文书名：《</w:t>
      </w:r>
      <w:r w:rsidR="00214B6F">
        <w:rPr>
          <w:rFonts w:hint="eastAsia"/>
          <w:b/>
          <w:szCs w:val="21"/>
        </w:rPr>
        <w:t>追寻卡西艾托</w:t>
      </w:r>
      <w:r w:rsidR="003C2DA6" w:rsidRPr="002A022A">
        <w:rPr>
          <w:rFonts w:hint="eastAsia"/>
          <w:b/>
          <w:szCs w:val="21"/>
        </w:rPr>
        <w:t>》</w:t>
      </w:r>
    </w:p>
    <w:p w14:paraId="7467300D" w14:textId="77777777"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4561FD" w:rsidRPr="004561FD">
        <w:rPr>
          <w:b/>
          <w:szCs w:val="21"/>
        </w:rPr>
        <w:t>GOING AFTER CACCIATO</w:t>
      </w:r>
    </w:p>
    <w:p w14:paraId="35AB56CA" w14:textId="77777777"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4561FD" w:rsidRPr="004561FD">
        <w:rPr>
          <w:b/>
          <w:szCs w:val="21"/>
        </w:rPr>
        <w:t>Tim O'Brien</w:t>
      </w:r>
    </w:p>
    <w:p w14:paraId="092D44CD" w14:textId="77777777" w:rsidR="002A022A" w:rsidRPr="002A022A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4561FD" w:rsidRPr="004561FD">
        <w:rPr>
          <w:b/>
          <w:szCs w:val="21"/>
        </w:rPr>
        <w:t>Crown</w:t>
      </w:r>
    </w:p>
    <w:p w14:paraId="28B50F8A" w14:textId="77777777"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5A3DF6">
        <w:rPr>
          <w:b/>
          <w:szCs w:val="21"/>
        </w:rPr>
        <w:t>J</w:t>
      </w:r>
      <w:r w:rsidR="005A3DF6">
        <w:rPr>
          <w:rFonts w:hint="eastAsia"/>
          <w:b/>
          <w:szCs w:val="21"/>
        </w:rPr>
        <w:t>ess</w:t>
      </w:r>
      <w:r w:rsidR="005A3DF6">
        <w:rPr>
          <w:b/>
          <w:szCs w:val="21"/>
        </w:rPr>
        <w:t>ica</w:t>
      </w:r>
    </w:p>
    <w:p w14:paraId="4521FB46" w14:textId="77777777"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857F9C">
        <w:rPr>
          <w:b/>
          <w:szCs w:val="21"/>
        </w:rPr>
        <w:t>3</w:t>
      </w:r>
      <w:r w:rsidR="004561FD">
        <w:rPr>
          <w:b/>
          <w:szCs w:val="21"/>
        </w:rPr>
        <w:t>68</w:t>
      </w:r>
      <w:r w:rsidR="004F2AB3">
        <w:rPr>
          <w:rFonts w:hint="eastAsia"/>
          <w:b/>
          <w:szCs w:val="21"/>
        </w:rPr>
        <w:t>页</w:t>
      </w:r>
    </w:p>
    <w:p w14:paraId="43B1739D" w14:textId="77777777" w:rsidR="003C2DA6" w:rsidRPr="004561FD" w:rsidRDefault="003C2DA6" w:rsidP="004561FD">
      <w:pPr>
        <w:rPr>
          <w:b/>
          <w:szCs w:val="21"/>
        </w:rPr>
      </w:pPr>
      <w:r w:rsidRPr="004561FD">
        <w:rPr>
          <w:rFonts w:hint="eastAsia"/>
          <w:b/>
          <w:szCs w:val="21"/>
        </w:rPr>
        <w:t>出版时间：</w:t>
      </w:r>
      <w:r w:rsidR="004561FD" w:rsidRPr="004561FD">
        <w:rPr>
          <w:b/>
          <w:szCs w:val="21"/>
        </w:rPr>
        <w:t>1999</w:t>
      </w:r>
      <w:r w:rsidR="004F2AB3" w:rsidRPr="004561FD">
        <w:rPr>
          <w:rFonts w:hint="eastAsia"/>
          <w:b/>
          <w:szCs w:val="21"/>
        </w:rPr>
        <w:t>年</w:t>
      </w:r>
      <w:r w:rsidR="004561FD" w:rsidRPr="004561FD">
        <w:rPr>
          <w:b/>
          <w:szCs w:val="21"/>
        </w:rPr>
        <w:t>9</w:t>
      </w:r>
      <w:r w:rsidR="004F2AB3" w:rsidRPr="004561FD">
        <w:rPr>
          <w:rFonts w:hint="eastAsia"/>
          <w:b/>
          <w:szCs w:val="21"/>
        </w:rPr>
        <w:t>月</w:t>
      </w:r>
    </w:p>
    <w:p w14:paraId="09AD16F2" w14:textId="77777777"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5055EB46" w14:textId="77777777"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0B2FC076" w14:textId="64FD8797" w:rsidR="003C2DA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4561FD">
        <w:rPr>
          <w:rFonts w:hint="eastAsia"/>
          <w:b/>
          <w:szCs w:val="21"/>
        </w:rPr>
        <w:t>文学</w:t>
      </w:r>
      <w:r w:rsidR="00214B6F">
        <w:rPr>
          <w:rFonts w:hint="eastAsia"/>
          <w:b/>
          <w:szCs w:val="21"/>
        </w:rPr>
        <w:t>小说</w:t>
      </w:r>
    </w:p>
    <w:p w14:paraId="41F73526" w14:textId="77777777" w:rsidR="003C2DA6" w:rsidRDefault="003C2DA6" w:rsidP="005635FE">
      <w:pPr>
        <w:rPr>
          <w:b/>
          <w:szCs w:val="21"/>
        </w:rPr>
      </w:pPr>
    </w:p>
    <w:p w14:paraId="6D47A383" w14:textId="77777777" w:rsidR="00214B6F" w:rsidRPr="005635FE" w:rsidRDefault="00214B6F" w:rsidP="005635FE">
      <w:pPr>
        <w:rPr>
          <w:rFonts w:hint="eastAsia"/>
          <w:b/>
          <w:szCs w:val="21"/>
        </w:rPr>
      </w:pPr>
    </w:p>
    <w:p w14:paraId="43BEDB2E" w14:textId="77777777" w:rsidR="003C2DA6" w:rsidRPr="003330B6" w:rsidRDefault="003C2DA6" w:rsidP="00DB7648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14:paraId="3C5E240B" w14:textId="77777777" w:rsidR="00214B6F" w:rsidRDefault="00214B6F" w:rsidP="004561FD">
      <w:pPr>
        <w:rPr>
          <w:b/>
          <w:bCs/>
          <w:szCs w:val="21"/>
        </w:rPr>
      </w:pPr>
    </w:p>
    <w:p w14:paraId="209BEA29" w14:textId="2F48A6F9" w:rsidR="004561FD" w:rsidRDefault="00BC50CA" w:rsidP="00214B6F">
      <w:pPr>
        <w:ind w:firstLineChars="200" w:firstLine="422"/>
        <w:rPr>
          <w:b/>
          <w:bCs/>
          <w:szCs w:val="21"/>
        </w:rPr>
      </w:pPr>
      <w:r w:rsidRPr="00BC50CA">
        <w:rPr>
          <w:rFonts w:hint="eastAsia"/>
          <w:b/>
          <w:bCs/>
          <w:szCs w:val="21"/>
        </w:rPr>
        <w:t>《</w:t>
      </w:r>
      <w:r w:rsidR="00214B6F">
        <w:rPr>
          <w:rFonts w:hint="eastAsia"/>
          <w:b/>
          <w:szCs w:val="21"/>
        </w:rPr>
        <w:t>追寻卡西艾托</w:t>
      </w:r>
      <w:r w:rsidRPr="00BC50CA">
        <w:rPr>
          <w:rFonts w:hint="eastAsia"/>
          <w:b/>
          <w:bCs/>
          <w:szCs w:val="21"/>
        </w:rPr>
        <w:t>》——</w:t>
      </w:r>
      <w:r w:rsidR="00214B6F">
        <w:rPr>
          <w:rFonts w:hint="eastAsia"/>
          <w:b/>
          <w:bCs/>
          <w:szCs w:val="21"/>
        </w:rPr>
        <w:t>《</w:t>
      </w:r>
      <w:r w:rsidR="00214B6F">
        <w:rPr>
          <w:rFonts w:hint="eastAsia"/>
          <w:b/>
          <w:bCs/>
          <w:szCs w:val="21"/>
        </w:rPr>
        <w:t>纽约时报</w:t>
      </w:r>
      <w:r w:rsidR="00214B6F">
        <w:rPr>
          <w:rFonts w:hint="eastAsia"/>
          <w:b/>
          <w:bCs/>
          <w:szCs w:val="21"/>
        </w:rPr>
        <w:t>》</w:t>
      </w:r>
      <w:r w:rsidRPr="00BC50CA">
        <w:rPr>
          <w:rFonts w:hint="eastAsia"/>
          <w:b/>
          <w:bCs/>
          <w:szCs w:val="21"/>
        </w:rPr>
        <w:t>畅销书</w:t>
      </w:r>
      <w:hyperlink r:id="rId9" w:history="1">
        <w:r w:rsidR="002B7990" w:rsidRPr="00214B6F">
          <w:rPr>
            <w:rStyle w:val="a6"/>
            <w:rFonts w:hint="eastAsia"/>
            <w:b/>
            <w:bCs/>
            <w:szCs w:val="21"/>
          </w:rPr>
          <w:t>《</w:t>
        </w:r>
        <w:r w:rsidR="00214B6F" w:rsidRPr="00214B6F">
          <w:rPr>
            <w:rStyle w:val="a6"/>
            <w:rFonts w:hint="eastAsia"/>
            <w:b/>
            <w:bCs/>
            <w:szCs w:val="21"/>
          </w:rPr>
          <w:t>士兵的重负</w:t>
        </w:r>
        <w:r w:rsidR="002B7990" w:rsidRPr="00214B6F">
          <w:rPr>
            <w:rStyle w:val="a6"/>
            <w:rFonts w:hint="eastAsia"/>
            <w:b/>
            <w:bCs/>
            <w:szCs w:val="21"/>
          </w:rPr>
          <w:t>》</w:t>
        </w:r>
        <w:r w:rsidR="00214B6F" w:rsidRPr="00214B6F">
          <w:rPr>
            <w:rStyle w:val="a6"/>
            <w:rFonts w:hint="eastAsia"/>
            <w:b/>
            <w:bCs/>
            <w:szCs w:val="21"/>
          </w:rPr>
          <w:t>（</w:t>
        </w:r>
        <w:r w:rsidR="00214B6F" w:rsidRPr="00214B6F">
          <w:rPr>
            <w:rStyle w:val="a6"/>
            <w:rFonts w:hint="eastAsia"/>
            <w:b/>
            <w:bCs/>
            <w:i/>
            <w:szCs w:val="21"/>
          </w:rPr>
          <w:t>T</w:t>
        </w:r>
        <w:r w:rsidR="00214B6F" w:rsidRPr="00214B6F">
          <w:rPr>
            <w:rStyle w:val="a6"/>
            <w:b/>
            <w:bCs/>
            <w:i/>
            <w:szCs w:val="21"/>
          </w:rPr>
          <w:t>he Things They Carried</w:t>
        </w:r>
        <w:r w:rsidR="00214B6F" w:rsidRPr="00214B6F">
          <w:rPr>
            <w:rStyle w:val="a6"/>
            <w:rFonts w:hint="eastAsia"/>
            <w:b/>
            <w:bCs/>
            <w:szCs w:val="21"/>
          </w:rPr>
          <w:t>）</w:t>
        </w:r>
      </w:hyperlink>
      <w:r w:rsidRPr="00BC50CA">
        <w:rPr>
          <w:rFonts w:hint="eastAsia"/>
          <w:b/>
          <w:bCs/>
          <w:szCs w:val="21"/>
        </w:rPr>
        <w:t>作者</w:t>
      </w:r>
      <w:r w:rsidR="00214B6F">
        <w:rPr>
          <w:rFonts w:hint="eastAsia"/>
          <w:b/>
          <w:bCs/>
          <w:szCs w:val="21"/>
        </w:rPr>
        <w:t>的一部</w:t>
      </w:r>
      <w:r w:rsidR="002B19C1">
        <w:rPr>
          <w:rFonts w:hint="eastAsia"/>
          <w:b/>
          <w:bCs/>
          <w:szCs w:val="21"/>
        </w:rPr>
        <w:t>经典力作</w:t>
      </w:r>
      <w:r w:rsidR="00214B6F">
        <w:rPr>
          <w:rFonts w:hint="eastAsia"/>
          <w:b/>
          <w:bCs/>
          <w:szCs w:val="21"/>
        </w:rPr>
        <w:t>。</w:t>
      </w:r>
    </w:p>
    <w:p w14:paraId="0B50EB58" w14:textId="77777777" w:rsidR="00214B6F" w:rsidRDefault="00214B6F" w:rsidP="00BC50CA">
      <w:pPr>
        <w:rPr>
          <w:bCs/>
          <w:szCs w:val="21"/>
        </w:rPr>
      </w:pPr>
    </w:p>
    <w:p w14:paraId="3F199D0A" w14:textId="1075B199" w:rsidR="00BC50CA" w:rsidRPr="00BC50CA" w:rsidRDefault="00BC50CA" w:rsidP="00214B6F">
      <w:pPr>
        <w:ind w:firstLineChars="200" w:firstLine="420"/>
        <w:rPr>
          <w:bCs/>
          <w:szCs w:val="21"/>
        </w:rPr>
      </w:pPr>
      <w:r w:rsidRPr="00BC50CA">
        <w:rPr>
          <w:rFonts w:hint="eastAsia"/>
          <w:bCs/>
          <w:szCs w:val="21"/>
        </w:rPr>
        <w:t>“</w:t>
      </w:r>
      <w:r w:rsidR="00762595">
        <w:rPr>
          <w:rFonts w:hint="eastAsia"/>
          <w:bCs/>
          <w:szCs w:val="21"/>
        </w:rPr>
        <w:t>说</w:t>
      </w:r>
      <w:r w:rsidRPr="00BC50CA">
        <w:rPr>
          <w:rFonts w:hint="eastAsia"/>
          <w:bCs/>
          <w:szCs w:val="21"/>
        </w:rPr>
        <w:t>《</w:t>
      </w:r>
      <w:r w:rsidR="00214B6F">
        <w:rPr>
          <w:rFonts w:hint="eastAsia"/>
          <w:bCs/>
          <w:szCs w:val="21"/>
        </w:rPr>
        <w:t>追寻卡西艾托</w:t>
      </w:r>
      <w:r w:rsidRPr="00BC50CA">
        <w:rPr>
          <w:rFonts w:hint="eastAsia"/>
          <w:bCs/>
          <w:szCs w:val="21"/>
        </w:rPr>
        <w:t>》</w:t>
      </w:r>
      <w:r w:rsidR="00762595">
        <w:rPr>
          <w:rFonts w:hint="eastAsia"/>
          <w:bCs/>
          <w:szCs w:val="21"/>
        </w:rPr>
        <w:t>只讲战争</w:t>
      </w:r>
      <w:r w:rsidRPr="00BC50CA">
        <w:rPr>
          <w:rFonts w:hint="eastAsia"/>
          <w:bCs/>
          <w:szCs w:val="21"/>
        </w:rPr>
        <w:t>，</w:t>
      </w:r>
      <w:r w:rsidR="00762595">
        <w:rPr>
          <w:rFonts w:hint="eastAsia"/>
          <w:bCs/>
          <w:szCs w:val="21"/>
        </w:rPr>
        <w:t>可不就跟说《白鲸》只讲了鲸一样荒谬</w:t>
      </w:r>
      <w:r w:rsidRPr="00BC50CA">
        <w:rPr>
          <w:rFonts w:hint="eastAsia"/>
          <w:bCs/>
          <w:szCs w:val="21"/>
        </w:rPr>
        <w:t>。”</w:t>
      </w:r>
    </w:p>
    <w:p w14:paraId="7AE275A4" w14:textId="77777777" w:rsidR="00BC50CA" w:rsidRPr="004561FD" w:rsidRDefault="00BC50CA" w:rsidP="00BC50CA">
      <w:pPr>
        <w:rPr>
          <w:bCs/>
          <w:szCs w:val="21"/>
        </w:rPr>
      </w:pPr>
    </w:p>
    <w:p w14:paraId="6B1EED05" w14:textId="0CACB93F" w:rsidR="004561FD" w:rsidRDefault="00762595" w:rsidP="00214B6F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这是纽约时报对</w:t>
      </w:r>
      <w:r w:rsidR="00214B6F">
        <w:rPr>
          <w:rFonts w:hint="eastAsia"/>
          <w:bCs/>
          <w:szCs w:val="21"/>
        </w:rPr>
        <w:t>蒂姆·奥布莱恩</w:t>
      </w:r>
      <w:r w:rsidRPr="00BC50CA">
        <w:rPr>
          <w:rFonts w:hint="eastAsia"/>
          <w:bCs/>
          <w:szCs w:val="21"/>
        </w:rPr>
        <w:t>（</w:t>
      </w:r>
      <w:r w:rsidRPr="00BC50CA">
        <w:rPr>
          <w:rFonts w:hint="eastAsia"/>
          <w:bCs/>
          <w:szCs w:val="21"/>
        </w:rPr>
        <w:t>Tim O</w:t>
      </w:r>
      <w:r w:rsidR="00214B6F" w:rsidRPr="00214B6F">
        <w:rPr>
          <w:bCs/>
          <w:szCs w:val="21"/>
        </w:rPr>
        <w:t>'</w:t>
      </w:r>
      <w:r w:rsidRPr="00BC50CA">
        <w:rPr>
          <w:rFonts w:hint="eastAsia"/>
          <w:bCs/>
          <w:szCs w:val="21"/>
        </w:rPr>
        <w:t>Brien</w:t>
      </w:r>
      <w:r w:rsidRPr="00BC50CA"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这本书的评价。</w:t>
      </w:r>
      <w:r w:rsidR="00BC50CA" w:rsidRPr="00BC50CA">
        <w:rPr>
          <w:rFonts w:hint="eastAsia"/>
          <w:bCs/>
          <w:szCs w:val="21"/>
        </w:rPr>
        <w:t>这部经典越战小说，曾荣获</w:t>
      </w:r>
      <w:r w:rsidR="00BC50CA" w:rsidRPr="00BC50CA">
        <w:rPr>
          <w:rFonts w:hint="eastAsia"/>
          <w:bCs/>
          <w:szCs w:val="21"/>
        </w:rPr>
        <w:t>1979</w:t>
      </w:r>
      <w:r w:rsidR="00BC50CA" w:rsidRPr="00BC50CA">
        <w:rPr>
          <w:rFonts w:hint="eastAsia"/>
          <w:bCs/>
          <w:szCs w:val="21"/>
        </w:rPr>
        <w:t>年美国国家图书奖。</w:t>
      </w:r>
      <w:r w:rsidR="006B36FC">
        <w:rPr>
          <w:rFonts w:hint="eastAsia"/>
          <w:bCs/>
          <w:szCs w:val="21"/>
        </w:rPr>
        <w:t>书里对越战既恐怖又迷幻的独特氛围和</w:t>
      </w:r>
      <w:r w:rsidR="00BC50CA" w:rsidRPr="00BC50CA">
        <w:rPr>
          <w:rFonts w:hint="eastAsia"/>
          <w:bCs/>
          <w:szCs w:val="21"/>
        </w:rPr>
        <w:t>宛如真实与梦境交织的怪异体验</w:t>
      </w:r>
      <w:r w:rsidR="00214B6F">
        <w:rPr>
          <w:rFonts w:hint="eastAsia"/>
          <w:bCs/>
          <w:szCs w:val="21"/>
        </w:rPr>
        <w:t>进行了精准</w:t>
      </w:r>
      <w:r w:rsidR="006B36FC">
        <w:rPr>
          <w:rFonts w:hint="eastAsia"/>
          <w:bCs/>
          <w:szCs w:val="21"/>
        </w:rPr>
        <w:t>描绘</w:t>
      </w:r>
      <w:r w:rsidR="00BC50CA" w:rsidRPr="00BC50CA">
        <w:rPr>
          <w:rFonts w:hint="eastAsia"/>
          <w:bCs/>
          <w:szCs w:val="21"/>
        </w:rPr>
        <w:t>。</w:t>
      </w:r>
    </w:p>
    <w:p w14:paraId="7BBD66B8" w14:textId="77777777" w:rsidR="00BC50CA" w:rsidRPr="004561FD" w:rsidRDefault="00BC50CA" w:rsidP="004561FD">
      <w:pPr>
        <w:rPr>
          <w:bCs/>
          <w:szCs w:val="21"/>
        </w:rPr>
      </w:pPr>
    </w:p>
    <w:p w14:paraId="3C322D8C" w14:textId="735F9DE2" w:rsidR="004561FD" w:rsidRDefault="006B36FC" w:rsidP="00214B6F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在这部小说里，现实和虚拟迷幻交织：一天，</w:t>
      </w:r>
      <w:r w:rsidR="00BC50CA" w:rsidRPr="00BC50CA">
        <w:rPr>
          <w:rFonts w:hint="eastAsia"/>
          <w:bCs/>
          <w:szCs w:val="21"/>
        </w:rPr>
        <w:t>一名年轻</w:t>
      </w:r>
      <w:r>
        <w:rPr>
          <w:rFonts w:hint="eastAsia"/>
          <w:bCs/>
          <w:szCs w:val="21"/>
        </w:rPr>
        <w:t>的</w:t>
      </w:r>
      <w:r w:rsidR="00BC50CA" w:rsidRPr="00BC50CA">
        <w:rPr>
          <w:rFonts w:hint="eastAsia"/>
          <w:bCs/>
          <w:szCs w:val="21"/>
        </w:rPr>
        <w:t>士兵放下步枪，踏上了一段堂吉</w:t>
      </w:r>
      <w:proofErr w:type="gramStart"/>
      <w:r w:rsidR="00BC50CA" w:rsidRPr="00BC50CA">
        <w:rPr>
          <w:rFonts w:hint="eastAsia"/>
          <w:bCs/>
          <w:szCs w:val="21"/>
        </w:rPr>
        <w:t>诃</w:t>
      </w:r>
      <w:proofErr w:type="gramEnd"/>
      <w:r w:rsidR="00BC50CA" w:rsidRPr="00BC50CA">
        <w:rPr>
          <w:rFonts w:hint="eastAsia"/>
          <w:bCs/>
          <w:szCs w:val="21"/>
        </w:rPr>
        <w:t>德式的旅程</w:t>
      </w:r>
      <w:r>
        <w:rPr>
          <w:rFonts w:hint="eastAsia"/>
          <w:bCs/>
          <w:szCs w:val="21"/>
        </w:rPr>
        <w:t>。他</w:t>
      </w:r>
      <w:r w:rsidR="00BC50CA" w:rsidRPr="00BC50CA">
        <w:rPr>
          <w:rFonts w:hint="eastAsia"/>
          <w:bCs/>
          <w:szCs w:val="21"/>
        </w:rPr>
        <w:t>从印度支那的丛林出发，一路走</w:t>
      </w:r>
      <w:r>
        <w:rPr>
          <w:rFonts w:hint="eastAsia"/>
          <w:bCs/>
          <w:szCs w:val="21"/>
        </w:rPr>
        <w:t>到</w:t>
      </w:r>
      <w:r w:rsidR="00BC50CA" w:rsidRPr="00BC50CA">
        <w:rPr>
          <w:rFonts w:hint="eastAsia"/>
          <w:bCs/>
          <w:szCs w:val="21"/>
        </w:rPr>
        <w:t>巴黎街头。</w:t>
      </w:r>
      <w:r w:rsidR="008937F0">
        <w:rPr>
          <w:rFonts w:hint="eastAsia"/>
          <w:bCs/>
          <w:szCs w:val="21"/>
        </w:rPr>
        <w:t>书里</w:t>
      </w:r>
      <w:r w:rsidR="00BC50CA" w:rsidRPr="00BC50CA">
        <w:rPr>
          <w:rFonts w:hint="eastAsia"/>
          <w:bCs/>
          <w:szCs w:val="21"/>
        </w:rPr>
        <w:t>对士兵既</w:t>
      </w:r>
      <w:r w:rsidR="008937F0">
        <w:rPr>
          <w:rFonts w:hint="eastAsia"/>
          <w:bCs/>
          <w:szCs w:val="21"/>
        </w:rPr>
        <w:t>想</w:t>
      </w:r>
      <w:r w:rsidR="00BC50CA" w:rsidRPr="00BC50CA">
        <w:rPr>
          <w:rFonts w:hint="eastAsia"/>
          <w:bCs/>
          <w:szCs w:val="21"/>
        </w:rPr>
        <w:t>逃避又</w:t>
      </w:r>
      <w:r w:rsidR="008937F0">
        <w:rPr>
          <w:rFonts w:hint="eastAsia"/>
          <w:bCs/>
          <w:szCs w:val="21"/>
        </w:rPr>
        <w:t>不得不</w:t>
      </w:r>
      <w:r w:rsidR="00BC50CA" w:rsidRPr="00BC50CA">
        <w:rPr>
          <w:rFonts w:hint="eastAsia"/>
          <w:bCs/>
          <w:szCs w:val="21"/>
        </w:rPr>
        <w:t>直面战争的</w:t>
      </w:r>
      <w:r w:rsidR="007366C1">
        <w:rPr>
          <w:rFonts w:hint="eastAsia"/>
          <w:bCs/>
          <w:szCs w:val="21"/>
        </w:rPr>
        <w:t>心理进行了</w:t>
      </w:r>
      <w:r w:rsidR="00BC50CA" w:rsidRPr="00BC50CA">
        <w:rPr>
          <w:rFonts w:hint="eastAsia"/>
          <w:bCs/>
          <w:szCs w:val="21"/>
        </w:rPr>
        <w:t>生动刻画</w:t>
      </w:r>
      <w:r w:rsidR="007366C1">
        <w:rPr>
          <w:rFonts w:hint="eastAsia"/>
          <w:bCs/>
          <w:szCs w:val="21"/>
        </w:rPr>
        <w:t>，使之</w:t>
      </w:r>
      <w:r w:rsidR="00BC50CA" w:rsidRPr="00BC50CA">
        <w:rPr>
          <w:rFonts w:hint="eastAsia"/>
          <w:bCs/>
          <w:szCs w:val="21"/>
        </w:rPr>
        <w:t>远远</w:t>
      </w:r>
      <w:r w:rsidR="007366C1">
        <w:rPr>
          <w:rFonts w:hint="eastAsia"/>
          <w:bCs/>
          <w:szCs w:val="21"/>
        </w:rPr>
        <w:t>不只是</w:t>
      </w:r>
      <w:r w:rsidR="00BC50CA" w:rsidRPr="00BC50CA">
        <w:rPr>
          <w:rFonts w:hint="eastAsia"/>
          <w:bCs/>
          <w:szCs w:val="21"/>
        </w:rPr>
        <w:t>一部“战争小说”</w:t>
      </w:r>
      <w:r w:rsidR="007366C1">
        <w:rPr>
          <w:rFonts w:hint="eastAsia"/>
          <w:bCs/>
          <w:szCs w:val="21"/>
        </w:rPr>
        <w:t>，更展现了</w:t>
      </w:r>
      <w:r w:rsidR="00BC50CA" w:rsidRPr="00BC50CA">
        <w:rPr>
          <w:rFonts w:hint="eastAsia"/>
          <w:bCs/>
          <w:szCs w:val="21"/>
        </w:rPr>
        <w:t>恐惧与勇气在每个人心中的较量。</w:t>
      </w:r>
    </w:p>
    <w:p w14:paraId="5D97D413" w14:textId="77777777" w:rsidR="00BC50CA" w:rsidRPr="00BC50CA" w:rsidRDefault="00BC50CA" w:rsidP="004561FD">
      <w:pPr>
        <w:rPr>
          <w:bCs/>
          <w:szCs w:val="21"/>
        </w:rPr>
      </w:pPr>
    </w:p>
    <w:p w14:paraId="6C0A2C92" w14:textId="77777777" w:rsidR="004561FD" w:rsidRPr="004561FD" w:rsidRDefault="004561FD" w:rsidP="004561FD">
      <w:pPr>
        <w:rPr>
          <w:kern w:val="0"/>
          <w:szCs w:val="21"/>
        </w:rPr>
      </w:pPr>
    </w:p>
    <w:p w14:paraId="5D5CDFA3" w14:textId="77777777" w:rsidR="008B3081" w:rsidRPr="00857F9C" w:rsidRDefault="003C2DA6" w:rsidP="00857F9C">
      <w:pPr>
        <w:rPr>
          <w:b/>
          <w:szCs w:val="21"/>
        </w:rPr>
      </w:pPr>
      <w:r w:rsidRPr="00857F9C">
        <w:rPr>
          <w:b/>
          <w:szCs w:val="21"/>
        </w:rPr>
        <w:t>作者简介：</w:t>
      </w:r>
      <w:bookmarkStart w:id="0" w:name="productDetails"/>
      <w:bookmarkEnd w:id="0"/>
    </w:p>
    <w:p w14:paraId="4EFC6122" w14:textId="35924A06" w:rsidR="005664AD" w:rsidRPr="00857F9C" w:rsidRDefault="00214B6F" w:rsidP="00857F9C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60D9F25" wp14:editId="1B46B95B">
            <wp:simplePos x="0" y="0"/>
            <wp:positionH relativeFrom="column">
              <wp:posOffset>1905</wp:posOffset>
            </wp:positionH>
            <wp:positionV relativeFrom="paragraph">
              <wp:posOffset>49964</wp:posOffset>
            </wp:positionV>
            <wp:extent cx="902360" cy="1353201"/>
            <wp:effectExtent l="0" t="0" r="0" b="0"/>
            <wp:wrapSquare wrapText="bothSides"/>
            <wp:docPr id="1" name="图片 1" descr="O'Brien at the 2023 Texas Book Festi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'Brien at the 2023 Texas Book Festiv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60" cy="1353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FC06E31" w14:textId="3E614B4B" w:rsidR="004561FD" w:rsidRDefault="00214B6F" w:rsidP="00214B6F">
      <w:pPr>
        <w:ind w:firstLineChars="200" w:firstLine="422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蒂姆·奥布莱恩</w:t>
      </w:r>
      <w:r w:rsidR="00BC50CA" w:rsidRPr="00BC50CA">
        <w:rPr>
          <w:rFonts w:hint="eastAsia"/>
          <w:b/>
          <w:bCs/>
          <w:szCs w:val="21"/>
        </w:rPr>
        <w:t>（</w:t>
      </w:r>
      <w:r w:rsidR="00BC50CA" w:rsidRPr="00BC50CA">
        <w:rPr>
          <w:rFonts w:hint="eastAsia"/>
          <w:b/>
          <w:bCs/>
          <w:szCs w:val="21"/>
        </w:rPr>
        <w:t>Tim O</w:t>
      </w:r>
      <w:r w:rsidRPr="004561FD">
        <w:rPr>
          <w:b/>
          <w:szCs w:val="21"/>
          <w:shd w:val="clear" w:color="auto" w:fill="FFFFFF"/>
        </w:rPr>
        <w:t>'</w:t>
      </w:r>
      <w:r w:rsidR="00BC50CA" w:rsidRPr="00BC50CA">
        <w:rPr>
          <w:rFonts w:hint="eastAsia"/>
          <w:b/>
          <w:bCs/>
          <w:szCs w:val="21"/>
        </w:rPr>
        <w:t>Brien</w:t>
      </w:r>
      <w:r w:rsidR="00BC50CA" w:rsidRPr="00BC50CA">
        <w:rPr>
          <w:rFonts w:hint="eastAsia"/>
          <w:b/>
          <w:bCs/>
          <w:szCs w:val="21"/>
        </w:rPr>
        <w:t>）</w:t>
      </w:r>
      <w:r w:rsidR="001151E4" w:rsidRPr="001151E4">
        <w:rPr>
          <w:rFonts w:hint="eastAsia"/>
          <w:szCs w:val="21"/>
        </w:rPr>
        <w:t>，</w:t>
      </w:r>
      <w:r w:rsidR="001151E4" w:rsidRPr="00BC50CA">
        <w:rPr>
          <w:rFonts w:hint="eastAsia"/>
          <w:szCs w:val="21"/>
        </w:rPr>
        <w:t>现居德克萨斯州奥斯汀市。</w:t>
      </w:r>
      <w:r w:rsidR="00BC50CA" w:rsidRPr="00BC50CA">
        <w:rPr>
          <w:rFonts w:hint="eastAsia"/>
          <w:szCs w:val="21"/>
        </w:rPr>
        <w:t>凭借</w:t>
      </w:r>
      <w:r w:rsidR="001151E4" w:rsidRPr="001151E4">
        <w:rPr>
          <w:rFonts w:hint="eastAsia"/>
          <w:szCs w:val="21"/>
        </w:rPr>
        <w:t>《</w:t>
      </w:r>
      <w:r>
        <w:rPr>
          <w:rFonts w:hint="eastAsia"/>
          <w:szCs w:val="21"/>
        </w:rPr>
        <w:t>追寻卡西艾托</w:t>
      </w:r>
      <w:r w:rsidR="001151E4" w:rsidRPr="001151E4">
        <w:rPr>
          <w:rFonts w:hint="eastAsia"/>
          <w:szCs w:val="21"/>
        </w:rPr>
        <w:t>》</w:t>
      </w:r>
      <w:r w:rsidR="00BC50CA" w:rsidRPr="00BC50CA">
        <w:rPr>
          <w:rFonts w:hint="eastAsia"/>
          <w:szCs w:val="21"/>
        </w:rPr>
        <w:t>荣获</w:t>
      </w:r>
      <w:r w:rsidR="00BC50CA" w:rsidRPr="00BC50CA">
        <w:rPr>
          <w:rFonts w:hint="eastAsia"/>
          <w:szCs w:val="21"/>
        </w:rPr>
        <w:t>1979</w:t>
      </w:r>
      <w:r w:rsidR="00BC50CA" w:rsidRPr="00BC50CA">
        <w:rPr>
          <w:rFonts w:hint="eastAsia"/>
          <w:szCs w:val="21"/>
        </w:rPr>
        <w:t>年美国国家图书奖小说奖。</w:t>
      </w:r>
      <w:r w:rsidR="001151E4">
        <w:rPr>
          <w:rFonts w:hint="eastAsia"/>
          <w:szCs w:val="21"/>
        </w:rPr>
        <w:t>他的其他著作，如</w:t>
      </w:r>
      <w:hyperlink r:id="rId11" w:history="1">
        <w:r w:rsidRPr="00214B6F">
          <w:rPr>
            <w:rStyle w:val="a6"/>
            <w:rFonts w:hint="eastAsia"/>
            <w:b/>
            <w:bCs/>
            <w:szCs w:val="21"/>
          </w:rPr>
          <w:t>《士兵的重负》（</w:t>
        </w:r>
        <w:r w:rsidRPr="00214B6F">
          <w:rPr>
            <w:rStyle w:val="a6"/>
            <w:rFonts w:hint="eastAsia"/>
            <w:b/>
            <w:bCs/>
            <w:i/>
            <w:szCs w:val="21"/>
          </w:rPr>
          <w:t>T</w:t>
        </w:r>
        <w:r w:rsidRPr="00214B6F">
          <w:rPr>
            <w:rStyle w:val="a6"/>
            <w:b/>
            <w:bCs/>
            <w:i/>
            <w:szCs w:val="21"/>
          </w:rPr>
          <w:t>he Things They Carried</w:t>
        </w:r>
        <w:r w:rsidRPr="00214B6F">
          <w:rPr>
            <w:rStyle w:val="a6"/>
            <w:rFonts w:hint="eastAsia"/>
            <w:b/>
            <w:bCs/>
            <w:szCs w:val="21"/>
          </w:rPr>
          <w:t>）</w:t>
        </w:r>
      </w:hyperlink>
      <w:r w:rsidR="00BC50CA" w:rsidRPr="00BC50CA">
        <w:rPr>
          <w:rFonts w:hint="eastAsia"/>
          <w:szCs w:val="21"/>
        </w:rPr>
        <w:t>和《七月，七月》</w:t>
      </w:r>
      <w:r>
        <w:rPr>
          <w:rFonts w:hint="eastAsia"/>
          <w:szCs w:val="21"/>
        </w:rPr>
        <w:t>（</w:t>
      </w:r>
      <w:r>
        <w:rPr>
          <w:i/>
          <w:szCs w:val="21"/>
        </w:rPr>
        <w:t xml:space="preserve">July, </w:t>
      </w:r>
      <w:r w:rsidRPr="00214B6F">
        <w:rPr>
          <w:i/>
          <w:szCs w:val="21"/>
        </w:rPr>
        <w:t>July</w:t>
      </w:r>
      <w:r>
        <w:rPr>
          <w:rFonts w:hint="eastAsia"/>
          <w:szCs w:val="21"/>
        </w:rPr>
        <w:t>）</w:t>
      </w:r>
      <w:r w:rsidR="001151E4">
        <w:rPr>
          <w:rFonts w:hint="eastAsia"/>
          <w:szCs w:val="21"/>
        </w:rPr>
        <w:t>等，也都广受赞誉</w:t>
      </w:r>
      <w:r w:rsidR="00BC50CA" w:rsidRPr="00BC50CA">
        <w:rPr>
          <w:rFonts w:hint="eastAsia"/>
          <w:szCs w:val="21"/>
        </w:rPr>
        <w:t>。他的小说《林中湖》</w:t>
      </w:r>
      <w:r w:rsidR="001151E4">
        <w:rPr>
          <w:rFonts w:hint="eastAsia"/>
          <w:szCs w:val="21"/>
        </w:rPr>
        <w:t>曾</w:t>
      </w:r>
      <w:r w:rsidR="00BC50CA" w:rsidRPr="00BC50CA">
        <w:rPr>
          <w:rFonts w:hint="eastAsia"/>
          <w:szCs w:val="21"/>
        </w:rPr>
        <w:t>获美国历史学家学会詹姆斯·费尼莫·库珀奖，并被</w:t>
      </w:r>
      <w:r w:rsidRPr="00214B6F">
        <w:rPr>
          <w:rFonts w:hint="eastAsia"/>
          <w:szCs w:val="21"/>
        </w:rPr>
        <w:t>《时代周刊》</w:t>
      </w:r>
      <w:r w:rsidR="00BC50CA" w:rsidRPr="00BC50CA">
        <w:rPr>
          <w:rFonts w:hint="eastAsia"/>
          <w:szCs w:val="21"/>
        </w:rPr>
        <w:t>评为</w:t>
      </w:r>
      <w:r w:rsidR="00BC50CA" w:rsidRPr="00BC50CA">
        <w:rPr>
          <w:rFonts w:hint="eastAsia"/>
          <w:szCs w:val="21"/>
        </w:rPr>
        <w:t>1994</w:t>
      </w:r>
      <w:r w:rsidR="00BC50CA" w:rsidRPr="00BC50CA">
        <w:rPr>
          <w:rFonts w:hint="eastAsia"/>
          <w:szCs w:val="21"/>
        </w:rPr>
        <w:t>年度最佳小说。</w:t>
      </w:r>
    </w:p>
    <w:p w14:paraId="5B8578E3" w14:textId="77777777" w:rsidR="00BC50CA" w:rsidRDefault="00BC50CA" w:rsidP="00857F9C">
      <w:pPr>
        <w:rPr>
          <w:b/>
          <w:bCs/>
          <w:szCs w:val="21"/>
        </w:rPr>
      </w:pPr>
    </w:p>
    <w:p w14:paraId="24501C54" w14:textId="77777777" w:rsidR="004561FD" w:rsidRDefault="004561FD" w:rsidP="00857F9C">
      <w:pPr>
        <w:rPr>
          <w:b/>
          <w:bCs/>
          <w:szCs w:val="21"/>
        </w:rPr>
      </w:pPr>
    </w:p>
    <w:p w14:paraId="305B83C8" w14:textId="77777777" w:rsidR="00D177D2" w:rsidRPr="00857F9C" w:rsidRDefault="004F2AB3" w:rsidP="00857F9C">
      <w:pPr>
        <w:rPr>
          <w:b/>
          <w:bCs/>
          <w:szCs w:val="21"/>
        </w:rPr>
      </w:pPr>
      <w:r w:rsidRPr="00857F9C">
        <w:rPr>
          <w:b/>
          <w:bCs/>
          <w:szCs w:val="21"/>
        </w:rPr>
        <w:t>媒体评价：</w:t>
      </w:r>
    </w:p>
    <w:p w14:paraId="41DB4B26" w14:textId="77777777" w:rsidR="00223A43" w:rsidRPr="00857F9C" w:rsidRDefault="00223A43" w:rsidP="00857F9C">
      <w:pPr>
        <w:rPr>
          <w:bCs/>
          <w:szCs w:val="21"/>
        </w:rPr>
      </w:pPr>
    </w:p>
    <w:p w14:paraId="623515AD" w14:textId="77777777" w:rsidR="00214B6F" w:rsidRDefault="00214B6F" w:rsidP="00214B6F">
      <w:pPr>
        <w:ind w:firstLineChars="200" w:firstLine="420"/>
        <w:rPr>
          <w:szCs w:val="21"/>
          <w:shd w:val="clear" w:color="auto" w:fill="FFFFFF"/>
        </w:rPr>
      </w:pPr>
      <w:r w:rsidRPr="00BC50CA">
        <w:rPr>
          <w:rFonts w:hint="eastAsia"/>
          <w:szCs w:val="21"/>
          <w:shd w:val="clear" w:color="auto" w:fill="FFFFFF"/>
        </w:rPr>
        <w:t xml:space="preserve"> </w:t>
      </w:r>
      <w:r w:rsidR="00BC50CA" w:rsidRPr="00BC50CA">
        <w:rPr>
          <w:rFonts w:hint="eastAsia"/>
          <w:szCs w:val="21"/>
          <w:shd w:val="clear" w:color="auto" w:fill="FFFFFF"/>
        </w:rPr>
        <w:t>“简单来说，这是迄今为止关于越战写得最好的小说。</w:t>
      </w:r>
      <w:r w:rsidR="00482B06">
        <w:rPr>
          <w:rFonts w:hint="eastAsia"/>
          <w:szCs w:val="21"/>
          <w:shd w:val="clear" w:color="auto" w:fill="FFFFFF"/>
        </w:rPr>
        <w:t>我认为所有作家、记者或小说家都会认同我的这一观点</w:t>
      </w:r>
      <w:r w:rsidR="00BC50CA" w:rsidRPr="00BC50CA">
        <w:rPr>
          <w:rFonts w:hint="eastAsia"/>
          <w:szCs w:val="21"/>
          <w:shd w:val="clear" w:color="auto" w:fill="FFFFFF"/>
        </w:rPr>
        <w:t>。”</w:t>
      </w:r>
    </w:p>
    <w:p w14:paraId="39D3A0F6" w14:textId="298D6CC9" w:rsidR="004561FD" w:rsidRDefault="00BC50CA" w:rsidP="00214B6F">
      <w:pPr>
        <w:ind w:firstLineChars="200" w:firstLine="420"/>
        <w:jc w:val="right"/>
        <w:rPr>
          <w:szCs w:val="21"/>
          <w:shd w:val="clear" w:color="auto" w:fill="FFFFFF"/>
        </w:rPr>
      </w:pPr>
      <w:r w:rsidRPr="00BC50CA">
        <w:rPr>
          <w:rFonts w:hint="eastAsia"/>
          <w:szCs w:val="21"/>
          <w:shd w:val="clear" w:color="auto" w:fill="FFFFFF"/>
        </w:rPr>
        <w:t>——《迈阿密先驱报》</w:t>
      </w:r>
      <w:r w:rsidR="00214B6F">
        <w:rPr>
          <w:rFonts w:hint="eastAsia"/>
          <w:szCs w:val="21"/>
          <w:shd w:val="clear" w:color="auto" w:fill="FFFFFF"/>
        </w:rPr>
        <w:t>（</w:t>
      </w:r>
      <w:r w:rsidR="00214B6F" w:rsidRPr="00214B6F">
        <w:rPr>
          <w:i/>
          <w:szCs w:val="21"/>
          <w:shd w:val="clear" w:color="auto" w:fill="FFFFFF"/>
        </w:rPr>
        <w:t>Miami Herald</w:t>
      </w:r>
      <w:r w:rsidR="00214B6F">
        <w:rPr>
          <w:rFonts w:hint="eastAsia"/>
          <w:szCs w:val="21"/>
          <w:shd w:val="clear" w:color="auto" w:fill="FFFFFF"/>
        </w:rPr>
        <w:t>）</w:t>
      </w:r>
    </w:p>
    <w:p w14:paraId="4DA8E669" w14:textId="77777777" w:rsidR="00BC50CA" w:rsidRPr="004561FD" w:rsidRDefault="00BC50CA" w:rsidP="00BC50CA">
      <w:pPr>
        <w:rPr>
          <w:szCs w:val="21"/>
          <w:shd w:val="clear" w:color="auto" w:fill="FFFFFF"/>
        </w:rPr>
      </w:pPr>
    </w:p>
    <w:p w14:paraId="3DE4516D" w14:textId="77777777" w:rsidR="00214B6F" w:rsidRDefault="00BC50CA" w:rsidP="00214B6F">
      <w:pPr>
        <w:ind w:firstLineChars="200" w:firstLine="420"/>
        <w:rPr>
          <w:szCs w:val="21"/>
          <w:shd w:val="clear" w:color="auto" w:fill="FFFFFF"/>
        </w:rPr>
      </w:pPr>
      <w:r w:rsidRPr="00BC50CA">
        <w:rPr>
          <w:rFonts w:hint="eastAsia"/>
          <w:szCs w:val="21"/>
          <w:shd w:val="clear" w:color="auto" w:fill="FFFFFF"/>
        </w:rPr>
        <w:t>“极其优美且意义重大。”</w:t>
      </w:r>
    </w:p>
    <w:p w14:paraId="2B1E8718" w14:textId="7B14A619" w:rsidR="004561FD" w:rsidRDefault="00BC50CA" w:rsidP="00214B6F">
      <w:pPr>
        <w:ind w:firstLineChars="200" w:firstLine="420"/>
        <w:jc w:val="right"/>
        <w:rPr>
          <w:szCs w:val="21"/>
          <w:shd w:val="clear" w:color="auto" w:fill="FFFFFF"/>
        </w:rPr>
      </w:pPr>
      <w:r w:rsidRPr="00BC50CA">
        <w:rPr>
          <w:rFonts w:hint="eastAsia"/>
          <w:szCs w:val="21"/>
          <w:shd w:val="clear" w:color="auto" w:fill="FFFFFF"/>
        </w:rPr>
        <w:t>——《波士顿环球报》</w:t>
      </w:r>
      <w:r w:rsidR="00214B6F">
        <w:rPr>
          <w:rFonts w:hint="eastAsia"/>
          <w:szCs w:val="21"/>
          <w:shd w:val="clear" w:color="auto" w:fill="FFFFFF"/>
        </w:rPr>
        <w:t>（</w:t>
      </w:r>
      <w:r w:rsidR="00214B6F" w:rsidRPr="004561FD">
        <w:rPr>
          <w:i/>
          <w:szCs w:val="21"/>
          <w:shd w:val="clear" w:color="auto" w:fill="FFFFFF"/>
        </w:rPr>
        <w:t>Boston Globe</w:t>
      </w:r>
      <w:r w:rsidR="00214B6F">
        <w:rPr>
          <w:rFonts w:hint="eastAsia"/>
          <w:szCs w:val="21"/>
          <w:shd w:val="clear" w:color="auto" w:fill="FFFFFF"/>
        </w:rPr>
        <w:t>）</w:t>
      </w:r>
    </w:p>
    <w:p w14:paraId="05292685" w14:textId="77777777" w:rsidR="00BC50CA" w:rsidRPr="004561FD" w:rsidRDefault="00BC50CA" w:rsidP="004561FD">
      <w:pPr>
        <w:rPr>
          <w:szCs w:val="21"/>
          <w:shd w:val="clear" w:color="auto" w:fill="FFFFFF"/>
        </w:rPr>
      </w:pPr>
    </w:p>
    <w:p w14:paraId="319313D1" w14:textId="37C4FCBD" w:rsidR="00214B6F" w:rsidRDefault="00214B6F" w:rsidP="00214B6F">
      <w:pPr>
        <w:ind w:firstLineChars="200" w:firstLine="420"/>
        <w:rPr>
          <w:szCs w:val="21"/>
          <w:shd w:val="clear" w:color="auto" w:fill="FFFFFF"/>
        </w:rPr>
      </w:pPr>
      <w:r w:rsidRPr="00BC50CA">
        <w:rPr>
          <w:rFonts w:hint="eastAsia"/>
          <w:szCs w:val="21"/>
          <w:shd w:val="clear" w:color="auto" w:fill="FFFFFF"/>
        </w:rPr>
        <w:t xml:space="preserve"> </w:t>
      </w:r>
      <w:r w:rsidR="00BC50CA" w:rsidRPr="00BC50CA">
        <w:rPr>
          <w:rFonts w:hint="eastAsia"/>
          <w:szCs w:val="21"/>
          <w:shd w:val="clear" w:color="auto" w:fill="FFFFFF"/>
        </w:rPr>
        <w:t>“</w:t>
      </w:r>
      <w:r w:rsidR="00482B06">
        <w:rPr>
          <w:rFonts w:hint="eastAsia"/>
          <w:szCs w:val="21"/>
          <w:shd w:val="clear" w:color="auto" w:fill="FFFFFF"/>
        </w:rPr>
        <w:t>萧瑟</w:t>
      </w:r>
      <w:r w:rsidR="00BC50CA" w:rsidRPr="00BC50CA">
        <w:rPr>
          <w:rFonts w:hint="eastAsia"/>
          <w:szCs w:val="21"/>
          <w:shd w:val="clear" w:color="auto" w:fill="FFFFFF"/>
        </w:rPr>
        <w:t>……又近乎狂想……</w:t>
      </w:r>
      <w:r w:rsidR="00482B06">
        <w:rPr>
          <w:rFonts w:hint="eastAsia"/>
          <w:szCs w:val="21"/>
          <w:shd w:val="clear" w:color="auto" w:fill="FFFFFF"/>
        </w:rPr>
        <w:t>作者</w:t>
      </w:r>
      <w:r w:rsidR="00BC50CA" w:rsidRPr="00BC50CA">
        <w:rPr>
          <w:rFonts w:hint="eastAsia"/>
          <w:szCs w:val="21"/>
          <w:shd w:val="clear" w:color="auto" w:fill="FFFFFF"/>
        </w:rPr>
        <w:t>用生动</w:t>
      </w:r>
      <w:r w:rsidR="00F0231A">
        <w:rPr>
          <w:rFonts w:hint="eastAsia"/>
          <w:szCs w:val="21"/>
          <w:shd w:val="clear" w:color="auto" w:fill="FFFFFF"/>
        </w:rPr>
        <w:t>又</w:t>
      </w:r>
      <w:r w:rsidR="00BC50CA" w:rsidRPr="00BC50CA">
        <w:rPr>
          <w:rFonts w:hint="eastAsia"/>
          <w:szCs w:val="21"/>
          <w:shd w:val="clear" w:color="auto" w:fill="FFFFFF"/>
        </w:rPr>
        <w:t>令人不安的笔触描绘</w:t>
      </w:r>
      <w:r w:rsidR="00F0231A">
        <w:rPr>
          <w:rFonts w:hint="eastAsia"/>
          <w:szCs w:val="21"/>
          <w:shd w:val="clear" w:color="auto" w:fill="FFFFFF"/>
        </w:rPr>
        <w:t>出了</w:t>
      </w:r>
      <w:r w:rsidR="00BC50CA" w:rsidRPr="00BC50CA">
        <w:rPr>
          <w:rFonts w:hint="eastAsia"/>
          <w:szCs w:val="21"/>
          <w:shd w:val="clear" w:color="auto" w:fill="FFFFFF"/>
        </w:rPr>
        <w:t>一幅</w:t>
      </w:r>
      <w:r w:rsidR="00F0231A">
        <w:rPr>
          <w:rFonts w:hint="eastAsia"/>
          <w:szCs w:val="21"/>
          <w:shd w:val="clear" w:color="auto" w:fill="FFFFFF"/>
        </w:rPr>
        <w:t>久久萦绕心头的</w:t>
      </w:r>
      <w:r w:rsidR="00BC50CA" w:rsidRPr="00BC50CA">
        <w:rPr>
          <w:rFonts w:hint="eastAsia"/>
          <w:szCs w:val="21"/>
          <w:shd w:val="clear" w:color="auto" w:fill="FFFFFF"/>
        </w:rPr>
        <w:t>画布。”</w:t>
      </w:r>
    </w:p>
    <w:p w14:paraId="50DEC325" w14:textId="5DB3049E" w:rsidR="004561FD" w:rsidRDefault="00BC50CA" w:rsidP="00214B6F">
      <w:pPr>
        <w:ind w:firstLineChars="200" w:firstLine="420"/>
        <w:jc w:val="right"/>
        <w:rPr>
          <w:szCs w:val="21"/>
          <w:shd w:val="clear" w:color="auto" w:fill="FFFFFF"/>
        </w:rPr>
      </w:pPr>
      <w:r w:rsidRPr="00BC50CA">
        <w:rPr>
          <w:rFonts w:hint="eastAsia"/>
          <w:szCs w:val="21"/>
          <w:shd w:val="clear" w:color="auto" w:fill="FFFFFF"/>
        </w:rPr>
        <w:t>——《洛杉矶时报》</w:t>
      </w:r>
      <w:r w:rsidR="00214B6F">
        <w:rPr>
          <w:rFonts w:hint="eastAsia"/>
          <w:szCs w:val="21"/>
          <w:shd w:val="clear" w:color="auto" w:fill="FFFFFF"/>
        </w:rPr>
        <w:t>（</w:t>
      </w:r>
      <w:r w:rsidR="00214B6F" w:rsidRPr="004561FD">
        <w:rPr>
          <w:i/>
          <w:szCs w:val="21"/>
          <w:shd w:val="clear" w:color="auto" w:fill="FFFFFF"/>
        </w:rPr>
        <w:t>Los Angeles Times</w:t>
      </w:r>
      <w:r w:rsidR="00214B6F">
        <w:rPr>
          <w:rFonts w:hint="eastAsia"/>
          <w:szCs w:val="21"/>
          <w:shd w:val="clear" w:color="auto" w:fill="FFFFFF"/>
        </w:rPr>
        <w:t>）</w:t>
      </w:r>
    </w:p>
    <w:p w14:paraId="184279A9" w14:textId="77777777" w:rsidR="00BC50CA" w:rsidRPr="004561FD" w:rsidRDefault="00BC50CA" w:rsidP="004561FD">
      <w:pPr>
        <w:rPr>
          <w:szCs w:val="21"/>
          <w:shd w:val="clear" w:color="auto" w:fill="FFFFFF"/>
        </w:rPr>
      </w:pPr>
    </w:p>
    <w:p w14:paraId="5B8413F6" w14:textId="79D2362F" w:rsidR="00BC50CA" w:rsidRPr="00BC50CA" w:rsidRDefault="00BC50CA" w:rsidP="00214B6F">
      <w:pPr>
        <w:ind w:firstLineChars="200" w:firstLine="420"/>
        <w:rPr>
          <w:bCs/>
          <w:szCs w:val="21"/>
        </w:rPr>
      </w:pPr>
      <w:r w:rsidRPr="00BC50CA">
        <w:rPr>
          <w:rFonts w:hint="eastAsia"/>
          <w:bCs/>
          <w:szCs w:val="21"/>
        </w:rPr>
        <w:t>“</w:t>
      </w:r>
      <w:r w:rsidR="00BF13A9">
        <w:rPr>
          <w:rFonts w:hint="eastAsia"/>
          <w:bCs/>
          <w:szCs w:val="21"/>
        </w:rPr>
        <w:t>作为一部描写战争的虚构小说</w:t>
      </w:r>
      <w:r w:rsidRPr="00BC50CA">
        <w:rPr>
          <w:rFonts w:hint="eastAsia"/>
          <w:bCs/>
          <w:szCs w:val="21"/>
        </w:rPr>
        <w:t>，</w:t>
      </w:r>
      <w:r w:rsidR="00BF13A9" w:rsidRPr="001151E4">
        <w:rPr>
          <w:rFonts w:hint="eastAsia"/>
          <w:szCs w:val="21"/>
        </w:rPr>
        <w:t>《</w:t>
      </w:r>
      <w:r w:rsidR="00214B6F">
        <w:rPr>
          <w:rFonts w:hint="eastAsia"/>
          <w:szCs w:val="21"/>
        </w:rPr>
        <w:t>追寻卡西艾托</w:t>
      </w:r>
      <w:r w:rsidR="00BF13A9" w:rsidRPr="001151E4">
        <w:rPr>
          <w:rFonts w:hint="eastAsia"/>
          <w:szCs w:val="21"/>
        </w:rPr>
        <w:t>》</w:t>
      </w:r>
      <w:r w:rsidR="00BF13A9">
        <w:rPr>
          <w:rFonts w:hint="eastAsia"/>
          <w:bCs/>
          <w:szCs w:val="21"/>
        </w:rPr>
        <w:t>几乎</w:t>
      </w:r>
      <w:r w:rsidRPr="00BC50CA">
        <w:rPr>
          <w:rFonts w:hint="eastAsia"/>
          <w:bCs/>
          <w:szCs w:val="21"/>
        </w:rPr>
        <w:t>无可挑剔，而且很难再被超越。”</w:t>
      </w:r>
    </w:p>
    <w:p w14:paraId="0DB92C43" w14:textId="010C3802" w:rsidR="00773145" w:rsidRDefault="00BC50CA" w:rsidP="00214B6F">
      <w:pPr>
        <w:jc w:val="right"/>
        <w:rPr>
          <w:bCs/>
          <w:szCs w:val="21"/>
        </w:rPr>
      </w:pPr>
      <w:r w:rsidRPr="00BC50CA">
        <w:rPr>
          <w:rFonts w:hint="eastAsia"/>
          <w:bCs/>
          <w:szCs w:val="21"/>
        </w:rPr>
        <w:t>——约</w:t>
      </w:r>
      <w:bookmarkStart w:id="1" w:name="_GoBack"/>
      <w:bookmarkEnd w:id="1"/>
      <w:r w:rsidRPr="00BC50CA">
        <w:rPr>
          <w:rFonts w:hint="eastAsia"/>
          <w:bCs/>
          <w:szCs w:val="21"/>
        </w:rPr>
        <w:t>翰·厄普代克</w:t>
      </w:r>
      <w:r w:rsidR="00214B6F">
        <w:rPr>
          <w:rFonts w:hint="eastAsia"/>
          <w:bCs/>
          <w:szCs w:val="21"/>
        </w:rPr>
        <w:t>（</w:t>
      </w:r>
      <w:r w:rsidR="00214B6F" w:rsidRPr="004561FD">
        <w:rPr>
          <w:szCs w:val="21"/>
          <w:shd w:val="clear" w:color="auto" w:fill="FFFFFF"/>
        </w:rPr>
        <w:t>John Updike</w:t>
      </w:r>
      <w:r w:rsidR="00214B6F">
        <w:rPr>
          <w:rFonts w:hint="eastAsia"/>
          <w:bCs/>
          <w:szCs w:val="21"/>
        </w:rPr>
        <w:t>）</w:t>
      </w:r>
      <w:r w:rsidRPr="00BC50CA">
        <w:rPr>
          <w:rFonts w:hint="eastAsia"/>
          <w:bCs/>
          <w:szCs w:val="21"/>
        </w:rPr>
        <w:t>，《纽约客》</w:t>
      </w:r>
      <w:r w:rsidR="00214B6F">
        <w:rPr>
          <w:rFonts w:hint="eastAsia"/>
          <w:bCs/>
          <w:szCs w:val="21"/>
        </w:rPr>
        <w:t>（</w:t>
      </w:r>
      <w:r w:rsidR="00214B6F" w:rsidRPr="004561FD">
        <w:rPr>
          <w:i/>
          <w:szCs w:val="21"/>
          <w:shd w:val="clear" w:color="auto" w:fill="FFFFFF"/>
        </w:rPr>
        <w:t>The New Yorker</w:t>
      </w:r>
      <w:r w:rsidR="00214B6F">
        <w:rPr>
          <w:rFonts w:hint="eastAsia"/>
          <w:bCs/>
          <w:szCs w:val="21"/>
        </w:rPr>
        <w:t>）</w:t>
      </w:r>
    </w:p>
    <w:p w14:paraId="4F51FCF8" w14:textId="77777777" w:rsidR="00BC50CA" w:rsidRPr="00857F9C" w:rsidRDefault="00BC50CA" w:rsidP="00857F9C">
      <w:pPr>
        <w:rPr>
          <w:bCs/>
          <w:szCs w:val="21"/>
        </w:rPr>
      </w:pPr>
    </w:p>
    <w:p w14:paraId="13E3B7A5" w14:textId="77777777" w:rsidR="00857F9C" w:rsidRPr="0006265E" w:rsidRDefault="00857F9C" w:rsidP="00C624A2">
      <w:pPr>
        <w:rPr>
          <w:bCs/>
          <w:szCs w:val="21"/>
        </w:rPr>
      </w:pPr>
    </w:p>
    <w:p w14:paraId="2208FC5A" w14:textId="77777777" w:rsidR="00DD2887" w:rsidRPr="00DD2887" w:rsidRDefault="00DD2887" w:rsidP="00DD2887">
      <w:pPr>
        <w:shd w:val="clear" w:color="auto" w:fill="FFFFFF"/>
        <w:rPr>
          <w:color w:val="000000"/>
          <w:szCs w:val="21"/>
        </w:rPr>
      </w:pPr>
      <w:bookmarkStart w:id="2" w:name="OLE_LINK38"/>
      <w:bookmarkStart w:id="3" w:name="OLE_LINK43"/>
      <w:r w:rsidRPr="00DD2887">
        <w:rPr>
          <w:b/>
          <w:bCs/>
          <w:color w:val="000000"/>
          <w:szCs w:val="21"/>
        </w:rPr>
        <w:t>感谢您的阅读！</w:t>
      </w:r>
    </w:p>
    <w:p w14:paraId="4DC5C024" w14:textId="77777777" w:rsidR="00DD2887" w:rsidRPr="00DD2887" w:rsidRDefault="00DD2887" w:rsidP="00DD2887">
      <w:pPr>
        <w:rPr>
          <w:rFonts w:eastAsia="华文中宋"/>
          <w:b/>
          <w:color w:val="000000"/>
          <w:szCs w:val="21"/>
        </w:rPr>
      </w:pPr>
      <w:r w:rsidRPr="00DD2887">
        <w:rPr>
          <w:b/>
          <w:color w:val="000000"/>
          <w:szCs w:val="21"/>
        </w:rPr>
        <w:t>请将反馈信息发至：</w:t>
      </w:r>
      <w:r w:rsidRPr="00DD2887">
        <w:rPr>
          <w:rFonts w:eastAsia="华文中宋"/>
          <w:b/>
          <w:color w:val="000000"/>
          <w:szCs w:val="21"/>
        </w:rPr>
        <w:t>版权负责人</w:t>
      </w:r>
    </w:p>
    <w:p w14:paraId="36690ECE" w14:textId="77777777" w:rsidR="00DD2887" w:rsidRPr="00DD2887" w:rsidRDefault="00DD2887" w:rsidP="00DD2887">
      <w:pPr>
        <w:rPr>
          <w:b/>
          <w:color w:val="000000"/>
          <w:szCs w:val="21"/>
        </w:rPr>
      </w:pPr>
      <w:r w:rsidRPr="00DD2887">
        <w:rPr>
          <w:b/>
          <w:color w:val="000000"/>
          <w:szCs w:val="21"/>
        </w:rPr>
        <w:t>Email</w:t>
      </w:r>
      <w:r w:rsidRPr="00DD2887">
        <w:rPr>
          <w:color w:val="000000"/>
          <w:szCs w:val="21"/>
        </w:rPr>
        <w:t>：</w:t>
      </w:r>
      <w:hyperlink r:id="rId12" w:history="1">
        <w:r w:rsidRPr="00DD2887">
          <w:rPr>
            <w:b/>
            <w:color w:val="0000FF"/>
            <w:szCs w:val="21"/>
            <w:u w:val="single"/>
          </w:rPr>
          <w:t>Rights@nurnberg.com.cn</w:t>
        </w:r>
      </w:hyperlink>
    </w:p>
    <w:p w14:paraId="7769B39F" w14:textId="77777777" w:rsidR="00DD2887" w:rsidRPr="00DD2887" w:rsidRDefault="00DD2887" w:rsidP="00DD2887">
      <w:pPr>
        <w:rPr>
          <w:b/>
          <w:color w:val="000000"/>
          <w:szCs w:val="21"/>
        </w:rPr>
      </w:pPr>
      <w:r w:rsidRPr="00DD2887">
        <w:rPr>
          <w:color w:val="000000"/>
          <w:szCs w:val="21"/>
        </w:rPr>
        <w:t>安德鲁</w:t>
      </w:r>
      <w:r w:rsidRPr="00DD2887">
        <w:rPr>
          <w:color w:val="000000"/>
          <w:szCs w:val="21"/>
        </w:rPr>
        <w:t>·</w:t>
      </w:r>
      <w:r w:rsidRPr="00DD2887">
        <w:rPr>
          <w:color w:val="000000"/>
          <w:szCs w:val="21"/>
        </w:rPr>
        <w:t>纳伯格联合国际有限公司北京代表处</w:t>
      </w:r>
    </w:p>
    <w:p w14:paraId="2D1CE335" w14:textId="77777777" w:rsidR="00DD2887" w:rsidRPr="00DD2887" w:rsidRDefault="00DD2887" w:rsidP="00DD2887">
      <w:pPr>
        <w:rPr>
          <w:b/>
          <w:color w:val="000000"/>
          <w:szCs w:val="21"/>
        </w:rPr>
      </w:pPr>
      <w:r w:rsidRPr="00DD2887">
        <w:rPr>
          <w:color w:val="000000"/>
          <w:szCs w:val="21"/>
        </w:rPr>
        <w:t>北京市海淀区中关村大街甲</w:t>
      </w:r>
      <w:r w:rsidRPr="00DD2887">
        <w:rPr>
          <w:color w:val="000000"/>
          <w:szCs w:val="21"/>
        </w:rPr>
        <w:t>59</w:t>
      </w:r>
      <w:r w:rsidRPr="00DD2887">
        <w:rPr>
          <w:color w:val="000000"/>
          <w:szCs w:val="21"/>
        </w:rPr>
        <w:t>号中国人民大学文化大厦</w:t>
      </w:r>
      <w:r w:rsidRPr="00DD2887">
        <w:rPr>
          <w:color w:val="000000"/>
          <w:szCs w:val="21"/>
        </w:rPr>
        <w:t>1705</w:t>
      </w:r>
      <w:r w:rsidRPr="00DD2887">
        <w:rPr>
          <w:color w:val="000000"/>
          <w:szCs w:val="21"/>
        </w:rPr>
        <w:t>室</w:t>
      </w:r>
      <w:r w:rsidRPr="00DD2887">
        <w:rPr>
          <w:color w:val="000000"/>
          <w:szCs w:val="21"/>
        </w:rPr>
        <w:t xml:space="preserve">, </w:t>
      </w:r>
      <w:r w:rsidRPr="00DD2887">
        <w:rPr>
          <w:color w:val="000000"/>
          <w:szCs w:val="21"/>
        </w:rPr>
        <w:t>邮编：</w:t>
      </w:r>
      <w:r w:rsidRPr="00DD2887">
        <w:rPr>
          <w:color w:val="000000"/>
          <w:szCs w:val="21"/>
        </w:rPr>
        <w:t>100872</w:t>
      </w:r>
    </w:p>
    <w:p w14:paraId="48453940" w14:textId="77777777" w:rsidR="00DD2887" w:rsidRPr="00DD2887" w:rsidRDefault="00DD2887" w:rsidP="00DD2887">
      <w:pPr>
        <w:rPr>
          <w:b/>
          <w:color w:val="000000"/>
          <w:szCs w:val="21"/>
        </w:rPr>
      </w:pPr>
      <w:r w:rsidRPr="00DD2887">
        <w:rPr>
          <w:color w:val="000000"/>
          <w:szCs w:val="21"/>
        </w:rPr>
        <w:t>电话：</w:t>
      </w:r>
      <w:r w:rsidRPr="00DD2887">
        <w:rPr>
          <w:color w:val="000000"/>
          <w:szCs w:val="21"/>
        </w:rPr>
        <w:t xml:space="preserve">010-82504106, </w:t>
      </w:r>
      <w:r w:rsidRPr="00DD2887">
        <w:rPr>
          <w:color w:val="000000"/>
          <w:szCs w:val="21"/>
        </w:rPr>
        <w:t>传真：</w:t>
      </w:r>
      <w:r w:rsidRPr="00DD2887">
        <w:rPr>
          <w:color w:val="000000"/>
          <w:szCs w:val="21"/>
        </w:rPr>
        <w:t>010-82504200</w:t>
      </w:r>
    </w:p>
    <w:p w14:paraId="22B233A7" w14:textId="77777777" w:rsidR="00DD2887" w:rsidRPr="00DD2887" w:rsidRDefault="00DD2887" w:rsidP="00DD2887">
      <w:pPr>
        <w:rPr>
          <w:color w:val="0000FF"/>
          <w:szCs w:val="21"/>
          <w:u w:val="single"/>
        </w:rPr>
      </w:pPr>
      <w:r w:rsidRPr="00DD2887">
        <w:rPr>
          <w:color w:val="000000"/>
          <w:szCs w:val="21"/>
        </w:rPr>
        <w:t>公司网址：</w:t>
      </w:r>
      <w:hyperlink r:id="rId13" w:history="1">
        <w:r w:rsidRPr="00DD2887">
          <w:rPr>
            <w:color w:val="0000FF"/>
            <w:szCs w:val="21"/>
            <w:u w:val="single"/>
          </w:rPr>
          <w:t>http://www.nurnberg.com.cn</w:t>
        </w:r>
      </w:hyperlink>
    </w:p>
    <w:p w14:paraId="29745A9F" w14:textId="77777777" w:rsidR="00DD2887" w:rsidRPr="00DD2887" w:rsidRDefault="00DD2887" w:rsidP="00DD2887">
      <w:pPr>
        <w:rPr>
          <w:color w:val="000000"/>
          <w:szCs w:val="21"/>
        </w:rPr>
      </w:pPr>
      <w:r w:rsidRPr="00DD2887">
        <w:rPr>
          <w:color w:val="000000"/>
          <w:szCs w:val="21"/>
        </w:rPr>
        <w:t>书目下载：</w:t>
      </w:r>
      <w:hyperlink r:id="rId14" w:history="1">
        <w:r w:rsidRPr="00DD2887">
          <w:rPr>
            <w:color w:val="0000FF"/>
            <w:szCs w:val="21"/>
            <w:u w:val="single"/>
          </w:rPr>
          <w:t>http://www.nurnberg.com.cn/booklist_zh/list.aspx</w:t>
        </w:r>
      </w:hyperlink>
    </w:p>
    <w:p w14:paraId="6FC54E24" w14:textId="77777777" w:rsidR="00DD2887" w:rsidRPr="00DD2887" w:rsidRDefault="00DD2887" w:rsidP="00DD2887">
      <w:pPr>
        <w:rPr>
          <w:color w:val="000000"/>
          <w:szCs w:val="21"/>
        </w:rPr>
      </w:pPr>
      <w:r w:rsidRPr="00DD2887">
        <w:rPr>
          <w:color w:val="000000"/>
          <w:szCs w:val="21"/>
        </w:rPr>
        <w:t>书讯浏览：</w:t>
      </w:r>
      <w:hyperlink r:id="rId15" w:history="1">
        <w:r w:rsidRPr="00DD2887">
          <w:rPr>
            <w:color w:val="0000FF"/>
            <w:szCs w:val="21"/>
            <w:u w:val="single"/>
          </w:rPr>
          <w:t>http://www.nurnberg.com.cn/book/book.aspx</w:t>
        </w:r>
      </w:hyperlink>
    </w:p>
    <w:p w14:paraId="7F53A6BF" w14:textId="77777777" w:rsidR="00DD2887" w:rsidRPr="00DD2887" w:rsidRDefault="00DD2887" w:rsidP="00DD2887">
      <w:pPr>
        <w:rPr>
          <w:color w:val="000000"/>
          <w:szCs w:val="21"/>
        </w:rPr>
      </w:pPr>
      <w:r w:rsidRPr="00DD2887">
        <w:rPr>
          <w:color w:val="000000"/>
          <w:szCs w:val="21"/>
        </w:rPr>
        <w:t>视频推荐：</w:t>
      </w:r>
      <w:hyperlink r:id="rId16" w:history="1">
        <w:r w:rsidRPr="00DD2887">
          <w:rPr>
            <w:color w:val="0000FF"/>
            <w:szCs w:val="21"/>
            <w:u w:val="single"/>
          </w:rPr>
          <w:t>http://www.nurnberg.com.cn/video/video.aspx</w:t>
        </w:r>
      </w:hyperlink>
    </w:p>
    <w:p w14:paraId="4730EE57" w14:textId="77777777" w:rsidR="00DD2887" w:rsidRPr="00DD2887" w:rsidRDefault="00DD2887" w:rsidP="00DD2887">
      <w:pPr>
        <w:rPr>
          <w:color w:val="0000FF"/>
          <w:szCs w:val="21"/>
          <w:u w:val="single"/>
        </w:rPr>
      </w:pPr>
      <w:r w:rsidRPr="00DD2887">
        <w:rPr>
          <w:color w:val="000000"/>
          <w:szCs w:val="21"/>
        </w:rPr>
        <w:t>豆瓣小站：</w:t>
      </w:r>
      <w:hyperlink r:id="rId17" w:history="1">
        <w:r w:rsidRPr="00DD2887">
          <w:rPr>
            <w:color w:val="0000FF"/>
            <w:szCs w:val="21"/>
            <w:u w:val="single"/>
          </w:rPr>
          <w:t>http://site.douban.com/110577/</w:t>
        </w:r>
      </w:hyperlink>
    </w:p>
    <w:p w14:paraId="3B344A4F" w14:textId="77777777" w:rsidR="00DD2887" w:rsidRPr="00DD2887" w:rsidRDefault="00DD2887" w:rsidP="00DD2887">
      <w:pPr>
        <w:rPr>
          <w:color w:val="000000"/>
          <w:shd w:val="clear" w:color="auto" w:fill="FFFFFF"/>
        </w:rPr>
      </w:pPr>
      <w:proofErr w:type="gramStart"/>
      <w:r w:rsidRPr="00DD2887">
        <w:rPr>
          <w:color w:val="000000"/>
          <w:shd w:val="clear" w:color="auto" w:fill="FFFFFF"/>
        </w:rPr>
        <w:t>新浪微博</w:t>
      </w:r>
      <w:proofErr w:type="gramEnd"/>
      <w:r w:rsidRPr="00DD2887">
        <w:rPr>
          <w:bCs/>
          <w:color w:val="000000"/>
          <w:shd w:val="clear" w:color="auto" w:fill="FFFFFF"/>
        </w:rPr>
        <w:t>：</w:t>
      </w:r>
      <w:hyperlink r:id="rId18" w:history="1">
        <w:r w:rsidRPr="00DD2887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DD2887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Pr="00DD2887">
          <w:rPr>
            <w:color w:val="0000FF"/>
            <w:u w:val="single"/>
            <w:shd w:val="clear" w:color="auto" w:fill="FFFFFF"/>
          </w:rPr>
          <w:t>_</w:t>
        </w:r>
        <w:r w:rsidRPr="00DD2887">
          <w:rPr>
            <w:color w:val="0000FF"/>
            <w:u w:val="single"/>
            <w:shd w:val="clear" w:color="auto" w:fill="FFFFFF"/>
          </w:rPr>
          <w:t>微博</w:t>
        </w:r>
        <w:r w:rsidRPr="00DD2887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60139635" w14:textId="77777777" w:rsidR="00DD2887" w:rsidRPr="00DD2887" w:rsidRDefault="00DD2887" w:rsidP="00DD2887">
      <w:pPr>
        <w:shd w:val="clear" w:color="auto" w:fill="FFFFFF"/>
        <w:rPr>
          <w:b/>
          <w:color w:val="000000"/>
        </w:rPr>
      </w:pPr>
      <w:proofErr w:type="gramStart"/>
      <w:r w:rsidRPr="00DD2887">
        <w:rPr>
          <w:color w:val="000000"/>
          <w:szCs w:val="21"/>
        </w:rPr>
        <w:t>微信订阅</w:t>
      </w:r>
      <w:proofErr w:type="gramEnd"/>
      <w:r w:rsidRPr="00DD2887">
        <w:rPr>
          <w:color w:val="000000"/>
          <w:szCs w:val="21"/>
        </w:rPr>
        <w:t>号：</w:t>
      </w:r>
      <w:r w:rsidRPr="00DD2887">
        <w:rPr>
          <w:color w:val="000000"/>
          <w:szCs w:val="21"/>
        </w:rPr>
        <w:t>ANABJ2002</w:t>
      </w:r>
    </w:p>
    <w:bookmarkEnd w:id="2"/>
    <w:bookmarkEnd w:id="3"/>
    <w:p w14:paraId="6A766377" w14:textId="77777777" w:rsidR="00DD2887" w:rsidRPr="00DD2887" w:rsidRDefault="00DD2887" w:rsidP="00DD2887">
      <w:pPr>
        <w:ind w:right="420"/>
        <w:rPr>
          <w:rFonts w:eastAsia="Gungsuh"/>
          <w:color w:val="000000"/>
          <w:kern w:val="0"/>
          <w:szCs w:val="21"/>
        </w:rPr>
      </w:pPr>
      <w:r w:rsidRPr="00DD2887">
        <w:rPr>
          <w:bCs/>
          <w:noProof/>
          <w:szCs w:val="21"/>
        </w:rPr>
        <w:drawing>
          <wp:inline distT="0" distB="0" distL="0" distR="0" wp14:anchorId="2E76C52E" wp14:editId="1D773F4B">
            <wp:extent cx="1200150" cy="1300480"/>
            <wp:effectExtent l="0" t="0" r="0" b="0"/>
            <wp:docPr id="4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2C1DE" w14:textId="77777777" w:rsidR="00C6321D" w:rsidRPr="003330B6" w:rsidRDefault="00C6321D" w:rsidP="00DD2887">
      <w:pPr>
        <w:shd w:val="clear" w:color="auto" w:fill="FFFFFF"/>
        <w:rPr>
          <w:szCs w:val="21"/>
        </w:rPr>
      </w:pPr>
    </w:p>
    <w:sectPr w:rsidR="00C6321D" w:rsidRPr="003330B6" w:rsidSect="00BC142F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D6EBD4" w14:textId="77777777" w:rsidR="00086798" w:rsidRDefault="00086798">
      <w:r>
        <w:separator/>
      </w:r>
    </w:p>
  </w:endnote>
  <w:endnote w:type="continuationSeparator" w:id="0">
    <w:p w14:paraId="275D428D" w14:textId="77777777" w:rsidR="00086798" w:rsidRDefault="00086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243CA" w14:textId="77777777"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1CF7BFD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</w:t>
    </w:r>
    <w:r w:rsidRPr="00A71D38"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3FD4906C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58B54E48" w14:textId="77777777"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3E891233" w14:textId="77777777" w:rsidR="0075278B" w:rsidRDefault="0075278B" w:rsidP="00602E6C">
    <w:pPr>
      <w:pStyle w:val="a5"/>
      <w:jc w:val="center"/>
      <w:rPr>
        <w:rFonts w:eastAsia="方正姚体"/>
      </w:rPr>
    </w:pPr>
  </w:p>
  <w:p w14:paraId="2B8BF38A" w14:textId="77777777" w:rsidR="0075278B" w:rsidRDefault="0075278B">
    <w:pPr>
      <w:pStyle w:val="a5"/>
      <w:jc w:val="center"/>
      <w:rPr>
        <w:rFonts w:eastAsia="方正姚体"/>
      </w:rPr>
    </w:pPr>
  </w:p>
  <w:p w14:paraId="330AB3C6" w14:textId="77777777"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CC79DE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CC79DE">
      <w:rPr>
        <w:rFonts w:ascii="方正姚体" w:eastAsia="方正姚体"/>
        <w:kern w:val="0"/>
        <w:szCs w:val="21"/>
      </w:rPr>
      <w:fldChar w:fldCharType="separate"/>
    </w:r>
    <w:r w:rsidR="002D7397">
      <w:rPr>
        <w:rFonts w:ascii="方正姚体" w:eastAsia="方正姚体"/>
        <w:noProof/>
        <w:kern w:val="0"/>
        <w:szCs w:val="21"/>
      </w:rPr>
      <w:t>2</w:t>
    </w:r>
    <w:r w:rsidR="00CC79DE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B4DC03" w14:textId="77777777" w:rsidR="00086798" w:rsidRDefault="00086798">
      <w:r>
        <w:separator/>
      </w:r>
    </w:p>
  </w:footnote>
  <w:footnote w:type="continuationSeparator" w:id="0">
    <w:p w14:paraId="72D4E389" w14:textId="77777777" w:rsidR="00086798" w:rsidRDefault="00086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CDCBF" w14:textId="77777777"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D1B14DC" wp14:editId="72FC140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B6D6ED1" w14:textId="77777777"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98C558E"/>
    <w:multiLevelType w:val="hybridMultilevel"/>
    <w:tmpl w:val="ECE0D6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20"/>
  </w:num>
  <w:num w:numId="7">
    <w:abstractNumId w:val="21"/>
  </w:num>
  <w:num w:numId="8">
    <w:abstractNumId w:val="19"/>
  </w:num>
  <w:num w:numId="9">
    <w:abstractNumId w:val="17"/>
  </w:num>
  <w:num w:numId="10">
    <w:abstractNumId w:val="13"/>
  </w:num>
  <w:num w:numId="11">
    <w:abstractNumId w:val="11"/>
  </w:num>
  <w:num w:numId="12">
    <w:abstractNumId w:val="15"/>
  </w:num>
  <w:num w:numId="13">
    <w:abstractNumId w:val="18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2"/>
  </w:num>
  <w:num w:numId="21">
    <w:abstractNumId w:val="10"/>
  </w:num>
  <w:num w:numId="22">
    <w:abstractNumId w:val="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86798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151E4"/>
    <w:rsid w:val="001341E8"/>
    <w:rsid w:val="00134275"/>
    <w:rsid w:val="001412FE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4B6F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236B"/>
    <w:rsid w:val="00295DF5"/>
    <w:rsid w:val="002A022A"/>
    <w:rsid w:val="002A135F"/>
    <w:rsid w:val="002A598F"/>
    <w:rsid w:val="002B19C1"/>
    <w:rsid w:val="002B1B16"/>
    <w:rsid w:val="002B51C1"/>
    <w:rsid w:val="002B7990"/>
    <w:rsid w:val="002D7397"/>
    <w:rsid w:val="002E37FF"/>
    <w:rsid w:val="002E5DC5"/>
    <w:rsid w:val="002E5F2A"/>
    <w:rsid w:val="002F28B7"/>
    <w:rsid w:val="002F49FB"/>
    <w:rsid w:val="0030073F"/>
    <w:rsid w:val="00303220"/>
    <w:rsid w:val="00307760"/>
    <w:rsid w:val="00316DA7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2CC3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561FD"/>
    <w:rsid w:val="004611D6"/>
    <w:rsid w:val="00462FAD"/>
    <w:rsid w:val="00463285"/>
    <w:rsid w:val="00466422"/>
    <w:rsid w:val="00481889"/>
    <w:rsid w:val="00482B06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3DF6"/>
    <w:rsid w:val="005A40A1"/>
    <w:rsid w:val="005B6FB0"/>
    <w:rsid w:val="005B7CEB"/>
    <w:rsid w:val="005C6904"/>
    <w:rsid w:val="005F3336"/>
    <w:rsid w:val="00602E6C"/>
    <w:rsid w:val="00610C62"/>
    <w:rsid w:val="006453B2"/>
    <w:rsid w:val="00653EE1"/>
    <w:rsid w:val="006600AF"/>
    <w:rsid w:val="006628D4"/>
    <w:rsid w:val="00690AD6"/>
    <w:rsid w:val="00697196"/>
    <w:rsid w:val="006A0FFB"/>
    <w:rsid w:val="006A4D58"/>
    <w:rsid w:val="006A4FA2"/>
    <w:rsid w:val="006A5ACA"/>
    <w:rsid w:val="006B04E8"/>
    <w:rsid w:val="006B2FAD"/>
    <w:rsid w:val="006B36FC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6C1"/>
    <w:rsid w:val="007367B2"/>
    <w:rsid w:val="00750C55"/>
    <w:rsid w:val="0075278B"/>
    <w:rsid w:val="007535B6"/>
    <w:rsid w:val="0075707B"/>
    <w:rsid w:val="00757A53"/>
    <w:rsid w:val="00757D84"/>
    <w:rsid w:val="00762595"/>
    <w:rsid w:val="00762AD4"/>
    <w:rsid w:val="00773145"/>
    <w:rsid w:val="007732F0"/>
    <w:rsid w:val="007766E3"/>
    <w:rsid w:val="00795BA0"/>
    <w:rsid w:val="00797837"/>
    <w:rsid w:val="007A4BED"/>
    <w:rsid w:val="007B0D11"/>
    <w:rsid w:val="007B543B"/>
    <w:rsid w:val="007D22D2"/>
    <w:rsid w:val="00805130"/>
    <w:rsid w:val="00805764"/>
    <w:rsid w:val="0082482A"/>
    <w:rsid w:val="008320E0"/>
    <w:rsid w:val="00833658"/>
    <w:rsid w:val="00843714"/>
    <w:rsid w:val="00853494"/>
    <w:rsid w:val="00856401"/>
    <w:rsid w:val="00857F9C"/>
    <w:rsid w:val="00861777"/>
    <w:rsid w:val="00862531"/>
    <w:rsid w:val="00862DBE"/>
    <w:rsid w:val="008648D3"/>
    <w:rsid w:val="00866B99"/>
    <w:rsid w:val="0087014B"/>
    <w:rsid w:val="00873EF3"/>
    <w:rsid w:val="0088708F"/>
    <w:rsid w:val="00892574"/>
    <w:rsid w:val="008937F0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D7373"/>
    <w:rsid w:val="00AF374C"/>
    <w:rsid w:val="00B01D5B"/>
    <w:rsid w:val="00B05F67"/>
    <w:rsid w:val="00B11565"/>
    <w:rsid w:val="00B1495D"/>
    <w:rsid w:val="00B26A7A"/>
    <w:rsid w:val="00B35E9D"/>
    <w:rsid w:val="00B413D1"/>
    <w:rsid w:val="00B43536"/>
    <w:rsid w:val="00B44504"/>
    <w:rsid w:val="00B45349"/>
    <w:rsid w:val="00B46A0A"/>
    <w:rsid w:val="00B61C6E"/>
    <w:rsid w:val="00B62284"/>
    <w:rsid w:val="00B65F1C"/>
    <w:rsid w:val="00B66C72"/>
    <w:rsid w:val="00B677EF"/>
    <w:rsid w:val="00B72AF0"/>
    <w:rsid w:val="00B81C0B"/>
    <w:rsid w:val="00B84321"/>
    <w:rsid w:val="00B85002"/>
    <w:rsid w:val="00B96AC2"/>
    <w:rsid w:val="00BA41CE"/>
    <w:rsid w:val="00BB3810"/>
    <w:rsid w:val="00BB43BF"/>
    <w:rsid w:val="00BC142F"/>
    <w:rsid w:val="00BC50CA"/>
    <w:rsid w:val="00BC6148"/>
    <w:rsid w:val="00BD5420"/>
    <w:rsid w:val="00BF13A9"/>
    <w:rsid w:val="00BF4E7A"/>
    <w:rsid w:val="00BF5E63"/>
    <w:rsid w:val="00BF6386"/>
    <w:rsid w:val="00C06640"/>
    <w:rsid w:val="00C12C57"/>
    <w:rsid w:val="00C2257A"/>
    <w:rsid w:val="00C238EF"/>
    <w:rsid w:val="00C32C47"/>
    <w:rsid w:val="00C4244F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C79DE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7648"/>
    <w:rsid w:val="00DD2887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0231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632D"/>
    <w:rsid w:val="00FD6C7A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FC1691"/>
  <w15:docId w15:val="{3C425070-7EA0-446A-8C83-E08AE0D6A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857F9C"/>
    <w:rPr>
      <w:sz w:val="18"/>
      <w:szCs w:val="18"/>
    </w:rPr>
  </w:style>
  <w:style w:type="character" w:customStyle="1" w:styleId="Char">
    <w:name w:val="批注框文本 Char"/>
    <w:basedOn w:val="a0"/>
    <w:link w:val="ab"/>
    <w:rsid w:val="00857F9C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5A3DF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douban.com/subject/429315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book.douban.com/subject/4293155/" TargetMode="External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9F7A7-CAB8-4D69-ACB2-8C2BA4273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413</Words>
  <Characters>1485</Characters>
  <Application>Microsoft Office Word</Application>
  <DocSecurity>0</DocSecurity>
  <Lines>53</Lines>
  <Paragraphs>38</Paragraphs>
  <ScaleCrop>false</ScaleCrop>
  <Company>2ndSpAcE</Company>
  <LinksUpToDate>false</LinksUpToDate>
  <CharactersWithSpaces>1860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张正正</cp:lastModifiedBy>
  <cp:revision>27</cp:revision>
  <cp:lastPrinted>2004-04-23T07:06:00Z</cp:lastPrinted>
  <dcterms:created xsi:type="dcterms:W3CDTF">2019-05-09T07:35:00Z</dcterms:created>
  <dcterms:modified xsi:type="dcterms:W3CDTF">2025-09-08T06:45:00Z</dcterms:modified>
</cp:coreProperties>
</file>