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2" w:rsidRDefault="004358C5">
      <w:pPr>
        <w:jc w:val="center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新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书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推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  <w:shd w:val="pct10" w:color="auto" w:fill="FFFFFF"/>
          <w14:ligatures w14:val="none"/>
        </w:rPr>
        <w:t>荐</w:t>
      </w:r>
    </w:p>
    <w:p w:rsidR="005754C2" w:rsidRDefault="005754C2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</w:p>
    <w:p w:rsidR="005754C2" w:rsidRDefault="00A07EEF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8974</wp:posOffset>
            </wp:positionV>
            <wp:extent cx="1199072" cy="1886775"/>
            <wp:effectExtent l="0" t="0" r="1270" b="0"/>
            <wp:wrapTight wrapText="bothSides">
              <wp:wrapPolygon edited="0">
                <wp:start x="0" y="0"/>
                <wp:lineTo x="0" y="21375"/>
                <wp:lineTo x="21280" y="21375"/>
                <wp:lineTo x="2128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72" cy="188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8C5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中文书名：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《</w:t>
      </w:r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30 </w:t>
      </w:r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岁前不必做的</w:t>
      </w:r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30 </w:t>
      </w:r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件事</w:t>
      </w:r>
      <w:r w:rsidR="004358C5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》</w:t>
      </w:r>
    </w:p>
    <w:p w:rsidR="005754C2" w:rsidRPr="007A6496" w:rsidRDefault="004358C5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英文书名：</w:t>
      </w:r>
      <w:r w:rsidR="007A6496" w:rsidRPr="007A6496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30 Things to Don’t Have to Do Before You Hit 30</w:t>
      </w:r>
    </w:p>
    <w:p w:rsidR="00A07EEF" w:rsidRPr="00A07EEF" w:rsidRDefault="004358C5" w:rsidP="00A07EEF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>德语书名：</w:t>
      </w:r>
      <w:r w:rsidR="00A07EEF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30 Dinge, die du</w:t>
      </w:r>
      <w:r w:rsidR="00A07EEF">
        <w:rPr>
          <w:rFonts w:ascii="Times New Roman" w:eastAsia="宋体" w:hAnsi="Times New Roman" w:cs="Times New Roman" w:hint="eastAsia"/>
          <w:b/>
          <w:caps/>
          <w:color w:val="000000"/>
          <w:sz w:val="21"/>
          <w:szCs w:val="21"/>
          <w14:ligatures w14:val="none"/>
        </w:rPr>
        <w:t xml:space="preserve"> </w:t>
      </w:r>
      <w:r w:rsidR="00A07EEF" w:rsidRPr="00A07EEF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mit 30 nicht erreicht haben</w:t>
      </w:r>
    </w:p>
    <w:p w:rsidR="005754C2" w:rsidRDefault="00A07EEF" w:rsidP="00A07EEF">
      <w:pPr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</w:pPr>
      <w:r w:rsidRPr="00A07EEF">
        <w:rPr>
          <w:rFonts w:ascii="Times New Roman" w:eastAsia="宋体" w:hAnsi="Times New Roman" w:cs="Times New Roman"/>
          <w:b/>
          <w:caps/>
          <w:color w:val="000000"/>
          <w:sz w:val="21"/>
          <w:szCs w:val="21"/>
          <w14:ligatures w14:val="none"/>
        </w:rPr>
        <w:t>musst</w:t>
      </w:r>
    </w:p>
    <w:p w:rsidR="005754C2" w:rsidRDefault="004358C5">
      <w:pP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者：</w:t>
      </w:r>
      <w:r w:rsidR="007A6496" w:rsidRPr="007A649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Christina </w:t>
      </w:r>
      <w:proofErr w:type="spellStart"/>
      <w:r w:rsidR="007A6496" w:rsidRPr="007A649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Calaminus</w:t>
      </w:r>
      <w:proofErr w:type="spellEnd"/>
      <w:r w:rsid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,</w:t>
      </w:r>
      <w:r w:rsid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 w:rsidR="00A07EEF"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Clare Devlin</w:t>
      </w:r>
      <w:r w:rsid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, </w:t>
      </w:r>
      <w:proofErr w:type="spellStart"/>
      <w:r w:rsidR="00A07EEF"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Katrin</w:t>
      </w:r>
      <w:proofErr w:type="spellEnd"/>
      <w:r w:rsidR="00A07EEF"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Feuerstein</w:t>
      </w:r>
    </w:p>
    <w:p w:rsidR="005754C2" w:rsidRDefault="004358C5">
      <w:pPr>
        <w:jc w:val="left"/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版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社：</w:t>
      </w:r>
      <w:r w:rsidR="007A649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Penguin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代理公司：</w:t>
      </w:r>
      <w:r w:rsidR="007A649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7A649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Verlagsgruppe</w:t>
      </w:r>
      <w:proofErr w:type="spellEnd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/ANA/</w:t>
      </w:r>
      <w:proofErr w:type="spellStart"/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Winney</w:t>
      </w:r>
      <w:proofErr w:type="spellEnd"/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数</w:t>
      </w:r>
      <w:r w:rsidR="007A6496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：</w:t>
      </w:r>
      <w:r w:rsidR="007A6496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</w:t>
      </w:r>
      <w:r w:rsidR="007A649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40</w:t>
      </w:r>
      <w:r w:rsidR="007A649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页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2025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10</w:t>
      </w:r>
      <w:r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月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审读资料：电子稿</w:t>
      </w:r>
    </w:p>
    <w:p w:rsidR="005754C2" w:rsidRDefault="004358C5">
      <w:pPr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类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型：</w:t>
      </w:r>
      <w:r w:rsidR="007A6496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心灵</w:t>
      </w:r>
      <w:r w:rsidR="007A6496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励志</w:t>
      </w:r>
      <w:r w:rsidR="007A6496">
        <w:rPr>
          <w:rFonts w:ascii="Times New Roman" w:eastAsia="宋体" w:hAnsi="Times New Roman" w:cs="Times New Roman"/>
          <w:b/>
          <w:bCs/>
          <w:color w:val="333333"/>
          <w:sz w:val="21"/>
          <w:szCs w:val="21"/>
          <w:shd w:val="clear" w:color="auto" w:fill="FFFFFF"/>
          <w14:ligatures w14:val="none"/>
        </w:rPr>
        <w:t xml:space="preserve"> 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:rsidR="005754C2" w:rsidRDefault="005754C2">
      <w:pPr>
        <w:shd w:val="clear" w:color="auto" w:fill="FFFFFF"/>
        <w:rPr>
          <w:rFonts w:ascii="Times New Roman" w:eastAsia="宋体" w:hAnsi="Times New Roman" w:cs="Times New Roman" w:hint="eastAsia"/>
          <w:sz w:val="21"/>
          <w:szCs w:val="24"/>
          <w14:ligatures w14:val="none"/>
        </w:rPr>
      </w:pPr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  <w:r>
        <w:rPr>
          <w:rFonts w:ascii="Times New Roman" w:eastAsia="宋体" w:hAnsi="Times New Roman" w:cs="Times New Roman"/>
          <w:b/>
          <w:sz w:val="21"/>
          <w:szCs w:val="24"/>
          <w14:ligatures w14:val="none"/>
        </w:rPr>
        <w:t>内容简介：</w:t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b/>
          <w:sz w:val="21"/>
          <w:szCs w:val="24"/>
          <w14:ligatures w14:val="none"/>
        </w:rPr>
      </w:pPr>
    </w:p>
    <w:p w:rsidR="00A07EEF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A07EEF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人生高峰期的反清单</w:t>
      </w:r>
    </w:p>
    <w:p w:rsidR="00A07EEF" w:rsidRPr="00A07EEF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</w:pPr>
    </w:p>
    <w:p w:rsidR="00A07EEF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A07EEF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三十岁时，你该谈恋爱了——手指戴着戒指，或至少有结婚的打算；你该环游世界；你该在职场上步步高升；你该安顿好体面的住所；你至少该计划要孩子了。</w:t>
      </w:r>
    </w:p>
    <w:p w:rsidR="00A07EEF" w:rsidRPr="00A07EEF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</w:pPr>
    </w:p>
    <w:p w:rsidR="00A07EEF" w:rsidRPr="00A07EEF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A07EEF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欢迎来到人生的快车道。当你庆祝完三十岁生日，压力便开始攀升——比较也随之而来：朋友们在做什么？他们已取得哪些成就？谁比你更出色？</w:t>
      </w:r>
    </w:p>
    <w:p w:rsidR="00A07EEF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p w:rsidR="005754C2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ab/>
      </w:r>
      <w:r w:rsidRPr="00A07EEF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  <w:t>卡拉米努斯、德夫林和福尔斯坦通过本书，试图用一份“三十岁不必完成的</w:t>
      </w:r>
      <w:r w:rsidRPr="00A07EEF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30</w:t>
      </w:r>
      <w:r w:rsidRPr="00A07EEF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件事</w:t>
      </w:r>
      <w:r w:rsidRPr="00A07EEF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”</w:t>
      </w:r>
      <w:r w:rsidRPr="00A07EEF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反清单来缓解这种压力。他们讲述个人经历，并就如何应对来自个体与社会双重期待提出建议。因为没有人比你自己更清楚三十岁究竟意味着什么。</w:t>
      </w:r>
    </w:p>
    <w:p w:rsidR="00A07EEF" w:rsidRDefault="00A07EEF" w:rsidP="00A07EE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14:ligatures w14:val="none"/>
        </w:rPr>
      </w:pP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作者简介：</w:t>
      </w:r>
      <w:bookmarkStart w:id="0" w:name="productDetails"/>
      <w:bookmarkEnd w:id="0"/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1" w:name="_Hlk172532030"/>
    </w:p>
    <w:bookmarkEnd w:id="1"/>
    <w:p w:rsidR="00A07EEF" w:rsidRDefault="00A07EEF" w:rsidP="00A07EEF">
      <w:pPr>
        <w:ind w:firstLine="420"/>
        <w:rPr>
          <w:rFonts w:ascii="Times New Roman" w:eastAsia="宋体" w:hAnsi="Times New Roman" w:cs="Times New Roman"/>
          <w:sz w:val="21"/>
          <w:szCs w:val="21"/>
        </w:rPr>
      </w:pPr>
      <w:r w:rsidRPr="00A07EEF">
        <w:rPr>
          <w:rFonts w:ascii="Times New Roman" w:eastAsia="宋体" w:hAnsi="Times New Roman" w:cs="Times New Roman"/>
          <w:b/>
          <w:sz w:val="21"/>
          <w:szCs w:val="21"/>
        </w:rPr>
        <w:t>克里斯蒂娜</w:t>
      </w:r>
      <w:r w:rsidRPr="00A07EEF">
        <w:rPr>
          <w:rFonts w:ascii="Times New Roman" w:eastAsia="宋体" w:hAnsi="Times New Roman" w:cs="Times New Roman"/>
          <w:b/>
          <w:sz w:val="21"/>
          <w:szCs w:val="21"/>
        </w:rPr>
        <w:t>·</w:t>
      </w:r>
      <w:r w:rsidRPr="00A07EEF">
        <w:rPr>
          <w:rFonts w:ascii="Times New Roman" w:eastAsia="宋体" w:hAnsi="Times New Roman" w:cs="Times New Roman"/>
          <w:b/>
          <w:sz w:val="21"/>
          <w:szCs w:val="21"/>
        </w:rPr>
        <w:t>卡拉米努斯</w:t>
      </w:r>
      <w:r w:rsidRPr="00A07EEF">
        <w:rPr>
          <w:rFonts w:ascii="Times New Roman" w:eastAsia="宋体" w:hAnsi="Times New Roman" w:cs="Times New Roman"/>
          <w:b/>
          <w:sz w:val="21"/>
          <w:szCs w:val="21"/>
        </w:rPr>
        <w:t>（</w:t>
      </w:r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Christina </w:t>
      </w:r>
      <w:proofErr w:type="spellStart"/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Calaminus</w:t>
      </w:r>
      <w:proofErr w:type="spellEnd"/>
      <w:r w:rsidRPr="00A07EEF">
        <w:rPr>
          <w:rFonts w:ascii="Times New Roman" w:eastAsia="宋体" w:hAnsi="Times New Roman" w:cs="Times New Roman"/>
          <w:b/>
          <w:sz w:val="21"/>
          <w:szCs w:val="21"/>
        </w:rPr>
        <w:t>）</w:t>
      </w:r>
      <w:r w:rsidRPr="00A07EEF">
        <w:rPr>
          <w:rFonts w:ascii="Times New Roman" w:eastAsia="宋体" w:hAnsi="Times New Roman" w:cs="Times New Roman"/>
          <w:sz w:val="21"/>
          <w:szCs w:val="21"/>
        </w:rPr>
        <w:t>在攻读新闻学期间结识了克莱尔</w:t>
      </w:r>
      <w:r w:rsidRPr="00A07EEF">
        <w:rPr>
          <w:rFonts w:ascii="Times New Roman" w:eastAsia="宋体" w:hAnsi="Times New Roman" w:cs="Times New Roman"/>
          <w:sz w:val="21"/>
          <w:szCs w:val="21"/>
        </w:rPr>
        <w:t>·</w:t>
      </w:r>
      <w:r w:rsidRPr="00A07EEF">
        <w:rPr>
          <w:rFonts w:ascii="Times New Roman" w:eastAsia="宋体" w:hAnsi="Times New Roman" w:cs="Times New Roman"/>
          <w:sz w:val="21"/>
          <w:szCs w:val="21"/>
        </w:rPr>
        <w:t>德夫林</w:t>
      </w:r>
      <w:r w:rsidRPr="00A07EEF">
        <w:rPr>
          <w:rFonts w:ascii="Times New Roman" w:eastAsia="宋体" w:hAnsi="Times New Roman" w:cs="Times New Roman"/>
          <w:sz w:val="21"/>
          <w:szCs w:val="21"/>
        </w:rPr>
        <w:t>（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Clare Devlin</w:t>
      </w:r>
      <w:r w:rsidRPr="00A07EEF">
        <w:rPr>
          <w:rFonts w:ascii="Times New Roman" w:eastAsia="宋体" w:hAnsi="Times New Roman" w:cs="Times New Roman"/>
          <w:sz w:val="21"/>
          <w:szCs w:val="21"/>
        </w:rPr>
        <w:t>）</w:t>
      </w:r>
      <w:r w:rsidRPr="00A07EEF">
        <w:rPr>
          <w:rFonts w:ascii="Times New Roman" w:eastAsia="宋体" w:hAnsi="Times New Roman" w:cs="Times New Roman"/>
          <w:sz w:val="21"/>
          <w:szCs w:val="21"/>
        </w:rPr>
        <w:t>和卡特琳</w:t>
      </w:r>
      <w:r w:rsidRPr="00A07EEF">
        <w:rPr>
          <w:rFonts w:ascii="Times New Roman" w:eastAsia="宋体" w:hAnsi="Times New Roman" w:cs="Times New Roman"/>
          <w:sz w:val="21"/>
          <w:szCs w:val="21"/>
        </w:rPr>
        <w:t>·</w:t>
      </w:r>
      <w:r w:rsidRPr="00A07EEF">
        <w:rPr>
          <w:rFonts w:ascii="Times New Roman" w:eastAsia="宋体" w:hAnsi="Times New Roman" w:cs="Times New Roman"/>
          <w:sz w:val="21"/>
          <w:szCs w:val="21"/>
        </w:rPr>
        <w:t>福</w:t>
      </w:r>
      <w:proofErr w:type="gramStart"/>
      <w:r w:rsidRPr="00A07EEF">
        <w:rPr>
          <w:rFonts w:ascii="Times New Roman" w:eastAsia="宋体" w:hAnsi="Times New Roman" w:cs="Times New Roman"/>
          <w:sz w:val="21"/>
          <w:szCs w:val="21"/>
        </w:rPr>
        <w:t>伊尔施泰因</w:t>
      </w:r>
      <w:proofErr w:type="gramEnd"/>
      <w:r w:rsidRPr="00A07EEF">
        <w:rPr>
          <w:rFonts w:ascii="Times New Roman" w:eastAsia="宋体" w:hAnsi="Times New Roman" w:cs="Times New Roman"/>
          <w:sz w:val="21"/>
          <w:szCs w:val="21"/>
        </w:rPr>
        <w:t>（</w:t>
      </w:r>
      <w:proofErr w:type="spellStart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Katrin</w:t>
      </w:r>
      <w:proofErr w:type="spellEnd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 Feuerstein</w:t>
      </w:r>
      <w:r w:rsidRPr="00A07EEF">
        <w:rPr>
          <w:rFonts w:ascii="Times New Roman" w:eastAsia="宋体" w:hAnsi="Times New Roman" w:cs="Times New Roman"/>
          <w:sz w:val="21"/>
          <w:szCs w:val="21"/>
        </w:rPr>
        <w:t>）</w:t>
      </w:r>
      <w:r w:rsidRPr="00A07EEF">
        <w:rPr>
          <w:rFonts w:ascii="Times New Roman" w:eastAsia="宋体" w:hAnsi="Times New Roman" w:cs="Times New Roman"/>
          <w:sz w:val="21"/>
          <w:szCs w:val="21"/>
        </w:rPr>
        <w:t>，三人共同创立了社交媒体咨询公司</w:t>
      </w:r>
      <w:r w:rsidRPr="00A07EEF">
        <w:rPr>
          <w:rFonts w:ascii="Times New Roman" w:eastAsia="宋体" w:hAnsi="Times New Roman" w:cs="Times New Roman"/>
          <w:sz w:val="21"/>
          <w:szCs w:val="21"/>
        </w:rPr>
        <w:t>“</w:t>
      </w:r>
      <w:proofErr w:type="spellStart"/>
      <w:r w:rsidRPr="00A07EEF">
        <w:rPr>
          <w:rFonts w:ascii="Times New Roman" w:eastAsia="宋体" w:hAnsi="Times New Roman" w:cs="Times New Roman"/>
          <w:sz w:val="21"/>
          <w:szCs w:val="21"/>
        </w:rPr>
        <w:t>folgerichtig</w:t>
      </w:r>
      <w:proofErr w:type="spellEnd"/>
      <w:r w:rsidRPr="00A07EEF">
        <w:rPr>
          <w:rFonts w:ascii="Times New Roman" w:eastAsia="宋体" w:hAnsi="Times New Roman" w:cs="Times New Roman"/>
          <w:sz w:val="21"/>
          <w:szCs w:val="21"/>
        </w:rPr>
        <w:t>”</w:t>
      </w:r>
      <w:proofErr w:type="gramStart"/>
      <w:r w:rsidRPr="00A07EEF">
        <w:rPr>
          <w:rFonts w:ascii="Times New Roman" w:eastAsia="宋体" w:hAnsi="Times New Roman" w:cs="Times New Roman"/>
          <w:sz w:val="21"/>
          <w:szCs w:val="21"/>
        </w:rPr>
        <w:t>及播客节目</w:t>
      </w:r>
      <w:proofErr w:type="gramEnd"/>
      <w:r w:rsidRPr="00A07EEF">
        <w:rPr>
          <w:rFonts w:ascii="Times New Roman" w:eastAsia="宋体" w:hAnsi="Times New Roman" w:cs="Times New Roman"/>
          <w:sz w:val="21"/>
          <w:szCs w:val="21"/>
        </w:rPr>
        <w:t>“</w:t>
      </w:r>
      <w:proofErr w:type="spellStart"/>
      <w:r w:rsidRPr="00A07EEF">
        <w:rPr>
          <w:rFonts w:ascii="Times New Roman" w:eastAsia="宋体" w:hAnsi="Times New Roman" w:cs="Times New Roman"/>
          <w:sz w:val="21"/>
          <w:szCs w:val="21"/>
        </w:rPr>
        <w:t>dreißig</w:t>
      </w:r>
      <w:proofErr w:type="spellEnd"/>
      <w:r w:rsidRPr="00A07EEF">
        <w:rPr>
          <w:rFonts w:ascii="Times New Roman" w:eastAsia="宋体" w:hAnsi="Times New Roman" w:cs="Times New Roman"/>
          <w:sz w:val="21"/>
          <w:szCs w:val="21"/>
        </w:rPr>
        <w:t>”</w:t>
      </w:r>
      <w:r w:rsidRPr="00A07EEF">
        <w:rPr>
          <w:rFonts w:ascii="Times New Roman" w:eastAsia="宋体" w:hAnsi="Times New Roman" w:cs="Times New Roman"/>
          <w:sz w:val="21"/>
          <w:szCs w:val="21"/>
        </w:rPr>
        <w:t>。在西德广播公司（</w:t>
      </w:r>
      <w:r w:rsidRPr="00A07EEF">
        <w:rPr>
          <w:rFonts w:ascii="Times New Roman" w:eastAsia="宋体" w:hAnsi="Times New Roman" w:cs="Times New Roman"/>
          <w:sz w:val="21"/>
          <w:szCs w:val="21"/>
        </w:rPr>
        <w:t>WDR</w:t>
      </w:r>
      <w:r w:rsidRPr="00A07EEF">
        <w:rPr>
          <w:rFonts w:ascii="Times New Roman" w:eastAsia="宋体" w:hAnsi="Times New Roman" w:cs="Times New Roman"/>
          <w:sz w:val="21"/>
          <w:szCs w:val="21"/>
        </w:rPr>
        <w:t>）担任记者期间（克里斯蒂娜</w:t>
      </w:r>
      <w:r w:rsidRPr="00A07EEF">
        <w:rPr>
          <w:rFonts w:ascii="Times New Roman" w:eastAsia="宋体" w:hAnsi="Times New Roman" w:cs="Times New Roman"/>
          <w:sz w:val="21"/>
          <w:szCs w:val="21"/>
        </w:rPr>
        <w:t>·</w:t>
      </w:r>
      <w:r w:rsidRPr="00A07EEF">
        <w:rPr>
          <w:rFonts w:ascii="Times New Roman" w:eastAsia="宋体" w:hAnsi="Times New Roman" w:cs="Times New Roman"/>
          <w:sz w:val="21"/>
          <w:szCs w:val="21"/>
        </w:rPr>
        <w:t>卡拉米努斯亦曾在此实习），她运用</w:t>
      </w:r>
      <w:r w:rsidRPr="00A07EEF">
        <w:rPr>
          <w:rFonts w:ascii="Times New Roman" w:eastAsia="宋体" w:hAnsi="Times New Roman" w:cs="Times New Roman"/>
          <w:sz w:val="21"/>
          <w:szCs w:val="21"/>
        </w:rPr>
        <w:t>Instagram</w:t>
      </w:r>
      <w:r w:rsidRPr="00A07EEF">
        <w:rPr>
          <w:rFonts w:ascii="Times New Roman" w:eastAsia="宋体" w:hAnsi="Times New Roman" w:cs="Times New Roman"/>
          <w:sz w:val="21"/>
          <w:szCs w:val="21"/>
        </w:rPr>
        <w:t>的</w:t>
      </w:r>
      <w:r w:rsidRPr="00A07EEF">
        <w:rPr>
          <w:rFonts w:ascii="Times New Roman" w:eastAsia="宋体" w:hAnsi="Times New Roman" w:cs="Times New Roman"/>
          <w:sz w:val="21"/>
          <w:szCs w:val="21"/>
        </w:rPr>
        <w:t>“</w:t>
      </w:r>
      <w:proofErr w:type="spellStart"/>
      <w:r w:rsidRPr="00A07EEF">
        <w:rPr>
          <w:rFonts w:ascii="Times New Roman" w:eastAsia="宋体" w:hAnsi="Times New Roman" w:cs="Times New Roman"/>
          <w:sz w:val="21"/>
          <w:szCs w:val="21"/>
        </w:rPr>
        <w:t>Mädelsabende</w:t>
      </w:r>
      <w:proofErr w:type="spellEnd"/>
      <w:r w:rsidRPr="00A07EEF">
        <w:rPr>
          <w:rFonts w:ascii="Times New Roman" w:eastAsia="宋体" w:hAnsi="Times New Roman" w:cs="Times New Roman"/>
          <w:sz w:val="21"/>
          <w:szCs w:val="21"/>
        </w:rPr>
        <w:t>”</w:t>
      </w:r>
      <w:r w:rsidRPr="00A07EEF">
        <w:rPr>
          <w:rFonts w:ascii="Times New Roman" w:eastAsia="宋体" w:hAnsi="Times New Roman" w:cs="Times New Roman"/>
          <w:sz w:val="21"/>
          <w:szCs w:val="21"/>
        </w:rPr>
        <w:t>（女孩之夜）形式打破社会禁忌。此前她还在</w:t>
      </w:r>
      <w:r w:rsidRPr="00A07EEF">
        <w:rPr>
          <w:rFonts w:ascii="Times New Roman" w:eastAsia="宋体" w:hAnsi="Times New Roman" w:cs="Times New Roman"/>
          <w:sz w:val="21"/>
          <w:szCs w:val="21"/>
        </w:rPr>
        <w:t>WDR</w:t>
      </w:r>
      <w:r w:rsidRPr="00A07EEF">
        <w:rPr>
          <w:rFonts w:ascii="Times New Roman" w:eastAsia="宋体" w:hAnsi="Times New Roman" w:cs="Times New Roman"/>
          <w:sz w:val="21"/>
          <w:szCs w:val="21"/>
        </w:rPr>
        <w:t>青年频道</w:t>
      </w:r>
      <w:r w:rsidRPr="00A07EEF">
        <w:rPr>
          <w:rFonts w:ascii="Times New Roman" w:eastAsia="宋体" w:hAnsi="Times New Roman" w:cs="Times New Roman"/>
          <w:sz w:val="21"/>
          <w:szCs w:val="21"/>
        </w:rPr>
        <w:t>1Live</w:t>
      </w:r>
      <w:r w:rsidRPr="00A07EEF">
        <w:rPr>
          <w:rFonts w:ascii="Times New Roman" w:eastAsia="宋体" w:hAnsi="Times New Roman" w:cs="Times New Roman"/>
          <w:sz w:val="21"/>
          <w:szCs w:val="21"/>
        </w:rPr>
        <w:t>的新闻编辑部工作五年，后加入社交媒体编辑团队。</w:t>
      </w:r>
    </w:p>
    <w:p w:rsidR="00A07EEF" w:rsidRDefault="00A07EEF" w:rsidP="00A07EEF">
      <w:pPr>
        <w:ind w:firstLine="420"/>
        <w:rPr>
          <w:rFonts w:ascii="Times New Roman" w:eastAsia="宋体" w:hAnsi="Times New Roman" w:cs="Times New Roman"/>
          <w:sz w:val="21"/>
          <w:szCs w:val="21"/>
        </w:rPr>
      </w:pPr>
    </w:p>
    <w:p w:rsidR="00A07EEF" w:rsidRDefault="00A07EEF" w:rsidP="00A07EEF">
      <w:pPr>
        <w:ind w:firstLine="420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 w:rsidRP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克莱尔·德夫林</w:t>
      </w:r>
      <w:r w:rsidRP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（</w:t>
      </w:r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Clare Devlin</w:t>
      </w:r>
      <w:r w:rsidRP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）</w:t>
      </w:r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在多特蒙德和布达佩斯学习新闻学，随后在西德广播公司（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WDR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）完成实习。</w:t>
      </w:r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在与卡特琳·福</w:t>
      </w:r>
      <w:proofErr w:type="gramStart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伊尔施泰因</w:t>
      </w:r>
      <w:proofErr w:type="gramEnd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、克里斯蒂娜·卡拉米努斯共同创立社交媒体咨询公司</w:t>
      </w:r>
      <w:proofErr w:type="gramStart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及播客节目</w:t>
      </w:r>
      <w:proofErr w:type="gramEnd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《</w:t>
      </w:r>
      <w:proofErr w:type="spellStart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dreißig</w:t>
      </w:r>
      <w:proofErr w:type="spellEnd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》之前，她曾任职于西德广播公司及德国电视一台。克莱尔主持过多</w:t>
      </w:r>
      <w:proofErr w:type="gramStart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种节目</w:t>
      </w:r>
      <w:proofErr w:type="gramEnd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形式（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Instagram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上的《女孩之夜》和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YouTube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上的《记者》），并作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lastRenderedPageBreak/>
        <w:t>为记者出</w:t>
      </w:r>
      <w:proofErr w:type="gramStart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镜参与</w:t>
      </w:r>
      <w:proofErr w:type="gramEnd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西德广播公司《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Frau </w:t>
      </w:r>
      <w:proofErr w:type="spellStart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tv</w:t>
      </w:r>
      <w:proofErr w:type="spellEnd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》节目的制作。</w:t>
      </w:r>
    </w:p>
    <w:p w:rsidR="00A07EEF" w:rsidRDefault="00A07EEF" w:rsidP="00A07EEF">
      <w:pPr>
        <w:ind w:firstLine="420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</w:p>
    <w:p w:rsidR="00A07EEF" w:rsidRPr="00A07EEF" w:rsidRDefault="00A07EEF" w:rsidP="00A07EEF">
      <w:pPr>
        <w:ind w:firstLine="420"/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</w:pPr>
      <w:r w:rsidRP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卡特琳·福</w:t>
      </w:r>
      <w:proofErr w:type="gramStart"/>
      <w:r w:rsidRP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伊尔施泰因</w:t>
      </w:r>
      <w:proofErr w:type="gramEnd"/>
      <w:r w:rsidRP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（</w:t>
      </w:r>
      <w:proofErr w:type="spellStart"/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Katrin</w:t>
      </w:r>
      <w:proofErr w:type="spellEnd"/>
      <w:r w:rsidRPr="00A07EEF"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 xml:space="preserve"> Feuerstein</w:t>
      </w:r>
      <w:r w:rsidRPr="00A07EEF">
        <w:rPr>
          <w:rFonts w:ascii="Times New Roman" w:eastAsia="宋体" w:hAnsi="Times New Roman" w:cs="Times New Roman" w:hint="eastAsia"/>
          <w:b/>
          <w:color w:val="000000"/>
          <w:sz w:val="21"/>
          <w:szCs w:val="21"/>
          <w14:ligatures w14:val="none"/>
        </w:rPr>
        <w:t>）</w:t>
      </w:r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在多特蒙德学习新闻学，并在阿姆斯特丹攻读新媒体专业。在联合创立社交媒体咨询公司“</w:t>
      </w:r>
      <w:proofErr w:type="spellStart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folgerichtig</w:t>
      </w:r>
      <w:proofErr w:type="spellEnd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”</w:t>
      </w:r>
      <w:proofErr w:type="gramStart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及播客节目</w:t>
      </w:r>
      <w:proofErr w:type="gramEnd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“</w:t>
      </w:r>
      <w:proofErr w:type="spellStart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dreißig</w:t>
      </w:r>
      <w:proofErr w:type="spellEnd"/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”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之前，她曾以自由撰稿人身份为多家媒体机构工作，</w:t>
      </w:r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从事调研、撰稿及出</w:t>
      </w:r>
      <w:proofErr w:type="gramStart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镜采访</w:t>
      </w:r>
      <w:proofErr w:type="gramEnd"/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工作，合作平台包括西德广播公司（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1Live</w:t>
      </w:r>
      <w:r w:rsidRPr="00A07EEF"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频道《女孩之夜》《本地时间》）、</w:t>
      </w:r>
      <w:r w:rsidRPr="00A07EEF">
        <w:rPr>
          <w:rFonts w:ascii="Times New Roman" w:eastAsia="宋体" w:hAnsi="Times New Roman" w:cs="Times New Roman" w:hint="eastAsia"/>
          <w:color w:val="000000"/>
          <w:sz w:val="21"/>
          <w:szCs w:val="21"/>
          <w14:ligatures w14:val="none"/>
        </w:rPr>
        <w:t>《莱茵邮报》及《波恩总公报》。</w:t>
      </w: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</w:p>
    <w:p w:rsidR="005754C2" w:rsidRDefault="005754C2">
      <w:pPr>
        <w:rPr>
          <w:rFonts w:ascii="宋体" w:eastAsia="宋体" w:hAnsi="宋体" w:cs="宋体"/>
          <w:b/>
          <w:bCs/>
          <w:sz w:val="21"/>
          <w:szCs w:val="21"/>
        </w:rPr>
      </w:pPr>
      <w:bookmarkStart w:id="2" w:name="_GoBack"/>
      <w:bookmarkEnd w:id="2"/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bookmarkStart w:id="3" w:name="OLE_LINK38"/>
      <w:bookmarkStart w:id="4" w:name="OLE_LINK43"/>
      <w:r>
        <w:rPr>
          <w:rFonts w:ascii="Times New Roman" w:eastAsia="宋体" w:hAnsi="Times New Roman" w:cs="Times New Roman"/>
          <w:b/>
          <w:bCs/>
          <w:color w:val="000000"/>
          <w:sz w:val="21"/>
          <w:szCs w:val="21"/>
          <w14:ligatures w14:val="none"/>
        </w:rPr>
        <w:t>感谢您的阅读！</w:t>
      </w:r>
    </w:p>
    <w:p w:rsidR="005754C2" w:rsidRDefault="004358C5">
      <w:pP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请将反馈信息发至：</w:t>
      </w:r>
      <w:r>
        <w:rPr>
          <w:rFonts w:ascii="Times New Roman" w:eastAsia="华文中宋" w:hAnsi="Times New Roman" w:cs="Times New Roman"/>
          <w:b/>
          <w:color w:val="000000"/>
          <w:sz w:val="21"/>
          <w:szCs w:val="21"/>
          <w14:ligatures w14:val="none"/>
        </w:rPr>
        <w:t>版权负责人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  <w:t>Email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：</w:t>
      </w:r>
      <w:hyperlink r:id="rId5" w:history="1">
        <w:r>
          <w:rPr>
            <w:rFonts w:ascii="Times New Roman" w:eastAsia="宋体" w:hAnsi="Times New Roman" w:cs="Times New Roman"/>
            <w:b/>
            <w:color w:val="0000FF"/>
            <w:sz w:val="21"/>
            <w:szCs w:val="21"/>
            <w:u w:val="single"/>
            <w14:ligatures w14:val="none"/>
          </w:rPr>
          <w:t>Rights@nurnberg.com.cn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安德鲁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·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纳伯格联合国际有限公司北京代表处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北京市海淀区中关村大街甲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59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号中国人民大学文化大厦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1705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室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邮编：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100872</w:t>
      </w:r>
    </w:p>
    <w:p w:rsidR="005754C2" w:rsidRDefault="004358C5">
      <w:pPr>
        <w:rPr>
          <w:rFonts w:ascii="Times New Roman" w:eastAsia="宋体" w:hAnsi="Times New Roman" w:cs="Times New Roman"/>
          <w:b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电话：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 xml:space="preserve">010-82504106, 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传真：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010-82504200</w:t>
      </w:r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公司网址：</w:t>
      </w:r>
      <w:hyperlink r:id="rId6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书目下载：</w:t>
      </w:r>
      <w:hyperlink r:id="rId7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http://www.nurnberg.com.cn/booklist_zh/list.aspx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书讯浏览：</w:t>
      </w:r>
      <w:hyperlink r:id="rId8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http://www.nurnberg.com.cn/book/book.aspx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视频推荐：</w:t>
      </w:r>
      <w:hyperlink r:id="rId9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http://www.nurnberg.com.cn/video/video.aspx</w:t>
        </w:r>
      </w:hyperlink>
    </w:p>
    <w:p w:rsidR="005754C2" w:rsidRDefault="004358C5">
      <w:pPr>
        <w:rPr>
          <w:rFonts w:ascii="Times New Roman" w:eastAsia="宋体" w:hAnsi="Times New Roman" w:cs="Times New Roman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豆瓣小站：</w:t>
      </w:r>
      <w:hyperlink r:id="rId10" w:history="1">
        <w:r>
          <w:rPr>
            <w:rFonts w:ascii="Times New Roman" w:eastAsia="宋体" w:hAnsi="Times New Roman" w:cs="Times New Roman"/>
            <w:color w:val="0000FF"/>
            <w:sz w:val="21"/>
            <w:szCs w:val="21"/>
            <w:u w:val="single"/>
            <w14:ligatures w14:val="none"/>
          </w:rPr>
          <w:t>http://site.douban.com/110577/</w:t>
        </w:r>
      </w:hyperlink>
    </w:p>
    <w:p w:rsidR="005754C2" w:rsidRDefault="004358C5">
      <w:pP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4"/>
          <w:shd w:val="clear" w:color="auto" w:fill="FFFFFF"/>
          <w14:ligatures w14:val="none"/>
        </w:rPr>
        <w:t>新浪微博</w:t>
      </w:r>
      <w:proofErr w:type="gramEnd"/>
      <w:r>
        <w:rPr>
          <w:rFonts w:ascii="Times New Roman" w:eastAsia="宋体" w:hAnsi="Times New Roman" w:cs="Times New Roman"/>
          <w:bCs/>
          <w:color w:val="000000"/>
          <w:sz w:val="21"/>
          <w:szCs w:val="24"/>
          <w:shd w:val="clear" w:color="auto" w:fill="FFFFFF"/>
          <w14:ligatures w14:val="none"/>
        </w:rPr>
        <w:t>：</w:t>
      </w:r>
      <w:hyperlink r:id="rId11" w:history="1"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安德鲁纳伯格公司</w:t>
        </w:r>
        <w:proofErr w:type="gramStart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的微博</w:t>
        </w:r>
        <w:proofErr w:type="gramEnd"/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_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微博</w:t>
        </w:r>
        <w:r>
          <w:rPr>
            <w:rFonts w:ascii="Times New Roman" w:eastAsia="宋体" w:hAnsi="Times New Roman" w:cs="Times New Roman"/>
            <w:color w:val="0000FF"/>
            <w:sz w:val="21"/>
            <w:szCs w:val="24"/>
            <w:u w:val="single"/>
            <w:shd w:val="clear" w:color="auto" w:fill="FFFFFF"/>
            <w14:ligatures w14:val="none"/>
          </w:rPr>
          <w:t> (weibo.com)</w:t>
        </w:r>
      </w:hyperlink>
    </w:p>
    <w:p w:rsidR="005754C2" w:rsidRDefault="004358C5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 w:val="21"/>
          <w:szCs w:val="24"/>
          <w14:ligatures w14:val="none"/>
        </w:rPr>
      </w:pPr>
      <w:proofErr w:type="gramStart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微信订阅</w:t>
      </w:r>
      <w:proofErr w:type="gramEnd"/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号：</w:t>
      </w:r>
      <w:r>
        <w:rPr>
          <w:rFonts w:ascii="Times New Roman" w:eastAsia="宋体" w:hAnsi="Times New Roman" w:cs="Times New Roman"/>
          <w:color w:val="000000"/>
          <w:sz w:val="21"/>
          <w:szCs w:val="21"/>
          <w14:ligatures w14:val="none"/>
        </w:rPr>
        <w:t>ANABJ2002</w:t>
      </w:r>
    </w:p>
    <w:bookmarkEnd w:id="3"/>
    <w:bookmarkEnd w:id="4"/>
    <w:p w:rsidR="005754C2" w:rsidRDefault="004358C5">
      <w:pPr>
        <w:rPr>
          <w:rFonts w:ascii="Times New Roman" w:eastAsia="Gungsuh" w:hAnsi="Times New Roman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Times New Roman" w:eastAsia="宋体" w:hAnsi="Times New Roman" w:cs="Times New Roman"/>
          <w:bCs/>
          <w:noProof/>
          <w:sz w:val="21"/>
          <w:szCs w:val="21"/>
          <w14:ligatures w14:val="none"/>
        </w:rPr>
        <w:drawing>
          <wp:inline distT="0" distB="0" distL="114300" distR="114300">
            <wp:extent cx="1200150" cy="1301750"/>
            <wp:effectExtent l="0" t="0" r="3810" b="889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C2" w:rsidRDefault="005754C2">
      <w:pPr>
        <w:shd w:val="clear" w:color="auto" w:fill="FFFFFF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</w:p>
    <w:p w:rsidR="005754C2" w:rsidRDefault="005754C2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</w:pPr>
    </w:p>
    <w:sectPr w:rsidR="0057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F3"/>
    <w:rsid w:val="003622DD"/>
    <w:rsid w:val="004358C5"/>
    <w:rsid w:val="005754C2"/>
    <w:rsid w:val="005A0F84"/>
    <w:rsid w:val="00740B7A"/>
    <w:rsid w:val="007A6496"/>
    <w:rsid w:val="007D7ADF"/>
    <w:rsid w:val="00A030F3"/>
    <w:rsid w:val="00A07EEF"/>
    <w:rsid w:val="00C40B6D"/>
    <w:rsid w:val="00C4563B"/>
    <w:rsid w:val="0DD03B92"/>
    <w:rsid w:val="105477D0"/>
    <w:rsid w:val="161F618A"/>
    <w:rsid w:val="1C10501C"/>
    <w:rsid w:val="1CBF4337"/>
    <w:rsid w:val="22D642E0"/>
    <w:rsid w:val="2E6661BE"/>
    <w:rsid w:val="342A2472"/>
    <w:rsid w:val="3C7921E9"/>
    <w:rsid w:val="3C9A48F7"/>
    <w:rsid w:val="56293EE0"/>
    <w:rsid w:val="596D0588"/>
    <w:rsid w:val="5BF1724E"/>
    <w:rsid w:val="62C84195"/>
    <w:rsid w:val="68D67EF7"/>
    <w:rsid w:val="6C727F37"/>
    <w:rsid w:val="7E9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0027995-C076-4028-9E54-D7E0D9E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booklist_zh/list.aspx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rnberg.com.cn/" TargetMode="External"/><Relationship Id="rId11" Type="http://schemas.openxmlformats.org/officeDocument/2006/relationships/hyperlink" Target="https://weibo.com/1877653117/profile?topnav=1&amp;wvr=6" TargetMode="External"/><Relationship Id="rId5" Type="http://schemas.openxmlformats.org/officeDocument/2006/relationships/hyperlink" Target="mailto:Rights@nurnberg.com.cn" TargetMode="External"/><Relationship Id="rId10" Type="http://schemas.openxmlformats.org/officeDocument/2006/relationships/hyperlink" Target="http://site.douban.com/110577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nurnberg.com.cn/video/video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2025-09-10T08:27:00Z</dcterms:created>
  <dcterms:modified xsi:type="dcterms:W3CDTF">2025-09-10T08:36:00Z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eyJoZGlkIjoiMjU5ZTdmNGI5YWFkMjA4NzE0ZjRkNjA5YTc2OTc0NjMiLCJ1c2VySWQiOiIxMTI5Nzg3MDU1In0=</vt:lpwstr>
  </property>
  <property fmtid="{D5CDD505-2E9C-101B-9397-08002B2CF9AE}" pid="3" name="KSOProductBuildVer">
    <vt:lpwstr>2052-12.1.0.21915</vt:lpwstr>
  </property>
  <property fmtid="{D5CDD505-2E9C-101B-9397-08002B2CF9AE}" pid="4" name="ICV">
    <vt:lpwstr>52012E4C70664B2996A8547D2956D1AF_12</vt:lpwstr>
  </property>
</Properties>
</file>