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2A48AE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 书 推 荐</w:t>
      </w:r>
    </w:p>
    <w:p w14:paraId="4C0918D2">
      <w:pPr>
        <w:rPr>
          <w:b/>
          <w:szCs w:val="21"/>
        </w:rPr>
      </w:pPr>
    </w:p>
    <w:p w14:paraId="0FB963A0">
      <w:pPr>
        <w:rPr>
          <w:b/>
          <w:bCs/>
          <w:szCs w:val="21"/>
        </w:rPr>
      </w:pPr>
      <w:bookmarkStart w:id="0" w:name="_Hlk167095018"/>
      <w:bookmarkStart w:id="1" w:name="OLE_LINK3"/>
      <w:bookmarkStart w:id="2" w:name="OLE_LINK2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50800</wp:posOffset>
            </wp:positionV>
            <wp:extent cx="1724660" cy="2240280"/>
            <wp:effectExtent l="0" t="0" r="8890" b="7620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Cs w:val="21"/>
        </w:rPr>
        <w:t>中文书名：</w:t>
      </w:r>
      <w:bookmarkStart w:id="3" w:name="_Hlk167715573"/>
      <w:r>
        <w:rPr>
          <w:b/>
          <w:szCs w:val="21"/>
        </w:rPr>
        <w:t>《</w:t>
      </w:r>
      <w:r>
        <w:rPr>
          <w:rFonts w:hint="eastAsia"/>
          <w:b/>
          <w:szCs w:val="21"/>
        </w:rPr>
        <w:t>如何愚弄你的父母：25个烧脑魔术</w:t>
      </w:r>
      <w:r>
        <w:rPr>
          <w:b/>
          <w:szCs w:val="21"/>
        </w:rPr>
        <w:t>》</w:t>
      </w:r>
      <w:bookmarkEnd w:id="3"/>
    </w:p>
    <w:p w14:paraId="21C9D5C6">
      <w:pPr>
        <w:jc w:val="left"/>
        <w:rPr>
          <w:b/>
          <w:caps/>
          <w:szCs w:val="21"/>
        </w:rPr>
      </w:pPr>
      <w:r>
        <w:rPr>
          <w:b/>
          <w:caps/>
          <w:szCs w:val="21"/>
        </w:rPr>
        <w:t>英文书名：</w:t>
      </w:r>
      <w:r>
        <w:rPr>
          <w:rFonts w:hint="eastAsia"/>
          <w:b/>
          <w:caps/>
          <w:szCs w:val="21"/>
        </w:rPr>
        <w:t>How to Fool Your Parents: 25 Brain-Breaking Magic Tricks</w:t>
      </w:r>
    </w:p>
    <w:p w14:paraId="7D7BB675">
      <w:pPr>
        <w:rPr>
          <w:b/>
          <w:szCs w:val="21"/>
        </w:rPr>
      </w:pPr>
      <w:r>
        <w:rPr>
          <w:b/>
          <w:szCs w:val="21"/>
        </w:rPr>
        <w:t>作    者：</w:t>
      </w:r>
      <w:r>
        <w:rPr>
          <w:rFonts w:hint="eastAsia"/>
          <w:b/>
          <w:szCs w:val="21"/>
        </w:rPr>
        <w:t>David Kwong</w:t>
      </w:r>
    </w:p>
    <w:p w14:paraId="191E37AE">
      <w:pPr>
        <w:rPr>
          <w:b/>
          <w:szCs w:val="21"/>
        </w:rPr>
      </w:pPr>
      <w:r>
        <w:rPr>
          <w:b/>
          <w:szCs w:val="21"/>
        </w:rPr>
        <w:t>出 版 社：</w:t>
      </w:r>
      <w:r>
        <w:rPr>
          <w:rFonts w:hint="eastAsia"/>
          <w:b/>
          <w:szCs w:val="21"/>
        </w:rPr>
        <w:t>HarperCollins Children</w:t>
      </w:r>
    </w:p>
    <w:p w14:paraId="60DE756E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rFonts w:hint="eastAsia"/>
          <w:b/>
          <w:szCs w:val="21"/>
        </w:rPr>
        <w:t>Inkwell/ ANA</w:t>
      </w:r>
    </w:p>
    <w:p w14:paraId="5CB01F0C">
      <w:pPr>
        <w:rPr>
          <w:b/>
          <w:szCs w:val="21"/>
        </w:rPr>
      </w:pPr>
      <w:r>
        <w:rPr>
          <w:b/>
          <w:szCs w:val="21"/>
        </w:rPr>
        <w:t>页    数：</w:t>
      </w:r>
      <w:r>
        <w:rPr>
          <w:rFonts w:hint="eastAsia"/>
          <w:b/>
          <w:szCs w:val="21"/>
        </w:rPr>
        <w:t>192</w:t>
      </w:r>
      <w:r>
        <w:rPr>
          <w:b/>
          <w:szCs w:val="21"/>
        </w:rPr>
        <w:t>页</w:t>
      </w:r>
    </w:p>
    <w:p w14:paraId="340D10C6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rFonts w:hint="eastAsia"/>
          <w:b/>
          <w:szCs w:val="21"/>
        </w:rPr>
        <w:t>2024年10月</w:t>
      </w:r>
    </w:p>
    <w:p w14:paraId="4226B42F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6488F34A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24BC6B60">
      <w:pPr>
        <w:rPr>
          <w:b/>
          <w:bCs/>
          <w:szCs w:val="21"/>
        </w:rPr>
      </w:pPr>
      <w:r>
        <w:rPr>
          <w:b/>
          <w:szCs w:val="21"/>
        </w:rPr>
        <w:t>类    型：</w:t>
      </w:r>
      <w:r>
        <w:rPr>
          <w:rFonts w:hint="eastAsia"/>
          <w:b/>
          <w:szCs w:val="21"/>
        </w:rPr>
        <w:t>青少年非虚构</w:t>
      </w:r>
    </w:p>
    <w:p w14:paraId="689D7BB4"/>
    <w:p w14:paraId="0B0F7BD3">
      <w:pPr>
        <w:rPr>
          <w:b/>
          <w:bCs/>
        </w:rPr>
      </w:pPr>
      <w:r>
        <w:rPr>
          <w:rFonts w:hint="eastAsia"/>
          <w:b/>
          <w:bCs/>
        </w:rPr>
        <w:t>亚马逊销量排名：</w:t>
      </w:r>
    </w:p>
    <w:p w14:paraId="1D15C0E5">
      <w:pPr>
        <w:rPr>
          <w:b/>
          <w:bCs/>
          <w:szCs w:val="21"/>
        </w:rPr>
      </w:pPr>
      <w:r>
        <w:drawing>
          <wp:inline distT="0" distB="0" distL="114300" distR="114300">
            <wp:extent cx="2590800" cy="238125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33800" cy="885825"/>
            <wp:effectExtent l="0" t="0" r="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7D05F">
      <w:pPr>
        <w:jc w:val="center"/>
        <w:rPr>
          <w:rFonts w:hint="eastAsia"/>
          <w:b/>
          <w:bCs/>
          <w:color w:val="C00000"/>
          <w:szCs w:val="21"/>
          <w:lang w:eastAsia="zh-CN"/>
        </w:rPr>
      </w:pPr>
    </w:p>
    <w:p w14:paraId="0D8ED3CC">
      <w:pPr>
        <w:jc w:val="center"/>
        <w:rPr>
          <w:rFonts w:hint="eastAsia" w:eastAsia="宋体"/>
          <w:b/>
          <w:bCs/>
          <w:color w:val="C00000"/>
          <w:szCs w:val="21"/>
          <w:lang w:eastAsia="zh-CN"/>
        </w:rPr>
      </w:pPr>
      <w:r>
        <w:rPr>
          <w:rFonts w:hint="eastAsia"/>
          <w:b/>
          <w:bCs/>
          <w:color w:val="C00000"/>
          <w:szCs w:val="21"/>
          <w:lang w:eastAsia="zh-CN"/>
        </w:rPr>
        <w:t>【</w:t>
      </w:r>
      <w:r>
        <w:rPr>
          <w:rFonts w:hint="eastAsia"/>
          <w:b/>
          <w:bCs/>
          <w:color w:val="C00000"/>
          <w:szCs w:val="21"/>
          <w:lang w:val="en-US" w:eastAsia="zh-CN"/>
        </w:rPr>
        <w:t>亮点解析</w:t>
      </w:r>
      <w:r>
        <w:rPr>
          <w:rFonts w:hint="eastAsia"/>
          <w:b/>
          <w:bCs/>
          <w:color w:val="C00000"/>
          <w:szCs w:val="21"/>
          <w:lang w:eastAsia="zh-CN"/>
        </w:rPr>
        <w:t>】</w:t>
      </w:r>
    </w:p>
    <w:p w14:paraId="2922A6CC">
      <w:pPr>
        <w:jc w:val="center"/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  <w:lang w:val="en-US" w:eastAsia="zh-CN"/>
        </w:rPr>
        <w:t>1.</w:t>
      </w:r>
      <w:r>
        <w:rPr>
          <w:rFonts w:hint="eastAsia"/>
          <w:b/>
          <w:bCs/>
          <w:szCs w:val="21"/>
        </w:rPr>
        <w:t>专为青少年打造的魔术入门书</w:t>
      </w:r>
      <w:r>
        <w:rPr>
          <w:rFonts w:hint="eastAsia"/>
          <w:b/>
          <w:bCs/>
          <w:szCs w:val="21"/>
          <w:lang w:eastAsia="zh-CN"/>
        </w:rPr>
        <w:t>：</w:t>
      </w:r>
      <w:r>
        <w:rPr>
          <w:rFonts w:hint="eastAsia"/>
          <w:b/>
          <w:bCs/>
          <w:szCs w:val="21"/>
        </w:rPr>
        <w:t>含 25个简单易学、顶级机密的魔术，上手快、趣味性强。</w:t>
      </w:r>
    </w:p>
    <w:p w14:paraId="7320D4CE">
      <w:pPr>
        <w:jc w:val="center"/>
        <w:rPr>
          <w:rFonts w:hint="eastAsia" w:eastAsia="宋体"/>
          <w:b/>
          <w:bCs/>
          <w:szCs w:val="21"/>
          <w:lang w:eastAsia="zh-CN"/>
        </w:rPr>
      </w:pPr>
      <w:r>
        <w:rPr>
          <w:rFonts w:hint="eastAsia"/>
          <w:b/>
          <w:bCs/>
          <w:szCs w:val="21"/>
          <w:lang w:val="en-US" w:eastAsia="zh-CN"/>
        </w:rPr>
        <w:t>2.</w:t>
      </w:r>
      <w:r>
        <w:rPr>
          <w:rFonts w:hint="eastAsia"/>
          <w:b/>
          <w:bCs/>
          <w:szCs w:val="21"/>
        </w:rPr>
        <w:t>大咖作者</w:t>
      </w:r>
      <w:bookmarkStart w:id="6" w:name="_GoBack"/>
      <w:bookmarkEnd w:id="6"/>
      <w:r>
        <w:rPr>
          <w:rFonts w:hint="eastAsia"/>
          <w:b/>
          <w:bCs/>
          <w:szCs w:val="21"/>
          <w:lang w:eastAsia="zh-CN"/>
        </w:rPr>
        <w:t>：</w:t>
      </w:r>
      <w:r>
        <w:rPr>
          <w:rFonts w:hint="eastAsia"/>
          <w:b/>
          <w:bCs/>
          <w:szCs w:val="21"/>
        </w:rPr>
        <w:t>作者 David Kwong 是国际知名魔术师、TED Talk常客，也是《纽约时报》纵横字谜创作者。曾担任热门影片《惊天魔盗团》首席魔术顾问，并为《碟中谍5》《模仿游戏》《豪勇七蛟龙》等大片设计魔术与暗号</w:t>
      </w:r>
      <w:r>
        <w:rPr>
          <w:rFonts w:hint="eastAsia"/>
          <w:b/>
          <w:bCs/>
          <w:szCs w:val="21"/>
          <w:lang w:eastAsia="zh-CN"/>
        </w:rPr>
        <w:t>。</w:t>
      </w:r>
    </w:p>
    <w:p w14:paraId="6410D8C2">
      <w:pPr>
        <w:jc w:val="center"/>
        <w:rPr>
          <w:rFonts w:hint="eastAsia" w:eastAsia="宋体"/>
          <w:b/>
          <w:bCs/>
          <w:szCs w:val="21"/>
          <w:lang w:eastAsia="zh-CN"/>
        </w:rPr>
      </w:pPr>
      <w:r>
        <w:rPr>
          <w:rFonts w:hint="eastAsia" w:eastAsia="宋体"/>
          <w:b/>
          <w:bCs/>
          <w:szCs w:val="21"/>
          <w:lang w:eastAsia="zh-CN"/>
        </w:rPr>
        <w:drawing>
          <wp:inline distT="0" distB="0" distL="114300" distR="114300">
            <wp:extent cx="4126865" cy="2553335"/>
            <wp:effectExtent l="0" t="0" r="6985" b="8890"/>
            <wp:docPr id="2" name="图片 2" descr="2dfe126c-b41f-4c68-b490-6b3affa48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dfe126c-b41f-4c68-b490-6b3affa482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26865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95595" cy="1668780"/>
            <wp:effectExtent l="0" t="0" r="5080" b="762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91785" cy="1683385"/>
            <wp:effectExtent l="0" t="0" r="8890" b="254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95595" cy="1668780"/>
            <wp:effectExtent l="0" t="0" r="5080" b="7620"/>
            <wp:docPr id="1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951BC8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bookmarkEnd w:id="0"/>
    <w:p w14:paraId="53A1D68B">
      <w:pPr>
        <w:jc w:val="left"/>
        <w:rPr>
          <w:color w:val="FF0000"/>
          <w:shd w:val="clear" w:color="auto" w:fill="FFFFFF"/>
        </w:rPr>
      </w:pPr>
      <w:bookmarkStart w:id="4" w:name="_Hlk168432482"/>
    </w:p>
    <w:bookmarkEnd w:id="4"/>
    <w:p w14:paraId="3E25799F">
      <w:pPr>
        <w:shd w:val="clear" w:color="auto" w:fill="FFFFFF"/>
        <w:ind w:firstLine="420" w:firstLineChars="200"/>
        <w:rPr>
          <w:color w:val="0F1111"/>
          <w:shd w:val="clear" w:color="auto" w:fill="FFFFFF"/>
        </w:rPr>
      </w:pPr>
      <w:r>
        <w:rPr>
          <w:rFonts w:hint="eastAsia"/>
          <w:color w:val="0F1111"/>
          <w:shd w:val="clear" w:color="auto" w:fill="FFFFFF"/>
        </w:rPr>
        <w:t>恭喜你！拿起这本书的时候，你已经迈出了成为令人困惑的、神秘的甚至是神奇领域专家的第一步。这本书由著名魔术师大卫·奎昂(David Kwong)创作，其中包括简单易学、顶级机密的魔术技巧，旨在说明每个孩子都能成为魔术师！</w:t>
      </w:r>
    </w:p>
    <w:p w14:paraId="7B7C3177">
      <w:pPr>
        <w:shd w:val="clear" w:color="auto" w:fill="FFFFFF"/>
        <w:ind w:firstLine="420" w:firstLineChars="200"/>
        <w:rPr>
          <w:color w:val="0F1111"/>
          <w:shd w:val="clear" w:color="auto" w:fill="FFFFFF"/>
        </w:rPr>
      </w:pPr>
    </w:p>
    <w:p w14:paraId="5AA44367">
      <w:pPr>
        <w:shd w:val="clear" w:color="auto" w:fill="FFFFFF"/>
        <w:ind w:firstLine="420" w:firstLineChars="200"/>
        <w:rPr>
          <w:color w:val="0F1111"/>
          <w:shd w:val="clear" w:color="auto" w:fill="FFFFFF"/>
        </w:rPr>
      </w:pPr>
      <w:r>
        <w:rPr>
          <w:rFonts w:hint="eastAsia"/>
          <w:color w:val="0F1111"/>
          <w:shd w:val="clear" w:color="auto" w:fill="FFFFFF"/>
        </w:rPr>
        <w:t>《如何愚弄你的父母》是一本关于魔术奥秘的必备指南，其中包含二十多个专门为年轻、有志成为魔术师的儿童设计的魔术，使用的都是日常生活中的普通物品！它是21世纪魔术的指南，包含了数十个魔术，并配有详细的、易于遵循的、分步骤的说明，让愚弄任何人都变得更加有趣。你将学会：</w:t>
      </w:r>
    </w:p>
    <w:p w14:paraId="2BEB9418">
      <w:pPr>
        <w:shd w:val="clear" w:color="auto" w:fill="FFFFFF"/>
        <w:ind w:firstLine="420" w:firstLineChars="200"/>
        <w:rPr>
          <w:color w:val="0F1111"/>
          <w:shd w:val="clear" w:color="auto" w:fill="FFFFFF"/>
        </w:rPr>
      </w:pPr>
    </w:p>
    <w:p w14:paraId="20490083">
      <w:pPr>
        <w:numPr>
          <w:ilvl w:val="0"/>
          <w:numId w:val="1"/>
        </w:numPr>
        <w:shd w:val="clear" w:color="auto" w:fill="FFFFFF"/>
        <w:rPr>
          <w:color w:val="0F1111"/>
          <w:shd w:val="clear" w:color="auto" w:fill="FFFFFF"/>
        </w:rPr>
      </w:pPr>
      <w:r>
        <w:rPr>
          <w:rFonts w:hint="eastAsia"/>
          <w:color w:val="0F1111"/>
          <w:shd w:val="clear" w:color="auto" w:fill="FFFFFF"/>
        </w:rPr>
        <w:t>手法技巧</w:t>
      </w:r>
    </w:p>
    <w:p w14:paraId="4CD69E29">
      <w:pPr>
        <w:numPr>
          <w:ilvl w:val="0"/>
          <w:numId w:val="1"/>
        </w:numPr>
        <w:shd w:val="clear" w:color="auto" w:fill="FFFFFF"/>
        <w:rPr>
          <w:color w:val="0F1111"/>
          <w:shd w:val="clear" w:color="auto" w:fill="FFFFFF"/>
        </w:rPr>
      </w:pPr>
      <w:r>
        <w:rPr>
          <w:rFonts w:hint="eastAsia"/>
          <w:color w:val="0F1111"/>
          <w:shd w:val="clear" w:color="auto" w:fill="FFFFFF"/>
        </w:rPr>
        <w:t>纸牌魔术</w:t>
      </w:r>
    </w:p>
    <w:p w14:paraId="395CE983">
      <w:pPr>
        <w:numPr>
          <w:ilvl w:val="0"/>
          <w:numId w:val="1"/>
        </w:numPr>
        <w:shd w:val="clear" w:color="auto" w:fill="FFFFFF"/>
        <w:rPr>
          <w:color w:val="0F1111"/>
          <w:shd w:val="clear" w:color="auto" w:fill="FFFFFF"/>
        </w:rPr>
      </w:pPr>
      <w:r>
        <w:rPr>
          <w:rFonts w:hint="eastAsia"/>
          <w:color w:val="0F1111"/>
          <w:shd w:val="clear" w:color="auto" w:fill="FFFFFF"/>
        </w:rPr>
        <w:t>手机和科技魔术</w:t>
      </w:r>
    </w:p>
    <w:p w14:paraId="0D5FB668">
      <w:pPr>
        <w:numPr>
          <w:ilvl w:val="0"/>
          <w:numId w:val="1"/>
        </w:numPr>
        <w:shd w:val="clear" w:color="auto" w:fill="FFFFFF"/>
        <w:rPr>
          <w:color w:val="0F1111"/>
          <w:shd w:val="clear" w:color="auto" w:fill="FFFFFF"/>
        </w:rPr>
      </w:pPr>
      <w:r>
        <w:rPr>
          <w:rFonts w:hint="eastAsia"/>
          <w:color w:val="0F1111"/>
          <w:shd w:val="clear" w:color="auto" w:fill="FFFFFF"/>
        </w:rPr>
        <w:t>使用密码和信号</w:t>
      </w:r>
    </w:p>
    <w:p w14:paraId="2B15CE30">
      <w:pPr>
        <w:numPr>
          <w:ilvl w:val="0"/>
          <w:numId w:val="1"/>
        </w:numPr>
        <w:shd w:val="clear" w:color="auto" w:fill="FFFFFF"/>
        <w:rPr>
          <w:color w:val="0F1111"/>
          <w:shd w:val="clear" w:color="auto" w:fill="FFFFFF"/>
        </w:rPr>
      </w:pPr>
      <w:r>
        <w:rPr>
          <w:rFonts w:hint="eastAsia"/>
          <w:color w:val="0F1111"/>
          <w:shd w:val="clear" w:color="auto" w:fill="FFFFFF"/>
        </w:rPr>
        <w:t>以及更多！</w:t>
      </w:r>
    </w:p>
    <w:p w14:paraId="77C53279">
      <w:pPr>
        <w:shd w:val="clear" w:color="auto" w:fill="FFFFFF"/>
        <w:ind w:firstLine="420" w:firstLineChars="200"/>
        <w:rPr>
          <w:color w:val="0F1111"/>
          <w:shd w:val="clear" w:color="auto" w:fill="FFFFFF"/>
        </w:rPr>
      </w:pPr>
    </w:p>
    <w:p w14:paraId="3A920DAB">
      <w:pPr>
        <w:shd w:val="clear" w:color="auto" w:fill="FFFFFF"/>
        <w:ind w:firstLine="420" w:firstLineChars="200"/>
        <w:rPr>
          <w:rFonts w:hint="eastAsia"/>
          <w:color w:val="0F1111"/>
          <w:shd w:val="clear" w:color="auto" w:fill="FFFFFF"/>
        </w:rPr>
      </w:pPr>
      <w:r>
        <w:rPr>
          <w:rFonts w:hint="eastAsia"/>
          <w:color w:val="0F1111"/>
          <w:shd w:val="clear" w:color="auto" w:fill="FFFFFF"/>
        </w:rPr>
        <w:t>这本书是为数字时代编写的第一本魔术书，为孩子们提供了创造、探索和实验所需的所有工具——无论是用一副牌还是在智能手机上创造魔术。这一切都来自手法大师</w:t>
      </w:r>
      <w:bookmarkStart w:id="5" w:name="OLE_LINK1"/>
      <w:r>
        <w:rPr>
          <w:rFonts w:hint="eastAsia"/>
          <w:color w:val="0F1111"/>
          <w:shd w:val="clear" w:color="auto" w:fill="FFFFFF"/>
        </w:rPr>
        <w:t>大卫·奎昂</w:t>
      </w:r>
      <w:bookmarkEnd w:id="5"/>
      <w:r>
        <w:rPr>
          <w:rFonts w:hint="eastAsia"/>
          <w:color w:val="0F1111"/>
          <w:shd w:val="clear" w:color="auto" w:fill="FFFFFF"/>
        </w:rPr>
        <w:t>，他的独角戏多年来一直一票难求，并且能够让观众们感到快乐。</w:t>
      </w:r>
    </w:p>
    <w:p w14:paraId="7C651A53">
      <w:pPr>
        <w:shd w:val="clear" w:color="auto" w:fill="FFFFFF"/>
        <w:ind w:firstLine="420" w:firstLineChars="200"/>
        <w:rPr>
          <w:rFonts w:hint="eastAsia"/>
          <w:color w:val="0F1111"/>
          <w:shd w:val="clear" w:color="auto" w:fill="FFFFFF"/>
        </w:rPr>
      </w:pPr>
    </w:p>
    <w:p w14:paraId="14DE9B68">
      <w:pPr>
        <w:shd w:val="clear" w:color="auto" w:fill="FFFFFF"/>
        <w:ind w:firstLine="420" w:firstLineChars="200"/>
        <w:rPr>
          <w:rFonts w:hint="eastAsia" w:eastAsia="宋体"/>
          <w:color w:val="0F1111"/>
          <w:shd w:val="clear" w:color="auto" w:fill="FFFFFF"/>
          <w:lang w:eastAsia="zh-CN"/>
        </w:rPr>
      </w:pPr>
      <w:r>
        <w:rPr>
          <w:rFonts w:hint="eastAsia"/>
          <w:color w:val="0F1111"/>
          <w:shd w:val="clear" w:color="auto" w:fill="FFFFFF"/>
        </w:rPr>
        <w:t>准备好成为一名真正的魔术师，让你的家人和朋友们大吃一惊吧。</w:t>
      </w:r>
      <w:r>
        <w:rPr>
          <w:rFonts w:hint="eastAsia"/>
          <w:color w:val="0F1111"/>
          <w:shd w:val="clear" w:color="auto" w:fill="FFFFFF"/>
          <w:lang w:val="en-US" w:eastAsia="zh-CN"/>
        </w:rPr>
        <w:t>还有</w:t>
      </w:r>
      <w:r>
        <w:rPr>
          <w:rFonts w:hint="eastAsia"/>
          <w:color w:val="0F1111"/>
          <w:shd w:val="clear" w:color="auto" w:fill="FFFFFF"/>
        </w:rPr>
        <w:t>续作《如何愚弄你的朋友》（How to Fool Your Friends）</w:t>
      </w:r>
      <w:r>
        <w:rPr>
          <w:rFonts w:hint="eastAsia"/>
          <w:color w:val="0F1111"/>
          <w:shd w:val="clear" w:color="auto" w:fill="FFFFFF"/>
          <w:lang w:eastAsia="zh-CN"/>
        </w:rPr>
        <w:t>！</w:t>
      </w:r>
    </w:p>
    <w:p w14:paraId="5B663318">
      <w:pPr>
        <w:shd w:val="clear" w:color="auto" w:fill="FFFFFF"/>
        <w:rPr>
          <w:b/>
          <w:bCs/>
          <w:color w:val="000000"/>
          <w:szCs w:val="21"/>
        </w:rPr>
      </w:pPr>
    </w:p>
    <w:p w14:paraId="620D1E99">
      <w:pPr>
        <w:ind w:firstLine="420" w:firstLineChars="0"/>
        <w:jc w:val="left"/>
        <w:rPr>
          <w:rFonts w:hint="default" w:cs="Times New Roman"/>
          <w:b w:val="0"/>
          <w:bCs w:val="0"/>
          <w:szCs w:val="21"/>
          <w:lang w:val="en-US" w:eastAsia="zh-CN"/>
        </w:rPr>
      </w:pPr>
      <w:r>
        <w:rPr>
          <w:rFonts w:hint="eastAsia" w:cs="Times New Roman"/>
          <w:b w:val="0"/>
          <w:bCs w:val="0"/>
          <w:szCs w:val="21"/>
          <w:lang w:val="en-US" w:eastAsia="zh-CN"/>
        </w:rPr>
        <w:t>有趣的介绍视频：</w:t>
      </w:r>
    </w:p>
    <w:p w14:paraId="49CEE292">
      <w:pPr>
        <w:pStyle w:val="8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left"/>
        <w:rPr>
          <w:rFonts w:hint="default" w:ascii="Times New Roman" w:hAnsi="Times New Roman" w:eastAsia="sans-serif" w:cs="Times New Roman"/>
          <w:i w:val="0"/>
          <w:iCs w:val="0"/>
          <w:caps w:val="0"/>
          <w:color w:val="13181D"/>
          <w:spacing w:val="0"/>
          <w:sz w:val="24"/>
          <w:szCs w:val="24"/>
        </w:rPr>
      </w:pPr>
      <w:r>
        <w:rPr>
          <w:rFonts w:hint="default" w:ascii="Times New Roman" w:hAnsi="Times New Roman" w:eastAsia="Georgia" w:cs="Times New Roman"/>
          <w:i w:val="0"/>
          <w:iCs w:val="0"/>
          <w:caps w:val="0"/>
          <w:color w:val="467886"/>
          <w:spacing w:val="0"/>
          <w:sz w:val="24"/>
          <w:szCs w:val="24"/>
          <w:u w:val="single"/>
        </w:rPr>
        <w:fldChar w:fldCharType="begin"/>
      </w:r>
      <w:r>
        <w:rPr>
          <w:rFonts w:hint="default" w:ascii="Times New Roman" w:hAnsi="Times New Roman" w:eastAsia="Georgia" w:cs="Times New Roman"/>
          <w:i w:val="0"/>
          <w:iCs w:val="0"/>
          <w:caps w:val="0"/>
          <w:color w:val="467886"/>
          <w:spacing w:val="0"/>
          <w:sz w:val="24"/>
          <w:szCs w:val="24"/>
          <w:u w:val="single"/>
        </w:rPr>
        <w:instrText xml:space="preserve"> HYPERLINK "https://www.youtube.com/watch?v=Sfb1l-BosoI" \t "https://wx.mail.qq.com/home/index?sid=zeNLZIyfY3MuIzIzAEZ1WgAA" \l "/list/_blank" </w:instrText>
      </w:r>
      <w:r>
        <w:rPr>
          <w:rFonts w:hint="default" w:ascii="Times New Roman" w:hAnsi="Times New Roman" w:eastAsia="Georgia" w:cs="Times New Roman"/>
          <w:i w:val="0"/>
          <w:iCs w:val="0"/>
          <w:caps w:val="0"/>
          <w:color w:val="467886"/>
          <w:spacing w:val="0"/>
          <w:sz w:val="24"/>
          <w:szCs w:val="24"/>
          <w:u w:val="single"/>
        </w:rPr>
        <w:fldChar w:fldCharType="separate"/>
      </w:r>
      <w:r>
        <w:rPr>
          <w:rStyle w:val="14"/>
          <w:rFonts w:hint="default" w:ascii="Times New Roman" w:hAnsi="Times New Roman" w:eastAsia="Georgia" w:cs="Times New Roman"/>
          <w:i w:val="0"/>
          <w:iCs w:val="0"/>
          <w:caps w:val="0"/>
          <w:color w:val="0000FF"/>
          <w:spacing w:val="0"/>
          <w:sz w:val="24"/>
          <w:szCs w:val="24"/>
          <w:u w:val="single"/>
        </w:rPr>
        <w:t>Magician David Kwong Teaches Kelly Clarkson Epic Card Trick - YouTube</w:t>
      </w:r>
      <w:r>
        <w:rPr>
          <w:rFonts w:hint="default" w:ascii="Times New Roman" w:hAnsi="Times New Roman" w:eastAsia="Georgia" w:cs="Times New Roman"/>
          <w:i w:val="0"/>
          <w:iCs w:val="0"/>
          <w:caps w:val="0"/>
          <w:color w:val="467886"/>
          <w:spacing w:val="0"/>
          <w:sz w:val="24"/>
          <w:szCs w:val="24"/>
          <w:u w:val="single"/>
        </w:rPr>
        <w:fldChar w:fldCharType="end"/>
      </w:r>
    </w:p>
    <w:p w14:paraId="1EB38F0C">
      <w:pPr>
        <w:pStyle w:val="8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left"/>
        <w:rPr>
          <w:b/>
          <w:bCs/>
          <w:color w:val="000000"/>
          <w:szCs w:val="21"/>
        </w:rPr>
      </w:pPr>
      <w:r>
        <w:rPr>
          <w:rFonts w:hint="default" w:ascii="Times New Roman" w:hAnsi="Times New Roman" w:eastAsia="Georgia" w:cs="Times New Roman"/>
          <w:i w:val="0"/>
          <w:iCs w:val="0"/>
          <w:caps w:val="0"/>
          <w:color w:val="467886"/>
          <w:spacing w:val="0"/>
          <w:sz w:val="24"/>
          <w:szCs w:val="24"/>
          <w:u w:val="single"/>
        </w:rPr>
        <w:fldChar w:fldCharType="begin"/>
      </w:r>
      <w:r>
        <w:rPr>
          <w:rFonts w:hint="default" w:ascii="Times New Roman" w:hAnsi="Times New Roman" w:eastAsia="Georgia" w:cs="Times New Roman"/>
          <w:i w:val="0"/>
          <w:iCs w:val="0"/>
          <w:caps w:val="0"/>
          <w:color w:val="467886"/>
          <w:spacing w:val="0"/>
          <w:sz w:val="24"/>
          <w:szCs w:val="24"/>
          <w:u w:val="single"/>
        </w:rPr>
        <w:instrText xml:space="preserve"> HYPERLINK "https://www.cbsnews.com/video/magician-david-kwong-brings-on-how-to-bring-fun-mischief-to-april-fools-day/" \t "https://wx.mail.qq.com/home/index?sid=zeNLZIyfY3MuIzIzAEZ1WgAA" \l "/list/_blank" </w:instrText>
      </w:r>
      <w:r>
        <w:rPr>
          <w:rFonts w:hint="default" w:ascii="Times New Roman" w:hAnsi="Times New Roman" w:eastAsia="Georgia" w:cs="Times New Roman"/>
          <w:i w:val="0"/>
          <w:iCs w:val="0"/>
          <w:caps w:val="0"/>
          <w:color w:val="467886"/>
          <w:spacing w:val="0"/>
          <w:sz w:val="24"/>
          <w:szCs w:val="24"/>
          <w:u w:val="single"/>
        </w:rPr>
        <w:fldChar w:fldCharType="separate"/>
      </w:r>
      <w:r>
        <w:rPr>
          <w:rStyle w:val="14"/>
          <w:rFonts w:hint="default" w:ascii="Times New Roman" w:hAnsi="Times New Roman" w:eastAsia="Georgia" w:cs="Times New Roman"/>
          <w:i w:val="0"/>
          <w:iCs w:val="0"/>
          <w:caps w:val="0"/>
          <w:color w:val="0000FF"/>
          <w:spacing w:val="0"/>
          <w:sz w:val="24"/>
          <w:szCs w:val="24"/>
          <w:u w:val="single"/>
        </w:rPr>
        <w:t>https://www.cbsnews.com/video/magician-david-kwong-brings-on-how-to-bring-fun-mischief-to-april-fools-day/</w:t>
      </w:r>
      <w:r>
        <w:rPr>
          <w:rFonts w:hint="default" w:ascii="Times New Roman" w:hAnsi="Times New Roman" w:eastAsia="Georgia" w:cs="Times New Roman"/>
          <w:i w:val="0"/>
          <w:iCs w:val="0"/>
          <w:caps w:val="0"/>
          <w:color w:val="467886"/>
          <w:spacing w:val="0"/>
          <w:sz w:val="24"/>
          <w:szCs w:val="24"/>
          <w:u w:val="single"/>
        </w:rPr>
        <w:fldChar w:fldCharType="end"/>
      </w:r>
    </w:p>
    <w:p w14:paraId="41FC8C74">
      <w:pPr>
        <w:shd w:val="clear" w:color="auto" w:fill="FFFFFF"/>
        <w:rPr>
          <w:b/>
          <w:bCs/>
          <w:color w:val="000000"/>
          <w:szCs w:val="21"/>
        </w:rPr>
      </w:pPr>
    </w:p>
    <w:p w14:paraId="552B890E">
      <w:pPr>
        <w:shd w:val="clear" w:color="auto" w:fill="FFFFFF"/>
        <w:rPr>
          <w:b/>
          <w:bCs/>
        </w:rPr>
      </w:pPr>
      <w:r>
        <w:rPr>
          <w:rFonts w:hint="eastAsia"/>
          <w:b/>
          <w:bCs/>
        </w:rPr>
        <w:t>媒体评价：</w:t>
      </w:r>
    </w:p>
    <w:p w14:paraId="3A0FF472">
      <w:pPr>
        <w:shd w:val="clear" w:color="auto" w:fill="FFFFFF"/>
      </w:pPr>
    </w:p>
    <w:p w14:paraId="2C661FBF">
      <w:pPr>
        <w:shd w:val="clear" w:color="auto" w:fill="FFFFFF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“</w:t>
      </w:r>
      <w:r>
        <w:t>多么精彩的一本书啊！我喜欢</w:t>
      </w:r>
      <w:r>
        <w:rPr>
          <w:rFonts w:hint="eastAsia"/>
        </w:rPr>
        <w:t>它</w:t>
      </w:r>
      <w:r>
        <w:t>！</w:t>
      </w:r>
      <w:r>
        <w:rPr>
          <w:rFonts w:hint="eastAsia"/>
        </w:rPr>
        <w:t>里面有可以愚弄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父母的点子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们……等一下，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我是家长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为什么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要读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这本书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？我必须马上把这本书放下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里面充满了最高级别的诡计！大卫·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奎昂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，你做了什么？！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</w:p>
    <w:p w14:paraId="17E95E8F">
      <w:pPr>
        <w:shd w:val="clear" w:color="auto" w:fill="FFFFFF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——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Neil Patrick Harris, </w:t>
      </w:r>
      <w:r>
        <w:rPr>
          <w:i/>
          <w:iCs/>
          <w:color w:val="000000" w:themeColor="text1"/>
          <w14:textFill>
            <w14:solidFill>
              <w14:schemeClr w14:val="tx1"/>
            </w14:solidFill>
          </w14:textFill>
        </w:rPr>
        <w:t>The Magic Misfits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作者</w:t>
      </w:r>
    </w:p>
    <w:p w14:paraId="02B96F6A">
      <w:pPr>
        <w:shd w:val="clear" w:color="auto" w:fill="FFFFFF"/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4343715B">
      <w:pPr>
        <w:shd w:val="clear" w:color="auto" w:fill="FFFFFF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对于任何喜欢恶作剧的孩子来说，这是一本完美的书！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”</w:t>
      </w:r>
    </w:p>
    <w:p w14:paraId="6B41D2E5">
      <w:pPr>
        <w:shd w:val="clear" w:color="auto" w:fill="FFFFFF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——B.J. Novak, </w:t>
      </w:r>
      <w:r>
        <w:rPr>
          <w:rFonts w:hint="eastAsia"/>
          <w:i/>
          <w:iCs/>
          <w:color w:val="000000" w:themeColor="text1"/>
          <w14:textFill>
            <w14:solidFill>
              <w14:schemeClr w14:val="tx1"/>
            </w14:solidFill>
          </w14:textFill>
        </w:rPr>
        <w:t>The Book with No Pictures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作者</w:t>
      </w:r>
    </w:p>
    <w:p w14:paraId="61CCD9FC">
      <w:pPr>
        <w:shd w:val="clear" w:color="auto" w:fill="FFFFFF"/>
        <w:jc w:val="left"/>
        <w:rPr>
          <w:rFonts w:hint="eastAsia" w:ascii="Segoe UI" w:hAnsi="Segoe UI" w:cs="Segoe UI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</w:p>
    <w:p w14:paraId="0F11C606">
      <w:pPr>
        <w:shd w:val="clear" w:color="auto" w:fill="FFFFFF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“这是孩子们获得知识和权力的绝佳机会。</w:t>
      </w:r>
      <w:r>
        <w:rPr>
          <w:rFonts w:hint="eastAsia" w:ascii="Segoe UI" w:hAnsi="Segoe UI" w:cs="Segoe UI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”</w:t>
      </w:r>
      <w:r>
        <w:rPr>
          <w:rFonts w:hint="default" w:ascii="Times New Roman" w:hAnsi="Times New Roman" w:cs="Times New Roman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——</w:t>
      </w:r>
      <w:r>
        <w:rPr>
          <w:rFonts w:hint="default" w:ascii="Times New Roman" w:hAnsi="Times New Roman" w:cs="Times New Roman"/>
          <w:i/>
          <w:iCs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Kirkus Reviews</w:t>
      </w:r>
    </w:p>
    <w:p w14:paraId="32F1609C">
      <w:pPr>
        <w:shd w:val="clear" w:color="auto" w:fill="FFFFFF"/>
        <w:rPr>
          <w:b/>
          <w:bCs/>
          <w:color w:val="000000"/>
          <w:szCs w:val="21"/>
        </w:rPr>
      </w:pPr>
    </w:p>
    <w:p w14:paraId="17426ECE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作者简介：</w:t>
      </w:r>
    </w:p>
    <w:p w14:paraId="00E26470">
      <w:pPr>
        <w:shd w:val="clear" w:color="auto" w:fill="FFFFFF"/>
        <w:ind w:firstLine="420" w:firstLineChars="200"/>
        <w:rPr>
          <w:color w:val="000000"/>
          <w:szCs w:val="21"/>
        </w:rPr>
      </w:pPr>
    </w:p>
    <w:p w14:paraId="3E331C66">
      <w:pPr>
        <w:shd w:val="clear" w:color="auto" w:fill="FFFFFF"/>
        <w:ind w:firstLine="420" w:firstLineChars="0"/>
        <w:rPr>
          <w:rFonts w:hint="default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18415</wp:posOffset>
            </wp:positionV>
            <wp:extent cx="939165" cy="1151890"/>
            <wp:effectExtent l="0" t="0" r="3810" b="63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</w:rPr>
        <w:t>大卫</w:t>
      </w:r>
      <w:r>
        <w:rPr>
          <w:rFonts w:hint="eastAsia"/>
          <w:b/>
          <w:bCs/>
          <w:lang w:val="en-US" w:eastAsia="zh-CN"/>
        </w:rPr>
        <w:t>·</w:t>
      </w:r>
      <w:r>
        <w:rPr>
          <w:rFonts w:hint="default"/>
          <w:b/>
          <w:bCs/>
        </w:rPr>
        <w:t>奎昂（David Kwong）</w:t>
      </w:r>
      <w:r>
        <w:rPr>
          <w:rFonts w:hint="default"/>
        </w:rPr>
        <w:t>是一名魔术师，也是《纽约时报》纵横字谜的创作者。他在哈佛大学获得了历史学学位，研究的是魔术师的历史。他也是全球热播电影《惊天魔盗团》（Now You See Me）的首席魔术顾问；NBC电视剧《盲点》（Blindspot）的秘密代码顾问。他参与咨询的其他电影还包括《碟中谍5：神秘国度》（Mission: Impossible-Rogue Nation）、《模仿游戏》（The Imitation Game）和《豪勇七蛟龙》（The Magnificent Seven）。昆是大卫·奎昂演讲的热门嘉宾，经常为世界各地的公司授课和表演魔术。他现居洛杉矶。</w:t>
      </w:r>
    </w:p>
    <w:p w14:paraId="0FF1FFC2">
      <w:pPr>
        <w:shd w:val="clear" w:color="auto" w:fill="FFFFFF"/>
        <w:rPr>
          <w:b/>
          <w:bCs/>
        </w:rPr>
      </w:pPr>
    </w:p>
    <w:p w14:paraId="408EE75E">
      <w:pPr>
        <w:shd w:val="clear" w:color="auto" w:fill="FFFFFF"/>
      </w:pPr>
      <w:r>
        <w:rPr>
          <w:rFonts w:hint="eastAsia"/>
          <w:b/>
          <w:bCs/>
        </w:rPr>
        <w:t>内文插图：</w:t>
      </w:r>
    </w:p>
    <w:p w14:paraId="599C5DFA">
      <w:pPr>
        <w:shd w:val="clear" w:color="auto" w:fill="FFFFFF"/>
        <w:jc w:val="center"/>
      </w:pPr>
      <w:r>
        <w:rPr>
          <w:rFonts w:ascii="宋体" w:hAnsi="宋体" w:cs="宋体"/>
          <w:sz w:val="24"/>
        </w:rPr>
        <w:drawing>
          <wp:inline distT="0" distB="0" distL="114300" distR="114300">
            <wp:extent cx="4645660" cy="2988310"/>
            <wp:effectExtent l="0" t="0" r="2540" b="2540"/>
            <wp:docPr id="9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2988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59761C">
      <w:pPr>
        <w:shd w:val="clear" w:color="auto" w:fill="FFFFFF"/>
        <w:jc w:val="center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drawing>
          <wp:inline distT="0" distB="0" distL="114300" distR="114300">
            <wp:extent cx="4647565" cy="2988310"/>
            <wp:effectExtent l="0" t="0" r="635" b="2540"/>
            <wp:docPr id="1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47565" cy="2988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91150" cy="3466465"/>
            <wp:effectExtent l="0" t="0" r="0" b="635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466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91150" cy="3466465"/>
            <wp:effectExtent l="0" t="0" r="0" b="635"/>
            <wp:docPr id="1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466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D1FC5E">
      <w:pPr>
        <w:shd w:val="clear" w:color="auto" w:fill="FFFFFF"/>
        <w:jc w:val="center"/>
        <w:rPr>
          <w:rFonts w:ascii="宋体" w:hAnsi="宋体" w:cs="宋体"/>
          <w:sz w:val="24"/>
        </w:rPr>
      </w:pPr>
    </w:p>
    <w:p w14:paraId="002E9D0F">
      <w:pPr>
        <w:shd w:val="clear" w:color="auto" w:fill="FFFFFF"/>
        <w:jc w:val="center"/>
        <w:rPr>
          <w:rFonts w:ascii="宋体" w:hAnsi="宋体" w:cs="宋体"/>
          <w:sz w:val="24"/>
        </w:rPr>
      </w:pPr>
    </w:p>
    <w:bookmarkEnd w:id="1"/>
    <w:bookmarkEnd w:id="2"/>
    <w:p w14:paraId="7CDE63B1">
      <w:pPr>
        <w:shd w:val="clear" w:color="auto" w:fill="FFFFFF"/>
        <w:rPr>
          <w:b/>
          <w:bCs/>
        </w:rPr>
      </w:pPr>
    </w:p>
    <w:p w14:paraId="26329951">
      <w:pPr>
        <w:shd w:val="clear" w:color="auto" w:fill="FFFFFF"/>
        <w:rPr>
          <w:b/>
          <w:bCs/>
        </w:rPr>
      </w:pPr>
    </w:p>
    <w:p w14:paraId="1545E194">
      <w:pPr>
        <w:shd w:val="clear" w:color="auto" w:fill="FFFFFF"/>
        <w:rPr>
          <w:b/>
          <w:bCs/>
        </w:rPr>
      </w:pPr>
    </w:p>
    <w:p w14:paraId="3AD643B2">
      <w:pPr>
        <w:shd w:val="clear" w:color="auto" w:fill="FFFFFF"/>
        <w:rPr>
          <w:b/>
          <w:bCs/>
        </w:rPr>
      </w:pPr>
    </w:p>
    <w:p w14:paraId="0F53ACC8">
      <w:pPr>
        <w:shd w:val="clear" w:color="auto" w:fill="FFFFFF"/>
        <w:rPr>
          <w:b/>
          <w:bCs/>
        </w:rPr>
      </w:pPr>
    </w:p>
    <w:p w14:paraId="3A10B8B9">
      <w:pPr>
        <w:shd w:val="clear" w:color="auto" w:fill="FFFFFF"/>
        <w:rPr>
          <w:b/>
          <w:bCs/>
        </w:rPr>
      </w:pPr>
    </w:p>
    <w:p w14:paraId="3FDE838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华文中宋" w:hAnsi="华文中宋" w:eastAsia="华文中宋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华文中宋" w:hAnsi="华文中宋" w:eastAsia="华文中宋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1197A4C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4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5C3C749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3A1415B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3226921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1FB35D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4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40C149D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4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29DA752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4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5980B72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4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7EE8929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4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119328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宋体" w:hAnsi="宋体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4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14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14"/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14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8DBDCC5">
      <w:pPr>
        <w:keepNext w:val="0"/>
        <w:keepLines w:val="0"/>
        <w:widowControl w:val="0"/>
        <w:suppressLineNumbers w:val="0"/>
        <w:shd w:val="clear" w:fill="FFFFFF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宋体" w:hAnsi="宋体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p w14:paraId="7CC23FCC"/>
    <w:p w14:paraId="4531DBBE">
      <w:pPr>
        <w:ind w:right="420"/>
        <w:rPr>
          <w:color w:val="000000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12418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46CF62C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5A27EB8A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174150AC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4"/>
        <w:rFonts w:hint="eastAsia" w:ascii="方正姚体" w:eastAsia="方正姚体"/>
        <w:sz w:val="18"/>
        <w:szCs w:val="18"/>
      </w:rPr>
      <w:t>www.nurnberg.com.cn</w:t>
    </w:r>
    <w:r>
      <w:rPr>
        <w:rStyle w:val="14"/>
        <w:rFonts w:hint="eastAsia" w:ascii="方正姚体" w:eastAsia="方正姚体"/>
        <w:sz w:val="18"/>
        <w:szCs w:val="18"/>
      </w:rPr>
      <w:fldChar w:fldCharType="end"/>
    </w:r>
  </w:p>
  <w:p w14:paraId="70891548">
    <w:pPr>
      <w:pStyle w:val="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50CCB2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FB8BFD0">
    <w:pPr>
      <w:pStyle w:val="6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E5E650"/>
    <w:multiLevelType w:val="singleLevel"/>
    <w:tmpl w:val="0BE5E65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M4YmNmYjdiOWU3NWMwYWYxMTc0NWM5OWFlNjY3OWMifQ=="/>
  </w:docVars>
  <w:rsids>
    <w:rsidRoot w:val="00172A27"/>
    <w:rsid w:val="0000034F"/>
    <w:rsid w:val="00002608"/>
    <w:rsid w:val="00006BEC"/>
    <w:rsid w:val="00010866"/>
    <w:rsid w:val="00012981"/>
    <w:rsid w:val="00012E18"/>
    <w:rsid w:val="00013CE1"/>
    <w:rsid w:val="00013D13"/>
    <w:rsid w:val="0001499D"/>
    <w:rsid w:val="00014C1E"/>
    <w:rsid w:val="000154D7"/>
    <w:rsid w:val="00015D9E"/>
    <w:rsid w:val="00016A67"/>
    <w:rsid w:val="00017B22"/>
    <w:rsid w:val="000211B7"/>
    <w:rsid w:val="0002623F"/>
    <w:rsid w:val="00033F81"/>
    <w:rsid w:val="0003734A"/>
    <w:rsid w:val="000377D7"/>
    <w:rsid w:val="00037EDE"/>
    <w:rsid w:val="00044468"/>
    <w:rsid w:val="000471BE"/>
    <w:rsid w:val="0004781A"/>
    <w:rsid w:val="0005146A"/>
    <w:rsid w:val="00052601"/>
    <w:rsid w:val="0005296B"/>
    <w:rsid w:val="00054522"/>
    <w:rsid w:val="00056082"/>
    <w:rsid w:val="0006074F"/>
    <w:rsid w:val="00062402"/>
    <w:rsid w:val="000649FF"/>
    <w:rsid w:val="0006722F"/>
    <w:rsid w:val="00067E08"/>
    <w:rsid w:val="000721D3"/>
    <w:rsid w:val="0007792C"/>
    <w:rsid w:val="00080A1A"/>
    <w:rsid w:val="000828F5"/>
    <w:rsid w:val="00094542"/>
    <w:rsid w:val="000958CC"/>
    <w:rsid w:val="000A276C"/>
    <w:rsid w:val="000A29A9"/>
    <w:rsid w:val="000A2E1D"/>
    <w:rsid w:val="000A5DA2"/>
    <w:rsid w:val="000A73C3"/>
    <w:rsid w:val="000B0918"/>
    <w:rsid w:val="000B22DE"/>
    <w:rsid w:val="000C1EE1"/>
    <w:rsid w:val="000C284F"/>
    <w:rsid w:val="000C2E5A"/>
    <w:rsid w:val="000C380D"/>
    <w:rsid w:val="000C4692"/>
    <w:rsid w:val="000C6B43"/>
    <w:rsid w:val="000C7101"/>
    <w:rsid w:val="000C780B"/>
    <w:rsid w:val="000D0D59"/>
    <w:rsid w:val="000D447B"/>
    <w:rsid w:val="000E0006"/>
    <w:rsid w:val="000E219B"/>
    <w:rsid w:val="001002BD"/>
    <w:rsid w:val="0010039B"/>
    <w:rsid w:val="001003C1"/>
    <w:rsid w:val="0010398E"/>
    <w:rsid w:val="00105806"/>
    <w:rsid w:val="00105C59"/>
    <w:rsid w:val="00106774"/>
    <w:rsid w:val="00106D0C"/>
    <w:rsid w:val="00114D21"/>
    <w:rsid w:val="00133628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06E2"/>
    <w:rsid w:val="00171E49"/>
    <w:rsid w:val="00172698"/>
    <w:rsid w:val="00172A27"/>
    <w:rsid w:val="00176F33"/>
    <w:rsid w:val="00182905"/>
    <w:rsid w:val="001835F4"/>
    <w:rsid w:val="0018456D"/>
    <w:rsid w:val="001859C2"/>
    <w:rsid w:val="00187DD2"/>
    <w:rsid w:val="001913BB"/>
    <w:rsid w:val="0019310E"/>
    <w:rsid w:val="001936BD"/>
    <w:rsid w:val="00197385"/>
    <w:rsid w:val="001A170B"/>
    <w:rsid w:val="001A2FAA"/>
    <w:rsid w:val="001A7625"/>
    <w:rsid w:val="001B2F5C"/>
    <w:rsid w:val="001B3067"/>
    <w:rsid w:val="001B7383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8CA"/>
    <w:rsid w:val="001D6BD3"/>
    <w:rsid w:val="001E141F"/>
    <w:rsid w:val="001E2957"/>
    <w:rsid w:val="001E696D"/>
    <w:rsid w:val="001F0856"/>
    <w:rsid w:val="001F3A0F"/>
    <w:rsid w:val="00200344"/>
    <w:rsid w:val="00202EB5"/>
    <w:rsid w:val="002037EA"/>
    <w:rsid w:val="0021027E"/>
    <w:rsid w:val="00212EA1"/>
    <w:rsid w:val="00215937"/>
    <w:rsid w:val="0021654B"/>
    <w:rsid w:val="0021759B"/>
    <w:rsid w:val="002266CE"/>
    <w:rsid w:val="002428B4"/>
    <w:rsid w:val="00246D10"/>
    <w:rsid w:val="002529AC"/>
    <w:rsid w:val="0025531D"/>
    <w:rsid w:val="00256CC3"/>
    <w:rsid w:val="002626A5"/>
    <w:rsid w:val="002670DA"/>
    <w:rsid w:val="0027188C"/>
    <w:rsid w:val="00271FB3"/>
    <w:rsid w:val="00272BB0"/>
    <w:rsid w:val="00274BF1"/>
    <w:rsid w:val="00276227"/>
    <w:rsid w:val="0028760E"/>
    <w:rsid w:val="002904B8"/>
    <w:rsid w:val="00294410"/>
    <w:rsid w:val="00295DF5"/>
    <w:rsid w:val="002A022A"/>
    <w:rsid w:val="002A0FE4"/>
    <w:rsid w:val="002A17A3"/>
    <w:rsid w:val="002A42D8"/>
    <w:rsid w:val="002A598F"/>
    <w:rsid w:val="002A5D64"/>
    <w:rsid w:val="002A7FA4"/>
    <w:rsid w:val="002B18F2"/>
    <w:rsid w:val="002B1B16"/>
    <w:rsid w:val="002B256D"/>
    <w:rsid w:val="002B3FB1"/>
    <w:rsid w:val="002B51C1"/>
    <w:rsid w:val="002B6F45"/>
    <w:rsid w:val="002B7D5A"/>
    <w:rsid w:val="002D3C25"/>
    <w:rsid w:val="002E31A2"/>
    <w:rsid w:val="002E3433"/>
    <w:rsid w:val="002E37FF"/>
    <w:rsid w:val="002E5DC5"/>
    <w:rsid w:val="002E5F2A"/>
    <w:rsid w:val="002F28B7"/>
    <w:rsid w:val="002F4016"/>
    <w:rsid w:val="002F47CA"/>
    <w:rsid w:val="002F49FB"/>
    <w:rsid w:val="0030073F"/>
    <w:rsid w:val="00303220"/>
    <w:rsid w:val="00304B31"/>
    <w:rsid w:val="00307760"/>
    <w:rsid w:val="00313D8C"/>
    <w:rsid w:val="003143DD"/>
    <w:rsid w:val="00315089"/>
    <w:rsid w:val="00320925"/>
    <w:rsid w:val="00321AF4"/>
    <w:rsid w:val="003222F0"/>
    <w:rsid w:val="00322B4B"/>
    <w:rsid w:val="0032423B"/>
    <w:rsid w:val="00326C8D"/>
    <w:rsid w:val="003311A3"/>
    <w:rsid w:val="003311CF"/>
    <w:rsid w:val="00331CEE"/>
    <w:rsid w:val="00331F5E"/>
    <w:rsid w:val="003330B6"/>
    <w:rsid w:val="00337304"/>
    <w:rsid w:val="0034375A"/>
    <w:rsid w:val="00344C37"/>
    <w:rsid w:val="00346BE5"/>
    <w:rsid w:val="00347237"/>
    <w:rsid w:val="003473A9"/>
    <w:rsid w:val="00347F1D"/>
    <w:rsid w:val="003506E2"/>
    <w:rsid w:val="00352405"/>
    <w:rsid w:val="0035593A"/>
    <w:rsid w:val="00356107"/>
    <w:rsid w:val="0036341A"/>
    <w:rsid w:val="00366751"/>
    <w:rsid w:val="0037085F"/>
    <w:rsid w:val="003717A3"/>
    <w:rsid w:val="00383FD0"/>
    <w:rsid w:val="00390940"/>
    <w:rsid w:val="003972FB"/>
    <w:rsid w:val="0039770D"/>
    <w:rsid w:val="003A45E3"/>
    <w:rsid w:val="003A5EE9"/>
    <w:rsid w:val="003A6586"/>
    <w:rsid w:val="003A75D2"/>
    <w:rsid w:val="003B25FD"/>
    <w:rsid w:val="003B5916"/>
    <w:rsid w:val="003C11BB"/>
    <w:rsid w:val="003C2DA6"/>
    <w:rsid w:val="003C4CD0"/>
    <w:rsid w:val="003C66FF"/>
    <w:rsid w:val="003D27B2"/>
    <w:rsid w:val="003D4957"/>
    <w:rsid w:val="003E0567"/>
    <w:rsid w:val="003E0E52"/>
    <w:rsid w:val="003E1F1C"/>
    <w:rsid w:val="003E2B7F"/>
    <w:rsid w:val="003E754D"/>
    <w:rsid w:val="003F05DE"/>
    <w:rsid w:val="003F0933"/>
    <w:rsid w:val="003F0CD0"/>
    <w:rsid w:val="003F2F14"/>
    <w:rsid w:val="003F311B"/>
    <w:rsid w:val="003F5825"/>
    <w:rsid w:val="00407A91"/>
    <w:rsid w:val="004148D5"/>
    <w:rsid w:val="00414A9C"/>
    <w:rsid w:val="004150F4"/>
    <w:rsid w:val="004151BB"/>
    <w:rsid w:val="00416879"/>
    <w:rsid w:val="00422041"/>
    <w:rsid w:val="004225C2"/>
    <w:rsid w:val="00431D1E"/>
    <w:rsid w:val="0043213E"/>
    <w:rsid w:val="00445E4F"/>
    <w:rsid w:val="00452828"/>
    <w:rsid w:val="00454774"/>
    <w:rsid w:val="004554A0"/>
    <w:rsid w:val="004611D6"/>
    <w:rsid w:val="00462D1B"/>
    <w:rsid w:val="00462FAD"/>
    <w:rsid w:val="00463285"/>
    <w:rsid w:val="00466422"/>
    <w:rsid w:val="00471B42"/>
    <w:rsid w:val="00471DDA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1229"/>
    <w:rsid w:val="004A174F"/>
    <w:rsid w:val="004A18EB"/>
    <w:rsid w:val="004A5622"/>
    <w:rsid w:val="004B04CE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662A"/>
    <w:rsid w:val="004F734A"/>
    <w:rsid w:val="0050147C"/>
    <w:rsid w:val="00501920"/>
    <w:rsid w:val="00505D66"/>
    <w:rsid w:val="005076A9"/>
    <w:rsid w:val="005116BE"/>
    <w:rsid w:val="00511702"/>
    <w:rsid w:val="00511D8F"/>
    <w:rsid w:val="00514B94"/>
    <w:rsid w:val="005222F4"/>
    <w:rsid w:val="00526EB3"/>
    <w:rsid w:val="005272EB"/>
    <w:rsid w:val="00527886"/>
    <w:rsid w:val="00534ED9"/>
    <w:rsid w:val="005356AF"/>
    <w:rsid w:val="00541157"/>
    <w:rsid w:val="005412D2"/>
    <w:rsid w:val="005439D1"/>
    <w:rsid w:val="00547E7E"/>
    <w:rsid w:val="005551C7"/>
    <w:rsid w:val="00556080"/>
    <w:rsid w:val="005664AD"/>
    <w:rsid w:val="00567C65"/>
    <w:rsid w:val="005737DB"/>
    <w:rsid w:val="00576F0D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A5B8A"/>
    <w:rsid w:val="005B212D"/>
    <w:rsid w:val="005B6901"/>
    <w:rsid w:val="005B6FB0"/>
    <w:rsid w:val="005B7CEB"/>
    <w:rsid w:val="005C06B7"/>
    <w:rsid w:val="005C0F23"/>
    <w:rsid w:val="005C1ED9"/>
    <w:rsid w:val="005C4A04"/>
    <w:rsid w:val="005C6904"/>
    <w:rsid w:val="005C6CE3"/>
    <w:rsid w:val="005D3322"/>
    <w:rsid w:val="005D7989"/>
    <w:rsid w:val="005E2B8A"/>
    <w:rsid w:val="005E611E"/>
    <w:rsid w:val="005E77C0"/>
    <w:rsid w:val="005F300E"/>
    <w:rsid w:val="005F73A6"/>
    <w:rsid w:val="00602E6C"/>
    <w:rsid w:val="006103F6"/>
    <w:rsid w:val="00610C62"/>
    <w:rsid w:val="00620BD4"/>
    <w:rsid w:val="00630305"/>
    <w:rsid w:val="006331A0"/>
    <w:rsid w:val="00641F91"/>
    <w:rsid w:val="006453B2"/>
    <w:rsid w:val="00645D35"/>
    <w:rsid w:val="00653EE1"/>
    <w:rsid w:val="006628D4"/>
    <w:rsid w:val="00674470"/>
    <w:rsid w:val="006858B4"/>
    <w:rsid w:val="00697196"/>
    <w:rsid w:val="006974CA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B41F7"/>
    <w:rsid w:val="006B7FFA"/>
    <w:rsid w:val="006C005B"/>
    <w:rsid w:val="006C1AC2"/>
    <w:rsid w:val="006C4CA8"/>
    <w:rsid w:val="006C62BA"/>
    <w:rsid w:val="006C6B97"/>
    <w:rsid w:val="006D198E"/>
    <w:rsid w:val="006D206A"/>
    <w:rsid w:val="006D297D"/>
    <w:rsid w:val="006E25AE"/>
    <w:rsid w:val="006E6777"/>
    <w:rsid w:val="006F043F"/>
    <w:rsid w:val="006F12FF"/>
    <w:rsid w:val="00701B73"/>
    <w:rsid w:val="0070392F"/>
    <w:rsid w:val="0070567F"/>
    <w:rsid w:val="00710D20"/>
    <w:rsid w:val="00711737"/>
    <w:rsid w:val="007119EC"/>
    <w:rsid w:val="00711B64"/>
    <w:rsid w:val="007238C4"/>
    <w:rsid w:val="00723F55"/>
    <w:rsid w:val="0072407A"/>
    <w:rsid w:val="00726241"/>
    <w:rsid w:val="00727197"/>
    <w:rsid w:val="007308E7"/>
    <w:rsid w:val="00730B71"/>
    <w:rsid w:val="00732FAC"/>
    <w:rsid w:val="00733B18"/>
    <w:rsid w:val="007340DB"/>
    <w:rsid w:val="00736265"/>
    <w:rsid w:val="007367B2"/>
    <w:rsid w:val="00742BF4"/>
    <w:rsid w:val="00745E40"/>
    <w:rsid w:val="00747D9C"/>
    <w:rsid w:val="00750C55"/>
    <w:rsid w:val="00750E64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3E1"/>
    <w:rsid w:val="00763D5E"/>
    <w:rsid w:val="00770233"/>
    <w:rsid w:val="007766E3"/>
    <w:rsid w:val="00783745"/>
    <w:rsid w:val="00784FAA"/>
    <w:rsid w:val="00786728"/>
    <w:rsid w:val="00793E66"/>
    <w:rsid w:val="00793F3C"/>
    <w:rsid w:val="00797837"/>
    <w:rsid w:val="007A0F3A"/>
    <w:rsid w:val="007A4BED"/>
    <w:rsid w:val="007A5890"/>
    <w:rsid w:val="007A6A04"/>
    <w:rsid w:val="007B0B68"/>
    <w:rsid w:val="007B0CC5"/>
    <w:rsid w:val="007B0D11"/>
    <w:rsid w:val="007B543B"/>
    <w:rsid w:val="007B5CB7"/>
    <w:rsid w:val="007B79FE"/>
    <w:rsid w:val="007C035B"/>
    <w:rsid w:val="007C091F"/>
    <w:rsid w:val="007C1F14"/>
    <w:rsid w:val="007D1E2D"/>
    <w:rsid w:val="007D22D2"/>
    <w:rsid w:val="007D6893"/>
    <w:rsid w:val="007E343C"/>
    <w:rsid w:val="007F13A6"/>
    <w:rsid w:val="00805130"/>
    <w:rsid w:val="008053EF"/>
    <w:rsid w:val="00805764"/>
    <w:rsid w:val="0081329E"/>
    <w:rsid w:val="00822AAF"/>
    <w:rsid w:val="008303DA"/>
    <w:rsid w:val="00833658"/>
    <w:rsid w:val="00836270"/>
    <w:rsid w:val="00841073"/>
    <w:rsid w:val="00843714"/>
    <w:rsid w:val="00846503"/>
    <w:rsid w:val="00852C2B"/>
    <w:rsid w:val="00852DBA"/>
    <w:rsid w:val="0085525D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6AC3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3EA4"/>
    <w:rsid w:val="008D4D33"/>
    <w:rsid w:val="008E4369"/>
    <w:rsid w:val="008F2626"/>
    <w:rsid w:val="008F4D79"/>
    <w:rsid w:val="008F4DFE"/>
    <w:rsid w:val="008F5575"/>
    <w:rsid w:val="008F5E49"/>
    <w:rsid w:val="008F7B77"/>
    <w:rsid w:val="009011D4"/>
    <w:rsid w:val="00901309"/>
    <w:rsid w:val="0090680E"/>
    <w:rsid w:val="009173F2"/>
    <w:rsid w:val="0091777E"/>
    <w:rsid w:val="009225ED"/>
    <w:rsid w:val="00923B84"/>
    <w:rsid w:val="00923EB5"/>
    <w:rsid w:val="009241E2"/>
    <w:rsid w:val="00924BE6"/>
    <w:rsid w:val="00925A17"/>
    <w:rsid w:val="00927BD3"/>
    <w:rsid w:val="009302AB"/>
    <w:rsid w:val="00933B77"/>
    <w:rsid w:val="00940692"/>
    <w:rsid w:val="00940B93"/>
    <w:rsid w:val="00947EB5"/>
    <w:rsid w:val="00950BB3"/>
    <w:rsid w:val="009517D3"/>
    <w:rsid w:val="00955D06"/>
    <w:rsid w:val="0096089F"/>
    <w:rsid w:val="00961AEF"/>
    <w:rsid w:val="0096640B"/>
    <w:rsid w:val="0098031B"/>
    <w:rsid w:val="0098267A"/>
    <w:rsid w:val="009860D3"/>
    <w:rsid w:val="00990F6E"/>
    <w:rsid w:val="009921FC"/>
    <w:rsid w:val="009A17B0"/>
    <w:rsid w:val="009A1881"/>
    <w:rsid w:val="009A6621"/>
    <w:rsid w:val="009A6939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3CCF"/>
    <w:rsid w:val="009E75BC"/>
    <w:rsid w:val="009E7DC0"/>
    <w:rsid w:val="009F1E68"/>
    <w:rsid w:val="009F2CE0"/>
    <w:rsid w:val="00A005AB"/>
    <w:rsid w:val="00A054DA"/>
    <w:rsid w:val="00A07ABD"/>
    <w:rsid w:val="00A105E3"/>
    <w:rsid w:val="00A11986"/>
    <w:rsid w:val="00A12522"/>
    <w:rsid w:val="00A13AC1"/>
    <w:rsid w:val="00A174E5"/>
    <w:rsid w:val="00A21B53"/>
    <w:rsid w:val="00A22944"/>
    <w:rsid w:val="00A23FED"/>
    <w:rsid w:val="00A25133"/>
    <w:rsid w:val="00A26616"/>
    <w:rsid w:val="00A40988"/>
    <w:rsid w:val="00A44B8C"/>
    <w:rsid w:val="00A45A5A"/>
    <w:rsid w:val="00A526C7"/>
    <w:rsid w:val="00A56A4C"/>
    <w:rsid w:val="00A575A3"/>
    <w:rsid w:val="00A602F6"/>
    <w:rsid w:val="00A651B0"/>
    <w:rsid w:val="00A6735C"/>
    <w:rsid w:val="00A70E32"/>
    <w:rsid w:val="00A71D38"/>
    <w:rsid w:val="00A830E7"/>
    <w:rsid w:val="00A855EC"/>
    <w:rsid w:val="00A90603"/>
    <w:rsid w:val="00A90612"/>
    <w:rsid w:val="00A910E5"/>
    <w:rsid w:val="00AA1AA9"/>
    <w:rsid w:val="00AA306C"/>
    <w:rsid w:val="00AA4414"/>
    <w:rsid w:val="00AA573A"/>
    <w:rsid w:val="00AA61E9"/>
    <w:rsid w:val="00AB4C31"/>
    <w:rsid w:val="00AB5463"/>
    <w:rsid w:val="00AC0393"/>
    <w:rsid w:val="00AC075C"/>
    <w:rsid w:val="00AC3399"/>
    <w:rsid w:val="00AC7FDF"/>
    <w:rsid w:val="00AD250E"/>
    <w:rsid w:val="00AE009F"/>
    <w:rsid w:val="00AF374C"/>
    <w:rsid w:val="00AF78B4"/>
    <w:rsid w:val="00B01D5B"/>
    <w:rsid w:val="00B05F67"/>
    <w:rsid w:val="00B06900"/>
    <w:rsid w:val="00B07E00"/>
    <w:rsid w:val="00B11565"/>
    <w:rsid w:val="00B117CB"/>
    <w:rsid w:val="00B1495D"/>
    <w:rsid w:val="00B16B56"/>
    <w:rsid w:val="00B210C4"/>
    <w:rsid w:val="00B226DD"/>
    <w:rsid w:val="00B233ED"/>
    <w:rsid w:val="00B24605"/>
    <w:rsid w:val="00B26A7A"/>
    <w:rsid w:val="00B32D37"/>
    <w:rsid w:val="00B34D09"/>
    <w:rsid w:val="00B43536"/>
    <w:rsid w:val="00B4369F"/>
    <w:rsid w:val="00B44504"/>
    <w:rsid w:val="00B45349"/>
    <w:rsid w:val="00B46616"/>
    <w:rsid w:val="00B46A0A"/>
    <w:rsid w:val="00B47A45"/>
    <w:rsid w:val="00B51133"/>
    <w:rsid w:val="00B518EC"/>
    <w:rsid w:val="00B535DB"/>
    <w:rsid w:val="00B53801"/>
    <w:rsid w:val="00B5387C"/>
    <w:rsid w:val="00B546FA"/>
    <w:rsid w:val="00B56462"/>
    <w:rsid w:val="00B61C6E"/>
    <w:rsid w:val="00B628C7"/>
    <w:rsid w:val="00B65F1C"/>
    <w:rsid w:val="00B661B0"/>
    <w:rsid w:val="00B66C72"/>
    <w:rsid w:val="00B677EF"/>
    <w:rsid w:val="00B81C0B"/>
    <w:rsid w:val="00B84321"/>
    <w:rsid w:val="00B85002"/>
    <w:rsid w:val="00B86217"/>
    <w:rsid w:val="00B87A64"/>
    <w:rsid w:val="00B92BA9"/>
    <w:rsid w:val="00B95C18"/>
    <w:rsid w:val="00B96AC2"/>
    <w:rsid w:val="00B9717E"/>
    <w:rsid w:val="00BA196A"/>
    <w:rsid w:val="00BA1A26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0E86"/>
    <w:rsid w:val="00C06640"/>
    <w:rsid w:val="00C11A71"/>
    <w:rsid w:val="00C12C57"/>
    <w:rsid w:val="00C2042E"/>
    <w:rsid w:val="00C2257A"/>
    <w:rsid w:val="00C238EF"/>
    <w:rsid w:val="00C23B4A"/>
    <w:rsid w:val="00C27D1F"/>
    <w:rsid w:val="00C32C47"/>
    <w:rsid w:val="00C354D1"/>
    <w:rsid w:val="00C3552F"/>
    <w:rsid w:val="00C37390"/>
    <w:rsid w:val="00C46B97"/>
    <w:rsid w:val="00C520EF"/>
    <w:rsid w:val="00C5498B"/>
    <w:rsid w:val="00C5627D"/>
    <w:rsid w:val="00C5682C"/>
    <w:rsid w:val="00C570E5"/>
    <w:rsid w:val="00C57ECE"/>
    <w:rsid w:val="00C612DF"/>
    <w:rsid w:val="00C61B8D"/>
    <w:rsid w:val="00C62270"/>
    <w:rsid w:val="00C6321D"/>
    <w:rsid w:val="00C66256"/>
    <w:rsid w:val="00C6653B"/>
    <w:rsid w:val="00C7119F"/>
    <w:rsid w:val="00C72387"/>
    <w:rsid w:val="00C77355"/>
    <w:rsid w:val="00C817C6"/>
    <w:rsid w:val="00C82CDB"/>
    <w:rsid w:val="00C83A86"/>
    <w:rsid w:val="00C845F8"/>
    <w:rsid w:val="00C903F7"/>
    <w:rsid w:val="00C90BB3"/>
    <w:rsid w:val="00C93394"/>
    <w:rsid w:val="00C95DF7"/>
    <w:rsid w:val="00CA3126"/>
    <w:rsid w:val="00CA3E4C"/>
    <w:rsid w:val="00CB1C0E"/>
    <w:rsid w:val="00CB2549"/>
    <w:rsid w:val="00CB6825"/>
    <w:rsid w:val="00CC03A3"/>
    <w:rsid w:val="00CC6F55"/>
    <w:rsid w:val="00CD1121"/>
    <w:rsid w:val="00CD2007"/>
    <w:rsid w:val="00CD5E2F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3A1F"/>
    <w:rsid w:val="00D06DA8"/>
    <w:rsid w:val="00D12755"/>
    <w:rsid w:val="00D12BA5"/>
    <w:rsid w:val="00D21787"/>
    <w:rsid w:val="00D23C30"/>
    <w:rsid w:val="00D24097"/>
    <w:rsid w:val="00D2503F"/>
    <w:rsid w:val="00D25DB0"/>
    <w:rsid w:val="00D275C2"/>
    <w:rsid w:val="00D27D3B"/>
    <w:rsid w:val="00D34454"/>
    <w:rsid w:val="00D3525D"/>
    <w:rsid w:val="00D36174"/>
    <w:rsid w:val="00D4237C"/>
    <w:rsid w:val="00D430C2"/>
    <w:rsid w:val="00D43A3B"/>
    <w:rsid w:val="00D43A4A"/>
    <w:rsid w:val="00D44B18"/>
    <w:rsid w:val="00D46BB5"/>
    <w:rsid w:val="00D46E79"/>
    <w:rsid w:val="00D47002"/>
    <w:rsid w:val="00D51336"/>
    <w:rsid w:val="00D55458"/>
    <w:rsid w:val="00D60EB2"/>
    <w:rsid w:val="00D64CC7"/>
    <w:rsid w:val="00D65104"/>
    <w:rsid w:val="00D70677"/>
    <w:rsid w:val="00D70988"/>
    <w:rsid w:val="00D70B4B"/>
    <w:rsid w:val="00D81549"/>
    <w:rsid w:val="00D84089"/>
    <w:rsid w:val="00D844AC"/>
    <w:rsid w:val="00D87CCE"/>
    <w:rsid w:val="00D924FC"/>
    <w:rsid w:val="00D94AD2"/>
    <w:rsid w:val="00DA2567"/>
    <w:rsid w:val="00DA45E3"/>
    <w:rsid w:val="00DA4A2A"/>
    <w:rsid w:val="00DA4B7E"/>
    <w:rsid w:val="00DB377A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46E6"/>
    <w:rsid w:val="00DF7FA2"/>
    <w:rsid w:val="00E0071D"/>
    <w:rsid w:val="00E075EC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629D0"/>
    <w:rsid w:val="00E744E4"/>
    <w:rsid w:val="00E76E41"/>
    <w:rsid w:val="00E77197"/>
    <w:rsid w:val="00E82CB2"/>
    <w:rsid w:val="00E84329"/>
    <w:rsid w:val="00E856FE"/>
    <w:rsid w:val="00E8589C"/>
    <w:rsid w:val="00E87E53"/>
    <w:rsid w:val="00E926AA"/>
    <w:rsid w:val="00E93641"/>
    <w:rsid w:val="00EA07D1"/>
    <w:rsid w:val="00EA4443"/>
    <w:rsid w:val="00EB1C44"/>
    <w:rsid w:val="00EB1F90"/>
    <w:rsid w:val="00EB2DAE"/>
    <w:rsid w:val="00EB5E3B"/>
    <w:rsid w:val="00EB6513"/>
    <w:rsid w:val="00EB6580"/>
    <w:rsid w:val="00EC6572"/>
    <w:rsid w:val="00EC7589"/>
    <w:rsid w:val="00ED1BE1"/>
    <w:rsid w:val="00ED3B90"/>
    <w:rsid w:val="00EE7828"/>
    <w:rsid w:val="00EE7FE5"/>
    <w:rsid w:val="00EF1D89"/>
    <w:rsid w:val="00EF43E0"/>
    <w:rsid w:val="00EF4A7F"/>
    <w:rsid w:val="00EF51BA"/>
    <w:rsid w:val="00F0394B"/>
    <w:rsid w:val="00F05E41"/>
    <w:rsid w:val="00F139EF"/>
    <w:rsid w:val="00F2046F"/>
    <w:rsid w:val="00F243E1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70142"/>
    <w:rsid w:val="00F70C16"/>
    <w:rsid w:val="00F712B5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1B00"/>
    <w:rsid w:val="00FA357B"/>
    <w:rsid w:val="00FA3ACC"/>
    <w:rsid w:val="00FA47BC"/>
    <w:rsid w:val="00FA4A2B"/>
    <w:rsid w:val="00FA7D63"/>
    <w:rsid w:val="00FA7F29"/>
    <w:rsid w:val="00FB177E"/>
    <w:rsid w:val="00FB2C8E"/>
    <w:rsid w:val="00FB663B"/>
    <w:rsid w:val="00FB664C"/>
    <w:rsid w:val="00FB7AA1"/>
    <w:rsid w:val="00FC0512"/>
    <w:rsid w:val="00FC3402"/>
    <w:rsid w:val="00FC5CC8"/>
    <w:rsid w:val="00FC6E83"/>
    <w:rsid w:val="00FD1E6B"/>
    <w:rsid w:val="00FD34B9"/>
    <w:rsid w:val="00FD619F"/>
    <w:rsid w:val="00FE0AA2"/>
    <w:rsid w:val="00FE3C1A"/>
    <w:rsid w:val="00FE4FD6"/>
    <w:rsid w:val="00FF08FD"/>
    <w:rsid w:val="00FF63CA"/>
    <w:rsid w:val="00FF7F7E"/>
    <w:rsid w:val="012F5DE8"/>
    <w:rsid w:val="02CD1F13"/>
    <w:rsid w:val="07521CD9"/>
    <w:rsid w:val="0E8E5D66"/>
    <w:rsid w:val="10096E60"/>
    <w:rsid w:val="11AE2F4A"/>
    <w:rsid w:val="14877AD9"/>
    <w:rsid w:val="18D248A0"/>
    <w:rsid w:val="1AF119FB"/>
    <w:rsid w:val="1E672BF1"/>
    <w:rsid w:val="1F557A34"/>
    <w:rsid w:val="30090DCB"/>
    <w:rsid w:val="342F0D08"/>
    <w:rsid w:val="3518359B"/>
    <w:rsid w:val="3F915590"/>
    <w:rsid w:val="4BC31916"/>
    <w:rsid w:val="4F823DD9"/>
    <w:rsid w:val="52285DD1"/>
    <w:rsid w:val="57897A67"/>
    <w:rsid w:val="5B751975"/>
    <w:rsid w:val="5FF971C8"/>
    <w:rsid w:val="60D23CEC"/>
    <w:rsid w:val="610E7BA4"/>
    <w:rsid w:val="636429FB"/>
    <w:rsid w:val="6381535B"/>
    <w:rsid w:val="64D925BE"/>
    <w:rsid w:val="650B5081"/>
    <w:rsid w:val="663812EA"/>
    <w:rsid w:val="66962844"/>
    <w:rsid w:val="67985BDC"/>
    <w:rsid w:val="69A7373F"/>
    <w:rsid w:val="6D1B763C"/>
    <w:rsid w:val="74D749C1"/>
    <w:rsid w:val="781016E1"/>
    <w:rsid w:val="78DC460F"/>
    <w:rsid w:val="7B0E14C5"/>
    <w:rsid w:val="7DAB6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jc w:val="left"/>
    </w:pPr>
  </w:style>
  <w:style w:type="paragraph" w:styleId="4">
    <w:name w:val="Balloon Text"/>
    <w:basedOn w:val="1"/>
    <w:link w:val="39"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1">
    <w:name w:val="Strong"/>
    <w:qFormat/>
    <w:uiPriority w:val="22"/>
    <w:rPr>
      <w:b/>
      <w:bCs/>
    </w:rPr>
  </w:style>
  <w:style w:type="character" w:styleId="12">
    <w:name w:val="FollowedHyperlink"/>
    <w:qFormat/>
    <w:uiPriority w:val="0"/>
    <w:rPr>
      <w:color w:val="800080"/>
      <w:u w:val="single"/>
    </w:rPr>
  </w:style>
  <w:style w:type="character" w:styleId="13">
    <w:name w:val="Emphasis"/>
    <w:qFormat/>
    <w:uiPriority w:val="20"/>
    <w:rPr>
      <w:i/>
      <w:iCs/>
    </w:rPr>
  </w:style>
  <w:style w:type="character" w:styleId="14">
    <w:name w:val="Hyperlink"/>
    <w:qFormat/>
    <w:uiPriority w:val="0"/>
    <w:rPr>
      <w:color w:val="0000FF"/>
      <w:u w:val="single"/>
    </w:rPr>
  </w:style>
  <w:style w:type="character" w:styleId="15">
    <w:name w:val="HTML Cite"/>
    <w:qFormat/>
    <w:uiPriority w:val="0"/>
    <w:rPr>
      <w:i/>
      <w:iCs/>
    </w:rPr>
  </w:style>
  <w:style w:type="character" w:customStyle="1" w:styleId="16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7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8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19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0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1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2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3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4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5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6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7">
    <w:name w:val="bsauthorlink1"/>
    <w:qFormat/>
    <w:uiPriority w:val="0"/>
    <w:rPr>
      <w:color w:val="000000"/>
      <w:u w:val="single"/>
    </w:rPr>
  </w:style>
  <w:style w:type="character" w:customStyle="1" w:styleId="28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29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0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1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2">
    <w:name w:val="book_copy1"/>
    <w:qFormat/>
    <w:uiPriority w:val="0"/>
    <w:rPr>
      <w:color w:val="000000"/>
      <w:sz w:val="18"/>
      <w:szCs w:val="18"/>
    </w:rPr>
  </w:style>
  <w:style w:type="paragraph" w:customStyle="1" w:styleId="33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4">
    <w:name w:val="author"/>
    <w:basedOn w:val="10"/>
    <w:qFormat/>
    <w:uiPriority w:val="0"/>
  </w:style>
  <w:style w:type="paragraph" w:customStyle="1" w:styleId="35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6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7">
    <w:name w:val="apple-style-span"/>
    <w:basedOn w:val="10"/>
    <w:qFormat/>
    <w:uiPriority w:val="0"/>
  </w:style>
  <w:style w:type="character" w:customStyle="1" w:styleId="38">
    <w:name w:val="apple-converted-space"/>
    <w:basedOn w:val="10"/>
    <w:qFormat/>
    <w:uiPriority w:val="0"/>
  </w:style>
  <w:style w:type="character" w:customStyle="1" w:styleId="39">
    <w:name w:val="批注框文本 Char"/>
    <w:basedOn w:val="10"/>
    <w:link w:val="4"/>
    <w:qFormat/>
    <w:uiPriority w:val="0"/>
    <w:rPr>
      <w:kern w:val="2"/>
      <w:sz w:val="18"/>
      <w:szCs w:val="18"/>
    </w:rPr>
  </w:style>
  <w:style w:type="paragraph" w:styleId="40">
    <w:name w:val="List Paragraph"/>
    <w:basedOn w:val="1"/>
    <w:qFormat/>
    <w:uiPriority w:val="34"/>
    <w:pPr>
      <w:ind w:firstLine="420" w:firstLineChars="200"/>
    </w:pPr>
  </w:style>
  <w:style w:type="character" w:customStyle="1" w:styleId="41">
    <w:name w:val="未处理的提及1"/>
    <w:basedOn w:val="1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2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94B326-B7BC-4867-8C0C-0E4391C9A5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6</Pages>
  <Words>1070</Words>
  <Characters>1726</Characters>
  <Lines>16</Lines>
  <Paragraphs>4</Paragraphs>
  <TotalTime>4</TotalTime>
  <ScaleCrop>false</ScaleCrop>
  <LinksUpToDate>false</LinksUpToDate>
  <CharactersWithSpaces>1797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2024-07-15T05:20:00Z</dcterms:created>
  <dc:creator>Image</dc:creator>
  <cp:lastModifiedBy>LEAD</cp:lastModifiedBy>
  <cp:lastPrinted>2004-04-23T07:06:00Z</cp:lastPrinted>
  <dcterms:modified xsi:type="dcterms:W3CDTF">2025-09-10T13:01:16Z</dcterms:modified>
  <dc:title>新 书 推 荐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60E29486F03E498CAE102959EC1DDC52_13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