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12 131345.png屏幕截图 2025-09-12 13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12 131345.png屏幕截图 2025-09-12 131345"/>
                    <pic:cNvPicPr>
                      <a:picLocks noChangeAspect="1"/>
                    </pic:cNvPicPr>
                  </pic:nvPicPr>
                  <pic:blipFill>
                    <a:blip r:embed="rId6"/>
                    <a:srcRect l="1422" r="142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D0D0D"/>
          <w:spacing w:val="0"/>
          <w:sz w:val="21"/>
          <w:szCs w:val="21"/>
          <w:bdr w:val="none" w:color="auto" w:sz="0" w:space="0"/>
          <w:shd w:val="clear" w:fill="FFFFFF"/>
        </w:rPr>
        <w:t>一只狗教会我的爱：在陪伴中重逢生命的温度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Best Dog in the World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Essays on Love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Alice Hoffman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S&amp;S, Scribner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256页(b&amp;w line illustrations throughout)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散文随笔</w:t>
      </w:r>
    </w:p>
    <w:p w14:paraId="35FC97C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2AA6FD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由《纽约时报》畅销作家、终身爱狗人士爱丽丝·霍夫曼精心编纂的温暖随笔集，十五位备受喜爱的作家在此颂扬与犬类伙伴改变生命的羁绊。</w:t>
      </w:r>
    </w:p>
    <w:p w14:paraId="34B13B7C">
      <w:pPr>
        <w:ind w:firstLine="420" w:firstLineChars="200"/>
        <w:rPr>
          <w:rFonts w:hint="eastAsia"/>
          <w:bCs/>
          <w:kern w:val="0"/>
          <w:szCs w:val="21"/>
        </w:rPr>
      </w:pPr>
    </w:p>
    <w:p w14:paraId="54BE555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凡有幸与狗共度人生者，皆知这段经历既深刻又充满蜕变。在这部迷人的随笔集中，十五位著名作家分享了那些在心爪印永存的难忘故事。</w:t>
      </w:r>
    </w:p>
    <w:p w14:paraId="25DBD0D4">
      <w:pPr>
        <w:ind w:firstLine="420" w:firstLineChars="200"/>
        <w:rPr>
          <w:rFonts w:hint="eastAsia"/>
          <w:bCs/>
          <w:kern w:val="0"/>
          <w:szCs w:val="21"/>
        </w:rPr>
      </w:pPr>
    </w:p>
    <w:p w14:paraId="7B842DB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克里斯·博雅、罗克珊·盖伊、艾米丽·亨利、安·利里、托娃·米尔维斯、朱迪·皮考特、伊丽莎白·斯特劳特、谭恩美、阿德里安娜·特里吉亚尼、尼克·特劳特、劳拉·齐格曼、邦妮·加默斯与伊莎贝尔·阿连德等作家共同执笔，《一只狗教会我的爱》捕捉了人犬关系的完整光谱——从迎接新幼犬的欢欣，到与挚友诀别的心碎。</w:t>
      </w:r>
    </w:p>
    <w:p w14:paraId="1F30100E">
      <w:pPr>
        <w:ind w:firstLine="420" w:firstLineChars="200"/>
        <w:rPr>
          <w:rFonts w:hint="eastAsia"/>
          <w:bCs/>
          <w:kern w:val="0"/>
          <w:szCs w:val="21"/>
        </w:rPr>
      </w:pPr>
      <w:bookmarkStart w:id="1" w:name="_GoBack"/>
      <w:bookmarkEnd w:id="1"/>
    </w:p>
    <w:p w14:paraId="3AA0109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致敬忠诚伴侣的散文集，献给那些丰富我们生活、教会我们共情、快乐与无条件的爱的生灵，是献给全球爱犬人士的完美礼物。融合欢笑、泪水与启迪的文字，必将触动每一位曾被狗狗"绒毛永恒"爱过的心灵。</w:t>
      </w:r>
    </w:p>
    <w:p w14:paraId="164ED548">
      <w:pPr>
        <w:rPr>
          <w:rFonts w:hint="eastAsia"/>
          <w:bCs/>
          <w:kern w:val="0"/>
          <w:szCs w:val="21"/>
        </w:rPr>
      </w:pPr>
    </w:p>
    <w:p w14:paraId="18E5D5E4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E17DBE7">
      <w:pPr>
        <w:tabs>
          <w:tab w:val="left" w:pos="641"/>
        </w:tabs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爱丽丝·霍夫曼（</w:t>
      </w:r>
      <w:r>
        <w:rPr>
          <w:rFonts w:hint="eastAsia"/>
          <w:b/>
          <w:bCs/>
          <w:color w:val="000000"/>
          <w:szCs w:val="21"/>
          <w:highlight w:val="none"/>
        </w:rPr>
        <w:t>Alice Hoffman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著有三十余部小说作品，包括《魔法之书》《魔法课程》《我们所知的世界》《实用魔法》《魔法规则》（瑞茜·威瑟斯彭读书会精选）奥普拉读书会选书《人间》《红色花园》《鸽族守护者》《奇迹博物馆》《对立面的婚姻》与《忠诚者》。现居波士顿附近。</w:t>
      </w: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059F099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t>内文展示：</w:t>
      </w:r>
    </w:p>
    <w:p w14:paraId="4304A165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  <w:r>
        <w:rPr>
          <w:rFonts w:hint="eastAsia" w:ascii="Arial Unicode MS" w:hAnsi="Arial Unicode MS" w:eastAsia="宋体" w:cs="Verdana"/>
          <w:b/>
          <w:bCs/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144145</wp:posOffset>
            </wp:positionV>
            <wp:extent cx="2052320" cy="2703195"/>
            <wp:effectExtent l="0" t="0" r="5080" b="9525"/>
            <wp:wrapSquare wrapText="bothSides"/>
            <wp:docPr id="5" name="图片 5" descr="009_Jes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9_Jess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304165</wp:posOffset>
            </wp:positionV>
            <wp:extent cx="2141855" cy="2557780"/>
            <wp:effectExtent l="0" t="0" r="6985" b="2540"/>
            <wp:wrapSquare wrapText="bothSides"/>
            <wp:docPr id="4" name="图片 4" descr="005_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5_Max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92923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</w:p>
    <w:p w14:paraId="2558ECDD">
      <w:pPr>
        <w:shd w:val="clear" w:color="auto" w:fill="FFFFFF"/>
        <w:rPr>
          <w:rFonts w:hint="eastAsia" w:ascii="Arial Unicode MS" w:hAnsi="Arial Unicode MS" w:eastAsia="宋体" w:cs="Verdana"/>
          <w:b/>
          <w:bCs/>
          <w:color w:val="000000"/>
          <w:lang w:eastAsia="zh-CN"/>
        </w:rPr>
      </w:pPr>
    </w:p>
    <w:p w14:paraId="106A042F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78454A5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7CAF9B74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29EE75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2FD0F189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289560</wp:posOffset>
            </wp:positionV>
            <wp:extent cx="2141855" cy="2679065"/>
            <wp:effectExtent l="0" t="0" r="6985" b="3175"/>
            <wp:wrapSquare wrapText="bothSides"/>
            <wp:docPr id="6" name="图片 6" descr="012_Fran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2_Frank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9FD1F1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132F13C9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37C5F744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0BC0F024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4CA2BCB5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15C6D1A8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2D51954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AF0F7C"/>
    <w:rsid w:val="06E45501"/>
    <w:rsid w:val="075B09F4"/>
    <w:rsid w:val="0A8F3F31"/>
    <w:rsid w:val="0AC20A24"/>
    <w:rsid w:val="0BEB7133"/>
    <w:rsid w:val="0C0008F4"/>
    <w:rsid w:val="0C3C7AF6"/>
    <w:rsid w:val="0E6A6913"/>
    <w:rsid w:val="0F220CB2"/>
    <w:rsid w:val="0F3E0224"/>
    <w:rsid w:val="158F12AA"/>
    <w:rsid w:val="18E7406A"/>
    <w:rsid w:val="1BA86C22"/>
    <w:rsid w:val="2C0B6F0E"/>
    <w:rsid w:val="2CB75CA1"/>
    <w:rsid w:val="2DA34CE1"/>
    <w:rsid w:val="2DD54EAE"/>
    <w:rsid w:val="381D7EFC"/>
    <w:rsid w:val="3AE04ADC"/>
    <w:rsid w:val="3B6B36CA"/>
    <w:rsid w:val="3C1934F8"/>
    <w:rsid w:val="432C279F"/>
    <w:rsid w:val="46B43896"/>
    <w:rsid w:val="4C156891"/>
    <w:rsid w:val="5B1B417E"/>
    <w:rsid w:val="5BD13092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D284D6D"/>
    <w:rsid w:val="7DA712D3"/>
    <w:rsid w:val="7F642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737</Words>
  <Characters>1061</Characters>
  <Lines>25</Lines>
  <Paragraphs>7</Paragraphs>
  <TotalTime>4</TotalTime>
  <ScaleCrop>false</ScaleCrop>
  <LinksUpToDate>false</LinksUpToDate>
  <CharactersWithSpaces>1091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2025-09-18T02:34:37Z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