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D1" w:rsidRDefault="006603D1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603D1" w:rsidRDefault="0057441A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603D1" w:rsidRDefault="006603D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603D1" w:rsidRDefault="006603D1">
      <w:pPr>
        <w:rPr>
          <w:b/>
          <w:szCs w:val="21"/>
        </w:rPr>
      </w:pPr>
    </w:p>
    <w:p w:rsidR="006603D1" w:rsidRDefault="00997F13">
      <w:pPr>
        <w:rPr>
          <w:b/>
          <w:szCs w:val="21"/>
        </w:rPr>
      </w:pPr>
      <w:bookmarkStart w:id="0" w:name="OLE_LINK1"/>
      <w:bookmarkStart w:id="1" w:name="OLE_LINK2"/>
      <w:bookmarkStart w:id="2" w:name="_GoBack"/>
      <w:r w:rsidRPr="00997F13"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81915</wp:posOffset>
            </wp:positionV>
            <wp:extent cx="1391093" cy="1993900"/>
            <wp:effectExtent l="0" t="0" r="0" b="6350"/>
            <wp:wrapSquare wrapText="bothSides"/>
            <wp:docPr id="5" name="图片 5" descr="D:\张博涵文件\书讯专用\邮件书讯发送\01 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邮件书讯发送\01 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93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41A">
        <w:rPr>
          <w:b/>
          <w:szCs w:val="21"/>
        </w:rPr>
        <w:t>中文书名：《</w:t>
      </w:r>
      <w:r w:rsidR="00497CCD">
        <w:rPr>
          <w:rFonts w:hint="eastAsia"/>
          <w:b/>
          <w:szCs w:val="21"/>
        </w:rPr>
        <w:t>女王与女王的追求者</w:t>
      </w:r>
      <w:r w:rsidR="0057441A">
        <w:rPr>
          <w:b/>
          <w:szCs w:val="21"/>
        </w:rPr>
        <w:t>》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ELIZABETH AND THE SUITORS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Sophie </w:t>
      </w:r>
      <w:proofErr w:type="spellStart"/>
      <w:r>
        <w:rPr>
          <w:b/>
          <w:szCs w:val="21"/>
        </w:rPr>
        <w:t>Shorland</w:t>
      </w:r>
      <w:proofErr w:type="spellEnd"/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Atlantic</w:t>
      </w:r>
    </w:p>
    <w:p w:rsidR="006603D1" w:rsidRDefault="0057441A">
      <w:pPr>
        <w:rPr>
          <w:b/>
          <w:szCs w:val="21"/>
          <w:lang w:val="it-IT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Johnson &amp; </w:t>
      </w:r>
      <w:proofErr w:type="spellStart"/>
      <w:r>
        <w:rPr>
          <w:rFonts w:hint="eastAsia"/>
          <w:b/>
          <w:szCs w:val="21"/>
        </w:rPr>
        <w:t>Alcock</w:t>
      </w:r>
      <w:proofErr w:type="spellEnd"/>
      <w:r>
        <w:rPr>
          <w:rFonts w:hint="eastAsia"/>
          <w:b/>
          <w:szCs w:val="21"/>
        </w:rPr>
        <w:t>/ANA/Jessica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997F13">
        <w:rPr>
          <w:rFonts w:hint="eastAsia"/>
          <w:b/>
          <w:szCs w:val="21"/>
        </w:rPr>
        <w:t>待定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2026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秋季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603D1" w:rsidRDefault="0057441A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5417EB">
        <w:rPr>
          <w:rFonts w:hint="eastAsia"/>
          <w:b/>
          <w:szCs w:val="21"/>
        </w:rPr>
        <w:t>历史</w:t>
      </w:r>
    </w:p>
    <w:p w:rsidR="006603D1" w:rsidRDefault="006603D1">
      <w:pPr>
        <w:rPr>
          <w:b/>
          <w:bCs/>
          <w:szCs w:val="21"/>
        </w:rPr>
      </w:pPr>
    </w:p>
    <w:p w:rsidR="006603D1" w:rsidRDefault="006603D1">
      <w:pPr>
        <w:rPr>
          <w:b/>
          <w:bCs/>
          <w:szCs w:val="21"/>
        </w:rPr>
      </w:pPr>
    </w:p>
    <w:p w:rsidR="006603D1" w:rsidRDefault="0057441A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603D1" w:rsidRDefault="006603D1">
      <w:pPr>
        <w:rPr>
          <w:color w:val="000000"/>
          <w:szCs w:val="21"/>
        </w:rPr>
      </w:pPr>
    </w:p>
    <w:p w:rsidR="006603D1" w:rsidRDefault="0057441A">
      <w:pPr>
        <w:ind w:firstLine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一部兼具趣味性与可读性的历史作品，以全新视角展现了伊丽莎白一世（</w:t>
      </w:r>
      <w:r>
        <w:rPr>
          <w:b/>
          <w:bCs/>
          <w:color w:val="000000"/>
          <w:szCs w:val="21"/>
        </w:rPr>
        <w:t>Elizabeth I</w:t>
      </w:r>
      <w:r>
        <w:rPr>
          <w:b/>
          <w:bCs/>
          <w:color w:val="000000"/>
          <w:szCs w:val="21"/>
        </w:rPr>
        <w:t>）的形象。《</w:t>
      </w:r>
      <w:r w:rsidR="00497CCD">
        <w:rPr>
          <w:b/>
          <w:bCs/>
          <w:color w:val="000000"/>
          <w:szCs w:val="21"/>
        </w:rPr>
        <w:t>女王与女王的追求者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szCs w:val="21"/>
        </w:rPr>
        <w:t>（</w:t>
      </w:r>
      <w:r>
        <w:rPr>
          <w:b/>
          <w:bCs/>
          <w:i/>
          <w:iCs/>
          <w:szCs w:val="21"/>
        </w:rPr>
        <w:t>ELIZABETH AND HER SUITORS</w:t>
      </w:r>
      <w:r>
        <w:rPr>
          <w:b/>
          <w:bCs/>
          <w:szCs w:val="21"/>
        </w:rPr>
        <w:t>）</w:t>
      </w:r>
      <w:r>
        <w:rPr>
          <w:b/>
          <w:bCs/>
          <w:color w:val="000000"/>
          <w:szCs w:val="21"/>
        </w:rPr>
        <w:t>是一项浩大的研究</w:t>
      </w:r>
      <w:r>
        <w:rPr>
          <w:rFonts w:hint="eastAsia"/>
          <w:b/>
          <w:bCs/>
          <w:color w:val="000000"/>
          <w:szCs w:val="21"/>
        </w:rPr>
        <w:t>项目</w:t>
      </w:r>
      <w:r>
        <w:rPr>
          <w:b/>
          <w:bCs/>
          <w:color w:val="000000"/>
          <w:szCs w:val="21"/>
        </w:rPr>
        <w:t>，书中运用了从拉丁语、法语、意大利语、波兰语、俄语、瑞典语翻译而来的全新史料，构建了独特的欧洲视角，用以</w:t>
      </w:r>
      <w:r>
        <w:rPr>
          <w:rFonts w:hint="eastAsia"/>
          <w:b/>
          <w:bCs/>
          <w:color w:val="000000"/>
          <w:szCs w:val="21"/>
        </w:rPr>
        <w:t>展现</w:t>
      </w:r>
      <w:r>
        <w:rPr>
          <w:b/>
          <w:bCs/>
          <w:color w:val="000000"/>
          <w:szCs w:val="21"/>
        </w:rPr>
        <w:t>伊丽莎白一世的统治对欧洲历史产生的影响。</w:t>
      </w:r>
    </w:p>
    <w:p w:rsidR="006603D1" w:rsidRDefault="0057441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 </w:t>
      </w:r>
    </w:p>
    <w:p w:rsidR="006603D1" w:rsidRDefault="0057441A">
      <w:pPr>
        <w:ind w:firstLine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书中讲述了诸多出人意料又引人发笑的事件，索菲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肖兰德（</w:t>
      </w:r>
      <w:r>
        <w:rPr>
          <w:b/>
          <w:bCs/>
          <w:color w:val="000000"/>
          <w:szCs w:val="21"/>
        </w:rPr>
        <w:t xml:space="preserve">Sophie </w:t>
      </w:r>
      <w:proofErr w:type="spellStart"/>
      <w:r>
        <w:rPr>
          <w:b/>
          <w:bCs/>
          <w:color w:val="000000"/>
          <w:szCs w:val="21"/>
        </w:rPr>
        <w:t>Shorland</w:t>
      </w:r>
      <w:proofErr w:type="spellEnd"/>
      <w:r>
        <w:rPr>
          <w:b/>
          <w:bCs/>
          <w:color w:val="000000"/>
          <w:szCs w:val="21"/>
        </w:rPr>
        <w:t>）展现出伊丽莎白一世（</w:t>
      </w:r>
      <w:r>
        <w:rPr>
          <w:b/>
          <w:bCs/>
          <w:color w:val="000000"/>
          <w:szCs w:val="21"/>
        </w:rPr>
        <w:t>Elizabeth I</w:t>
      </w:r>
      <w:r>
        <w:rPr>
          <w:b/>
          <w:bCs/>
          <w:color w:val="000000"/>
          <w:szCs w:val="21"/>
        </w:rPr>
        <w:t>）如何在</w:t>
      </w:r>
      <w:r>
        <w:rPr>
          <w:rFonts w:hint="eastAsia"/>
          <w:b/>
          <w:bCs/>
          <w:color w:val="000000"/>
          <w:szCs w:val="21"/>
        </w:rPr>
        <w:t>统治</w:t>
      </w:r>
      <w:r>
        <w:rPr>
          <w:b/>
          <w:bCs/>
          <w:color w:val="000000"/>
          <w:szCs w:val="21"/>
        </w:rPr>
        <w:t>中</w:t>
      </w:r>
      <w:r>
        <w:rPr>
          <w:rFonts w:hint="eastAsia"/>
          <w:b/>
          <w:bCs/>
          <w:color w:val="000000"/>
          <w:szCs w:val="21"/>
        </w:rPr>
        <w:t>博弈——通过</w:t>
      </w:r>
      <w:r>
        <w:rPr>
          <w:b/>
          <w:bCs/>
          <w:color w:val="000000"/>
          <w:szCs w:val="21"/>
        </w:rPr>
        <w:t>巧妙周旋</w:t>
      </w:r>
      <w:r>
        <w:rPr>
          <w:rFonts w:hint="eastAsia"/>
          <w:b/>
          <w:bCs/>
          <w:color w:val="000000"/>
          <w:szCs w:val="21"/>
        </w:rPr>
        <w:t>来</w:t>
      </w:r>
      <w:r>
        <w:rPr>
          <w:b/>
          <w:bCs/>
          <w:color w:val="000000"/>
          <w:szCs w:val="21"/>
        </w:rPr>
        <w:t>争取时间，拯救自己的国家。西班牙、法国、瑞典、丹麦、俄罗斯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手握礼物的公爵与大使在</w:t>
      </w:r>
      <w:r>
        <w:rPr>
          <w:rFonts w:hint="eastAsia"/>
          <w:b/>
          <w:bCs/>
          <w:color w:val="000000"/>
          <w:szCs w:val="21"/>
        </w:rPr>
        <w:t>她的</w:t>
      </w:r>
      <w:r>
        <w:rPr>
          <w:b/>
          <w:bCs/>
          <w:color w:val="000000"/>
          <w:szCs w:val="21"/>
        </w:rPr>
        <w:t>故事中</w:t>
      </w:r>
      <w:r>
        <w:rPr>
          <w:rFonts w:hint="eastAsia"/>
          <w:b/>
          <w:bCs/>
          <w:color w:val="000000"/>
          <w:szCs w:val="21"/>
        </w:rPr>
        <w:t>来往不断</w:t>
      </w:r>
      <w:r>
        <w:rPr>
          <w:b/>
          <w:bCs/>
          <w:color w:val="000000"/>
          <w:szCs w:val="21"/>
        </w:rPr>
        <w:t>、络绎不绝。而随着伊丽莎白一世（</w:t>
      </w:r>
      <w:r>
        <w:rPr>
          <w:b/>
          <w:bCs/>
          <w:color w:val="000000"/>
          <w:szCs w:val="21"/>
        </w:rPr>
        <w:t>Elizabeth I</w:t>
      </w:r>
      <w:r>
        <w:rPr>
          <w:b/>
          <w:bCs/>
          <w:color w:val="000000"/>
          <w:szCs w:val="21"/>
        </w:rPr>
        <w:t>）拒绝的求婚者越来越多，她又不得不一次次向婚姻靠近，以此让各国王子相信，这一次他们或许真能赢得她的芳心</w:t>
      </w:r>
      <w:r>
        <w:rPr>
          <w:b/>
          <w:bCs/>
          <w:color w:val="000000"/>
          <w:szCs w:val="21"/>
        </w:rPr>
        <w:t xml:space="preserve">…… </w:t>
      </w:r>
    </w:p>
    <w:p w:rsidR="006603D1" w:rsidRDefault="0057441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 </w:t>
      </w:r>
    </w:p>
    <w:p w:rsidR="006603D1" w:rsidRDefault="0057441A">
      <w:pPr>
        <w:ind w:firstLine="420"/>
        <w:jc w:val="center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3658235" cy="1408430"/>
            <wp:effectExtent l="0" t="0" r="12065" b="1270"/>
            <wp:docPr id="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7F13" w:rsidRDefault="00997F13">
      <w:pPr>
        <w:ind w:firstLine="420"/>
        <w:rPr>
          <w:color w:val="000000"/>
          <w:szCs w:val="21"/>
        </w:rPr>
      </w:pP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女王</w:t>
      </w:r>
      <w:r>
        <w:rPr>
          <w:rFonts w:hint="eastAsia"/>
          <w:color w:val="000000"/>
          <w:szCs w:val="21"/>
        </w:rPr>
        <w:t>的前厅人来人往</w:t>
      </w:r>
      <w:r>
        <w:rPr>
          <w:color w:val="000000"/>
          <w:szCs w:val="21"/>
        </w:rPr>
        <w:t>，一场</w:t>
      </w:r>
      <w:r>
        <w:rPr>
          <w:rFonts w:hint="eastAsia"/>
          <w:color w:val="000000"/>
          <w:szCs w:val="21"/>
        </w:rPr>
        <w:t>关乎联姻的“混战”</w:t>
      </w:r>
      <w:r>
        <w:rPr>
          <w:color w:val="000000"/>
          <w:szCs w:val="21"/>
        </w:rPr>
        <w:t>突然爆发。</w:t>
      </w:r>
      <w:r>
        <w:rPr>
          <w:rFonts w:hint="eastAsia"/>
          <w:color w:val="000000"/>
          <w:szCs w:val="21"/>
        </w:rPr>
        <w:t>来自</w:t>
      </w:r>
      <w:r>
        <w:rPr>
          <w:color w:val="000000"/>
          <w:szCs w:val="21"/>
        </w:rPr>
        <w:t>瑞典使馆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丹麦使馆的人员被</w:t>
      </w:r>
      <w:r>
        <w:rPr>
          <w:rFonts w:hint="eastAsia"/>
          <w:color w:val="000000"/>
          <w:szCs w:val="21"/>
        </w:rPr>
        <w:t>强制分开</w:t>
      </w:r>
      <w:r>
        <w:rPr>
          <w:color w:val="000000"/>
          <w:szCs w:val="21"/>
        </w:rPr>
        <w:t>，在英</w:t>
      </w:r>
      <w:r>
        <w:rPr>
          <w:rFonts w:hint="eastAsia"/>
          <w:color w:val="000000"/>
          <w:szCs w:val="21"/>
        </w:rPr>
        <w:t>逗留期间</w:t>
      </w:r>
      <w:r>
        <w:rPr>
          <w:color w:val="000000"/>
          <w:szCs w:val="21"/>
        </w:rPr>
        <w:t>，双方</w:t>
      </w:r>
      <w:r>
        <w:rPr>
          <w:rFonts w:hint="eastAsia"/>
          <w:color w:val="000000"/>
          <w:szCs w:val="21"/>
        </w:rPr>
        <w:t>必须保持距离</w:t>
      </w:r>
      <w:r>
        <w:rPr>
          <w:color w:val="000000"/>
          <w:szCs w:val="21"/>
        </w:rPr>
        <w:t>，代表</w:t>
      </w:r>
      <w:r>
        <w:rPr>
          <w:rFonts w:hint="eastAsia"/>
          <w:color w:val="000000"/>
          <w:szCs w:val="21"/>
        </w:rPr>
        <w:t>各自的</w:t>
      </w:r>
      <w:r>
        <w:rPr>
          <w:color w:val="000000"/>
          <w:szCs w:val="21"/>
        </w:rPr>
        <w:t>王子向女王求爱。</w:t>
      </w:r>
      <w:r>
        <w:rPr>
          <w:color w:val="000000"/>
          <w:szCs w:val="21"/>
        </w:rPr>
        <w:t xml:space="preserve"> </w:t>
      </w: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 </w:t>
      </w:r>
      <w:r>
        <w:rPr>
          <w:color w:val="000000"/>
          <w:szCs w:val="21"/>
        </w:rPr>
        <w:t>刚</w:t>
      </w:r>
      <w:r>
        <w:rPr>
          <w:rFonts w:hint="eastAsia"/>
          <w:color w:val="000000"/>
          <w:szCs w:val="21"/>
        </w:rPr>
        <w:t>洗净身体</w:t>
      </w:r>
      <w:r>
        <w:rPr>
          <w:color w:val="000000"/>
          <w:szCs w:val="21"/>
        </w:rPr>
        <w:t>、身披金丝锦缎的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恐怖伊凡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Ivan the Terrible</w:t>
      </w:r>
      <w:r>
        <w:rPr>
          <w:color w:val="000000"/>
          <w:szCs w:val="21"/>
        </w:rPr>
        <w:t>）</w:t>
      </w:r>
      <w:r>
        <w:rPr>
          <w:rFonts w:hint="eastAsia"/>
          <w:szCs w:val="21"/>
        </w:rPr>
        <w:t>俄罗斯沙皇伊凡四</w:t>
      </w:r>
      <w:proofErr w:type="gramStart"/>
      <w:r>
        <w:rPr>
          <w:rFonts w:hint="eastAsia"/>
          <w:szCs w:val="21"/>
        </w:rPr>
        <w:t>世</w:t>
      </w:r>
      <w:proofErr w:type="gramEnd"/>
      <w:r>
        <w:rPr>
          <w:rFonts w:hint="eastAsia"/>
          <w:szCs w:val="21"/>
        </w:rPr>
        <w:t>・瓦西里耶维奇</w:t>
      </w:r>
      <w:r>
        <w:rPr>
          <w:color w:val="000000"/>
          <w:szCs w:val="21"/>
        </w:rPr>
        <w:t>，正谋划着夺取波罗的海霸权的最佳方略。</w:t>
      </w:r>
    </w:p>
    <w:p w:rsidR="006603D1" w:rsidRDefault="006603D1">
      <w:pPr>
        <w:ind w:firstLine="420"/>
        <w:rPr>
          <w:color w:val="000000"/>
          <w:szCs w:val="21"/>
        </w:rPr>
      </w:pP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年轻且缺乏历练的</w:t>
      </w:r>
      <w:r>
        <w:rPr>
          <w:rFonts w:hint="eastAsia"/>
          <w:color w:val="000000"/>
          <w:szCs w:val="21"/>
        </w:rPr>
        <w:t>卡尔</w:t>
      </w:r>
      <w:r>
        <w:rPr>
          <w:color w:val="000000"/>
          <w:szCs w:val="21"/>
        </w:rPr>
        <w:t>大公（</w:t>
      </w:r>
      <w:r>
        <w:rPr>
          <w:color w:val="000000"/>
          <w:szCs w:val="21"/>
        </w:rPr>
        <w:t>Archduke Charles</w:t>
      </w:r>
      <w:r>
        <w:rPr>
          <w:color w:val="000000"/>
          <w:szCs w:val="21"/>
        </w:rPr>
        <w:t>）则</w:t>
      </w:r>
      <w:r>
        <w:rPr>
          <w:rFonts w:hint="eastAsia"/>
          <w:color w:val="000000"/>
          <w:szCs w:val="21"/>
        </w:rPr>
        <w:t>在思考</w:t>
      </w:r>
      <w:r>
        <w:rPr>
          <w:color w:val="000000"/>
          <w:szCs w:val="21"/>
        </w:rPr>
        <w:t>即将与奥斯</w:t>
      </w:r>
      <w:proofErr w:type="gramStart"/>
      <w:r>
        <w:rPr>
          <w:color w:val="000000"/>
          <w:szCs w:val="21"/>
        </w:rPr>
        <w:t>曼</w:t>
      </w:r>
      <w:proofErr w:type="gramEnd"/>
      <w:r>
        <w:rPr>
          <w:color w:val="000000"/>
          <w:szCs w:val="21"/>
        </w:rPr>
        <w:t>帝国展开的战事，以及如何筹措资金支撑</w:t>
      </w:r>
      <w:r>
        <w:rPr>
          <w:rFonts w:hint="eastAsia"/>
          <w:color w:val="000000"/>
          <w:szCs w:val="21"/>
        </w:rPr>
        <w:t>这场</w:t>
      </w:r>
      <w:r>
        <w:rPr>
          <w:color w:val="000000"/>
          <w:szCs w:val="21"/>
        </w:rPr>
        <w:t>耗资巨大的军事行动。更多援助或将来自法国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安茹</w:t>
      </w:r>
      <w:r>
        <w:rPr>
          <w:rFonts w:hint="eastAsia"/>
          <w:color w:val="000000"/>
          <w:szCs w:val="21"/>
        </w:rPr>
        <w:t>公爵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Duke of Anjou</w:t>
      </w:r>
      <w:r>
        <w:rPr>
          <w:color w:val="000000"/>
          <w:szCs w:val="21"/>
        </w:rPr>
        <w:t>）、阿朗松公爵（</w:t>
      </w:r>
      <w:r>
        <w:rPr>
          <w:color w:val="000000"/>
          <w:szCs w:val="21"/>
        </w:rPr>
        <w:t xml:space="preserve">Duke of </w:t>
      </w:r>
      <w:proofErr w:type="spellStart"/>
      <w:r>
        <w:rPr>
          <w:color w:val="000000"/>
          <w:szCs w:val="21"/>
        </w:rPr>
        <w:t>Alençon</w:t>
      </w:r>
      <w:proofErr w:type="spellEnd"/>
      <w:r>
        <w:rPr>
          <w:color w:val="000000"/>
          <w:szCs w:val="21"/>
        </w:rPr>
        <w:t>）</w:t>
      </w:r>
      <w:r>
        <w:rPr>
          <w:color w:val="000000"/>
          <w:szCs w:val="21"/>
        </w:rPr>
        <w:t>……</w:t>
      </w:r>
    </w:p>
    <w:p w:rsidR="006603D1" w:rsidRDefault="006603D1">
      <w:pPr>
        <w:ind w:firstLine="420"/>
        <w:rPr>
          <w:color w:val="000000"/>
          <w:szCs w:val="21"/>
        </w:rPr>
      </w:pP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color w:val="000000"/>
          <w:szCs w:val="21"/>
        </w:rPr>
        <w:t>哈布斯堡家族（</w:t>
      </w:r>
      <w:r>
        <w:rPr>
          <w:rFonts w:hint="eastAsia"/>
          <w:color w:val="000000"/>
          <w:szCs w:val="21"/>
        </w:rPr>
        <w:t xml:space="preserve">the </w:t>
      </w:r>
      <w:r>
        <w:rPr>
          <w:color w:val="000000"/>
          <w:szCs w:val="21"/>
        </w:rPr>
        <w:t>Hapsburg</w:t>
      </w:r>
      <w:r>
        <w:rPr>
          <w:color w:val="000000"/>
          <w:szCs w:val="21"/>
        </w:rPr>
        <w:t>）的封臣、萨沃伊公爵伊曼纽尔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菲利伯特（</w:t>
      </w:r>
      <w:r>
        <w:rPr>
          <w:color w:val="000000"/>
          <w:szCs w:val="21"/>
        </w:rPr>
        <w:t xml:space="preserve">Emmanuel </w:t>
      </w:r>
      <w:proofErr w:type="spellStart"/>
      <w:r>
        <w:rPr>
          <w:color w:val="000000"/>
          <w:szCs w:val="21"/>
        </w:rPr>
        <w:t>Philibert</w:t>
      </w:r>
      <w:proofErr w:type="spellEnd"/>
      <w:r>
        <w:rPr>
          <w:color w:val="000000"/>
          <w:szCs w:val="21"/>
        </w:rPr>
        <w:t>, Duke of Savoy</w:t>
      </w:r>
      <w:r>
        <w:rPr>
          <w:color w:val="000000"/>
          <w:szCs w:val="21"/>
        </w:rPr>
        <w:t>）火速赶赴英格兰，希望能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采摘下在那里正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绽放的希望之果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6603D1" w:rsidRDefault="006603D1">
      <w:pPr>
        <w:ind w:firstLine="420"/>
        <w:rPr>
          <w:color w:val="000000"/>
          <w:szCs w:val="21"/>
        </w:rPr>
      </w:pP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此前的求婚者还</w:t>
      </w:r>
      <w:r>
        <w:rPr>
          <w:rFonts w:hint="eastAsia"/>
          <w:color w:val="000000"/>
          <w:szCs w:val="21"/>
        </w:rPr>
        <w:t>有</w:t>
      </w:r>
      <w:r>
        <w:rPr>
          <w:color w:val="000000"/>
          <w:szCs w:val="21"/>
        </w:rPr>
        <w:t>西班牙国王</w:t>
      </w:r>
      <w:proofErr w:type="gramStart"/>
      <w:r>
        <w:rPr>
          <w:color w:val="000000"/>
          <w:szCs w:val="21"/>
        </w:rPr>
        <w:t>腓</w:t>
      </w:r>
      <w:proofErr w:type="gramEnd"/>
      <w:r>
        <w:rPr>
          <w:color w:val="000000"/>
          <w:szCs w:val="21"/>
        </w:rPr>
        <w:t>力二</w:t>
      </w:r>
      <w:proofErr w:type="gramStart"/>
      <w:r>
        <w:rPr>
          <w:color w:val="000000"/>
          <w:szCs w:val="21"/>
        </w:rPr>
        <w:t>世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King Philip II of Spain</w:t>
      </w:r>
      <w:r>
        <w:rPr>
          <w:color w:val="000000"/>
          <w:szCs w:val="21"/>
        </w:rPr>
        <w:t>），以及费拉拉公爵埃尔科莱二</w:t>
      </w:r>
      <w:proofErr w:type="gramStart"/>
      <w:r>
        <w:rPr>
          <w:color w:val="000000"/>
          <w:szCs w:val="21"/>
        </w:rPr>
        <w:t>世</w:t>
      </w:r>
      <w:proofErr w:type="gramEnd"/>
      <w:r>
        <w:rPr>
          <w:color w:val="000000"/>
          <w:szCs w:val="21"/>
        </w:rPr>
        <w:t>（</w:t>
      </w:r>
      <w:r>
        <w:rPr>
          <w:color w:val="000000"/>
          <w:szCs w:val="21"/>
        </w:rPr>
        <w:t xml:space="preserve">Duke of Ferrara </w:t>
      </w:r>
      <w:proofErr w:type="spellStart"/>
      <w:r>
        <w:rPr>
          <w:color w:val="000000"/>
          <w:szCs w:val="21"/>
        </w:rPr>
        <w:t>Ercole</w:t>
      </w:r>
      <w:proofErr w:type="spellEnd"/>
      <w:r>
        <w:rPr>
          <w:color w:val="000000"/>
          <w:szCs w:val="21"/>
        </w:rPr>
        <w:t xml:space="preserve"> II</w:t>
      </w:r>
      <w:r>
        <w:rPr>
          <w:color w:val="000000"/>
          <w:szCs w:val="21"/>
        </w:rPr>
        <w:t>）的儿子阿方索（</w:t>
      </w:r>
      <w:r>
        <w:rPr>
          <w:color w:val="000000"/>
          <w:szCs w:val="21"/>
        </w:rPr>
        <w:t>Alfonso</w:t>
      </w:r>
      <w:r>
        <w:rPr>
          <w:rFonts w:hint="eastAsia"/>
          <w:color w:val="000000"/>
          <w:szCs w:val="21"/>
        </w:rPr>
        <w:t>）——</w:t>
      </w:r>
      <w:r>
        <w:rPr>
          <w:color w:val="000000"/>
          <w:szCs w:val="21"/>
        </w:rPr>
        <w:t>不过有传言称，阿方索是同性恋，且毒杀了自己的第一任妻子，因此这桩婚事最终未能成行，反而是件</w:t>
      </w:r>
      <w:r>
        <w:rPr>
          <w:rFonts w:hint="eastAsia"/>
          <w:color w:val="000000"/>
          <w:szCs w:val="21"/>
        </w:rPr>
        <w:t>好</w:t>
      </w:r>
      <w:r>
        <w:rPr>
          <w:color w:val="000000"/>
          <w:szCs w:val="21"/>
        </w:rPr>
        <w:t>事。</w:t>
      </w:r>
    </w:p>
    <w:p w:rsidR="006603D1" w:rsidRDefault="006603D1">
      <w:pPr>
        <w:ind w:firstLine="420"/>
        <w:rPr>
          <w:color w:val="000000"/>
          <w:szCs w:val="21"/>
        </w:rPr>
      </w:pPr>
    </w:p>
    <w:p w:rsidR="006603D1" w:rsidRDefault="0057441A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这些人的欲望与需求，皆能通过一位被称作</w:t>
      </w:r>
      <w:r>
        <w:rPr>
          <w:color w:val="000000"/>
          <w:szCs w:val="21"/>
        </w:rPr>
        <w:t xml:space="preserve"> “</w:t>
      </w:r>
      <w:r>
        <w:rPr>
          <w:color w:val="000000"/>
          <w:szCs w:val="21"/>
        </w:rPr>
        <w:t>北海夫人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Lady of the North Sea</w:t>
      </w:r>
      <w:r>
        <w:rPr>
          <w:color w:val="000000"/>
          <w:szCs w:val="21"/>
        </w:rPr>
        <w:t>）的</w:t>
      </w:r>
      <w:r>
        <w:rPr>
          <w:rFonts w:hint="eastAsia"/>
          <w:color w:val="000000"/>
          <w:szCs w:val="21"/>
        </w:rPr>
        <w:t>女士</w:t>
      </w:r>
      <w:r>
        <w:rPr>
          <w:color w:val="000000"/>
          <w:szCs w:val="21"/>
        </w:rPr>
        <w:t>得到满足。她是各方争相角逐的目标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全欧洲最炙手可热的</w:t>
      </w:r>
      <w:r>
        <w:rPr>
          <w:rFonts w:hint="eastAsia"/>
          <w:color w:val="000000"/>
          <w:szCs w:val="21"/>
        </w:rPr>
        <w:t>配偶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拿下她的过程</w:t>
      </w:r>
      <w:r>
        <w:rPr>
          <w:color w:val="000000"/>
          <w:szCs w:val="21"/>
        </w:rPr>
        <w:t>或许充满波折与困惑，但正如奥地利大使所言：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她值得为此付出一切努力。</w:t>
      </w:r>
      <w:r>
        <w:rPr>
          <w:color w:val="000000"/>
          <w:szCs w:val="21"/>
        </w:rPr>
        <w:t>”</w:t>
      </w:r>
    </w:p>
    <w:p w:rsidR="006603D1" w:rsidRDefault="006603D1">
      <w:pPr>
        <w:rPr>
          <w:color w:val="000000"/>
          <w:szCs w:val="21"/>
        </w:rPr>
      </w:pPr>
    </w:p>
    <w:p w:rsidR="006603D1" w:rsidRDefault="0057441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这些人苦苦追求的“北海夫人”就是伊丽莎白一世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Elizabeth I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。</w:t>
      </w:r>
    </w:p>
    <w:p w:rsidR="00997F13" w:rsidRDefault="00997F13">
      <w:pPr>
        <w:ind w:firstLine="420"/>
        <w:rPr>
          <w:color w:val="000000"/>
          <w:szCs w:val="21"/>
        </w:rPr>
      </w:pPr>
    </w:p>
    <w:p w:rsidR="00997F13" w:rsidRDefault="00997F13" w:rsidP="00997F13">
      <w:pPr>
        <w:ind w:firstLine="420"/>
        <w:jc w:val="center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580515" cy="2131695"/>
            <wp:effectExtent l="0" t="0" r="635" b="1905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603D1" w:rsidRDefault="006603D1">
      <w:pPr>
        <w:ind w:firstLine="420"/>
        <w:rPr>
          <w:color w:val="000000"/>
          <w:szCs w:val="21"/>
        </w:rPr>
      </w:pPr>
    </w:p>
    <w:p w:rsidR="006603D1" w:rsidRDefault="006603D1">
      <w:pPr>
        <w:ind w:firstLine="420"/>
        <w:rPr>
          <w:color w:val="000000"/>
          <w:szCs w:val="21"/>
        </w:rPr>
      </w:pPr>
    </w:p>
    <w:p w:rsidR="006603D1" w:rsidRDefault="0057441A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6603D1" w:rsidRDefault="0057441A">
      <w:pPr>
        <w:jc w:val="left"/>
        <w:rPr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167005</wp:posOffset>
            </wp:positionV>
            <wp:extent cx="1386205" cy="1349375"/>
            <wp:effectExtent l="0" t="0" r="10795" b="9525"/>
            <wp:wrapTight wrapText="bothSides">
              <wp:wrapPolygon edited="0">
                <wp:start x="0" y="0"/>
                <wp:lineTo x="0" y="21346"/>
                <wp:lineTo x="21372" y="21346"/>
                <wp:lineTo x="21372" y="0"/>
                <wp:lineTo x="0" y="0"/>
              </wp:wrapPolygon>
            </wp:wrapTight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603D1" w:rsidRDefault="0057441A">
      <w:pPr>
        <w:ind w:firstLine="420"/>
        <w:rPr>
          <w:szCs w:val="21"/>
        </w:rPr>
      </w:pPr>
      <w:r>
        <w:rPr>
          <w:b/>
          <w:bCs/>
          <w:szCs w:val="21"/>
        </w:rPr>
        <w:t>索菲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肖兰德（</w:t>
      </w:r>
      <w:r>
        <w:rPr>
          <w:b/>
          <w:bCs/>
          <w:szCs w:val="21"/>
        </w:rPr>
        <w:t xml:space="preserve">Sophie </w:t>
      </w:r>
      <w:proofErr w:type="spellStart"/>
      <w:r>
        <w:rPr>
          <w:b/>
          <w:bCs/>
          <w:szCs w:val="21"/>
        </w:rPr>
        <w:t>Shorland</w:t>
      </w:r>
      <w:proofErr w:type="spellEnd"/>
      <w:r>
        <w:rPr>
          <w:b/>
          <w:bCs/>
          <w:szCs w:val="21"/>
        </w:rPr>
        <w:t>）</w:t>
      </w:r>
      <w:r>
        <w:rPr>
          <w:szCs w:val="21"/>
        </w:rPr>
        <w:t>拥有早期现代文学博士学位，研究方向为伊丽莎白一世晚期</w:t>
      </w:r>
      <w:r>
        <w:rPr>
          <w:rFonts w:hint="eastAsia"/>
          <w:szCs w:val="21"/>
        </w:rPr>
        <w:t>（</w:t>
      </w:r>
      <w:r>
        <w:rPr>
          <w:szCs w:val="21"/>
        </w:rPr>
        <w:t>late Elizabethan</w:t>
      </w:r>
      <w:r>
        <w:rPr>
          <w:rFonts w:hint="eastAsia"/>
          <w:szCs w:val="21"/>
        </w:rPr>
        <w:t xml:space="preserve"> period</w:t>
      </w:r>
      <w:r>
        <w:rPr>
          <w:rFonts w:hint="eastAsia"/>
          <w:szCs w:val="21"/>
        </w:rPr>
        <w:t>）</w:t>
      </w:r>
      <w:r>
        <w:rPr>
          <w:szCs w:val="21"/>
        </w:rPr>
        <w:t>及</w:t>
      </w:r>
      <w:proofErr w:type="gramStart"/>
      <w:r>
        <w:rPr>
          <w:szCs w:val="21"/>
        </w:rPr>
        <w:t>詹姆</w:t>
      </w:r>
      <w:proofErr w:type="gramEnd"/>
      <w:r>
        <w:rPr>
          <w:szCs w:val="21"/>
        </w:rPr>
        <w:t>士一世时期</w:t>
      </w:r>
      <w:r>
        <w:rPr>
          <w:rFonts w:hint="eastAsia"/>
          <w:szCs w:val="21"/>
        </w:rPr>
        <w:t>（</w:t>
      </w:r>
      <w:r>
        <w:rPr>
          <w:szCs w:val="21"/>
        </w:rPr>
        <w:t>Jacobean period</w:t>
      </w:r>
      <w:r>
        <w:rPr>
          <w:rFonts w:hint="eastAsia"/>
          <w:szCs w:val="21"/>
        </w:rPr>
        <w:t>）</w:t>
      </w:r>
      <w:r>
        <w:rPr>
          <w:szCs w:val="21"/>
        </w:rPr>
        <w:t>的文化史。</w:t>
      </w:r>
      <w:r>
        <w:rPr>
          <w:szCs w:val="21"/>
        </w:rPr>
        <w:t xml:space="preserve"> </w:t>
      </w:r>
    </w:p>
    <w:p w:rsidR="006603D1" w:rsidRDefault="006603D1">
      <w:pPr>
        <w:ind w:firstLine="420"/>
        <w:rPr>
          <w:szCs w:val="21"/>
        </w:rPr>
      </w:pPr>
    </w:p>
    <w:p w:rsidR="006603D1" w:rsidRDefault="0057441A">
      <w:pPr>
        <w:ind w:firstLine="420"/>
        <w:rPr>
          <w:szCs w:val="21"/>
        </w:rPr>
      </w:pPr>
      <w:r>
        <w:rPr>
          <w:szCs w:val="21"/>
        </w:rPr>
        <w:t>她曾担任华威大学（</w:t>
      </w:r>
      <w:r>
        <w:rPr>
          <w:szCs w:val="21"/>
        </w:rPr>
        <w:t>University of Warwick</w:t>
      </w:r>
      <w:r>
        <w:rPr>
          <w:szCs w:val="21"/>
        </w:rPr>
        <w:t>）研究员，主要研究兴趣</w:t>
      </w:r>
      <w:r>
        <w:rPr>
          <w:rFonts w:hint="eastAsia"/>
          <w:szCs w:val="21"/>
        </w:rPr>
        <w:t>为</w:t>
      </w:r>
      <w:r>
        <w:rPr>
          <w:szCs w:val="21"/>
        </w:rPr>
        <w:t>女王</w:t>
      </w:r>
      <w:r>
        <w:rPr>
          <w:rFonts w:hint="eastAsia"/>
          <w:szCs w:val="21"/>
        </w:rPr>
        <w:t>权位</w:t>
      </w:r>
      <w:r>
        <w:rPr>
          <w:szCs w:val="21"/>
        </w:rPr>
        <w:t>、名人文化及近代地缘政治。</w:t>
      </w:r>
      <w:r>
        <w:rPr>
          <w:szCs w:val="21"/>
        </w:rPr>
        <w:t>2019</w:t>
      </w:r>
      <w:r>
        <w:rPr>
          <w:szCs w:val="21"/>
        </w:rPr>
        <w:t>年，她</w:t>
      </w:r>
      <w:r>
        <w:rPr>
          <w:rFonts w:hint="eastAsia"/>
          <w:szCs w:val="21"/>
        </w:rPr>
        <w:t>闯入</w:t>
      </w:r>
      <w:r>
        <w:rPr>
          <w:szCs w:val="21"/>
        </w:rPr>
        <w:t>英国广播公司（</w:t>
      </w:r>
      <w:r>
        <w:rPr>
          <w:szCs w:val="21"/>
        </w:rPr>
        <w:t>BBC</w:t>
      </w:r>
      <w:r>
        <w:rPr>
          <w:szCs w:val="21"/>
        </w:rPr>
        <w:t>）</w:t>
      </w:r>
      <w:r>
        <w:rPr>
          <w:szCs w:val="21"/>
        </w:rPr>
        <w:t>“</w:t>
      </w:r>
      <w:r>
        <w:rPr>
          <w:szCs w:val="21"/>
        </w:rPr>
        <w:t>新生代思想家</w:t>
      </w:r>
      <w:r>
        <w:rPr>
          <w:szCs w:val="21"/>
        </w:rPr>
        <w:t>”</w:t>
      </w:r>
      <w:r>
        <w:rPr>
          <w:rFonts w:hint="eastAsia"/>
          <w:szCs w:val="21"/>
        </w:rPr>
        <w:t>节目</w:t>
      </w:r>
      <w:r>
        <w:rPr>
          <w:szCs w:val="21"/>
        </w:rPr>
        <w:t>（</w:t>
      </w:r>
      <w:r>
        <w:rPr>
          <w:i/>
          <w:iCs/>
          <w:szCs w:val="21"/>
        </w:rPr>
        <w:t xml:space="preserve">BBC New Generation Thinkers </w:t>
      </w:r>
      <w:proofErr w:type="spellStart"/>
      <w:r>
        <w:rPr>
          <w:i/>
          <w:iCs/>
          <w:szCs w:val="21"/>
        </w:rPr>
        <w:lastRenderedPageBreak/>
        <w:t>programme</w:t>
      </w:r>
      <w:proofErr w:type="spellEnd"/>
      <w:r>
        <w:rPr>
          <w:szCs w:val="21"/>
        </w:rPr>
        <w:t>）半决赛；</w:t>
      </w:r>
      <w:r>
        <w:rPr>
          <w:szCs w:val="21"/>
        </w:rPr>
        <w:t>2020</w:t>
      </w:r>
      <w:r>
        <w:rPr>
          <w:szCs w:val="21"/>
        </w:rPr>
        <w:t>年，</w:t>
      </w:r>
      <w:r>
        <w:rPr>
          <w:rFonts w:hint="eastAsia"/>
          <w:szCs w:val="21"/>
        </w:rPr>
        <w:t>她的</w:t>
      </w:r>
      <w:r>
        <w:rPr>
          <w:szCs w:val="21"/>
        </w:rPr>
        <w:t>首部传记提案入围托尼</w:t>
      </w:r>
      <w:r>
        <w:rPr>
          <w:szCs w:val="21"/>
        </w:rPr>
        <w:t>·</w:t>
      </w:r>
      <w:r>
        <w:rPr>
          <w:szCs w:val="21"/>
        </w:rPr>
        <w:t>洛锡安奖（</w:t>
      </w:r>
      <w:r>
        <w:rPr>
          <w:i/>
          <w:iCs/>
          <w:szCs w:val="21"/>
        </w:rPr>
        <w:t>Tony Lothian Prize</w:t>
      </w:r>
      <w:r>
        <w:rPr>
          <w:szCs w:val="21"/>
        </w:rPr>
        <w:t>）。</w:t>
      </w:r>
    </w:p>
    <w:p w:rsidR="006603D1" w:rsidRDefault="006603D1">
      <w:pPr>
        <w:ind w:firstLine="420"/>
        <w:rPr>
          <w:szCs w:val="21"/>
        </w:rPr>
      </w:pPr>
    </w:p>
    <w:p w:rsidR="006603D1" w:rsidRDefault="0057441A">
      <w:pPr>
        <w:ind w:firstLine="420"/>
        <w:rPr>
          <w:szCs w:val="21"/>
        </w:rPr>
      </w:pPr>
      <w:r>
        <w:rPr>
          <w:szCs w:val="21"/>
        </w:rPr>
        <w:t>她为凯瑟琳</w:t>
      </w:r>
      <w:r>
        <w:rPr>
          <w:rFonts w:hint="eastAsia"/>
          <w:szCs w:val="21"/>
        </w:rPr>
        <w:t>王后</w:t>
      </w:r>
      <w:r>
        <w:rPr>
          <w:szCs w:val="21"/>
        </w:rPr>
        <w:t>（</w:t>
      </w:r>
      <w:r>
        <w:rPr>
          <w:szCs w:val="21"/>
        </w:rPr>
        <w:t>Catherine of Braganza</w:t>
      </w:r>
      <w:r>
        <w:rPr>
          <w:szCs w:val="21"/>
        </w:rPr>
        <w:t>）撰写的传记《失落的女王》（</w:t>
      </w:r>
      <w:r>
        <w:rPr>
          <w:i/>
          <w:iCs/>
          <w:szCs w:val="21"/>
        </w:rPr>
        <w:t>The Lost Queen</w:t>
      </w:r>
      <w:r>
        <w:rPr>
          <w:szCs w:val="21"/>
        </w:rPr>
        <w:t>）</w:t>
      </w:r>
      <w:r>
        <w:rPr>
          <w:rFonts w:hint="eastAsia"/>
          <w:szCs w:val="21"/>
        </w:rPr>
        <w:t>将</w:t>
      </w:r>
      <w:r>
        <w:rPr>
          <w:szCs w:val="21"/>
        </w:rPr>
        <w:t>于</w:t>
      </w:r>
      <w:r>
        <w:rPr>
          <w:szCs w:val="21"/>
        </w:rPr>
        <w:t>2024</w:t>
      </w:r>
      <w:r>
        <w:rPr>
          <w:szCs w:val="21"/>
        </w:rPr>
        <w:t>年</w:t>
      </w:r>
      <w:r>
        <w:rPr>
          <w:szCs w:val="21"/>
        </w:rPr>
        <w:t>6</w:t>
      </w:r>
      <w:r>
        <w:rPr>
          <w:szCs w:val="21"/>
        </w:rPr>
        <w:t>月由大西洋图书公司（</w:t>
      </w:r>
      <w:r>
        <w:rPr>
          <w:szCs w:val="21"/>
        </w:rPr>
        <w:t>Atlantic</w:t>
      </w:r>
      <w:r>
        <w:rPr>
          <w:szCs w:val="21"/>
        </w:rPr>
        <w:t>）在英国出版，由飞马出版公司（</w:t>
      </w:r>
      <w:r>
        <w:rPr>
          <w:szCs w:val="21"/>
        </w:rPr>
        <w:t>Pegasus</w:t>
      </w:r>
      <w:r>
        <w:rPr>
          <w:szCs w:val="21"/>
        </w:rPr>
        <w:t>）在美国出版。</w:t>
      </w:r>
    </w:p>
    <w:p w:rsidR="006603D1" w:rsidRDefault="006603D1">
      <w:pPr>
        <w:rPr>
          <w:szCs w:val="21"/>
        </w:rPr>
      </w:pPr>
    </w:p>
    <w:p w:rsidR="006603D1" w:rsidRDefault="0057441A">
      <w:pPr>
        <w:ind w:firstLine="420"/>
        <w:rPr>
          <w:szCs w:val="21"/>
        </w:rPr>
      </w:pPr>
      <w:r>
        <w:rPr>
          <w:szCs w:val="21"/>
        </w:rPr>
        <w:t>《</w:t>
      </w:r>
      <w:r w:rsidR="00497CCD">
        <w:rPr>
          <w:szCs w:val="21"/>
        </w:rPr>
        <w:t>女王与女王的追求者</w:t>
      </w:r>
      <w:r>
        <w:rPr>
          <w:szCs w:val="21"/>
        </w:rPr>
        <w:t>》为</w:t>
      </w:r>
      <w:r>
        <w:rPr>
          <w:rFonts w:hint="eastAsia"/>
          <w:szCs w:val="21"/>
        </w:rPr>
        <w:t>人们了解</w:t>
      </w:r>
      <w:r>
        <w:rPr>
          <w:szCs w:val="21"/>
        </w:rPr>
        <w:t>这位</w:t>
      </w:r>
      <w:proofErr w:type="gramStart"/>
      <w:r>
        <w:rPr>
          <w:szCs w:val="21"/>
        </w:rPr>
        <w:t>备受热议</w:t>
      </w:r>
      <w:proofErr w:type="gramEnd"/>
      <w:r>
        <w:rPr>
          <w:szCs w:val="21"/>
        </w:rPr>
        <w:t>的女王提供了全新视角，书中探讨了她的婚姻前景</w:t>
      </w:r>
      <w:r>
        <w:rPr>
          <w:rFonts w:hint="eastAsia"/>
          <w:szCs w:val="21"/>
        </w:rPr>
        <w:t>与她接受的</w:t>
      </w:r>
      <w:r>
        <w:rPr>
          <w:szCs w:val="21"/>
        </w:rPr>
        <w:t>外交为导向</w:t>
      </w:r>
      <w:r>
        <w:rPr>
          <w:rFonts w:hint="eastAsia"/>
          <w:szCs w:val="21"/>
        </w:rPr>
        <w:t>的</w:t>
      </w:r>
      <w:r>
        <w:rPr>
          <w:szCs w:val="21"/>
        </w:rPr>
        <w:t>教育，以及塑造了那个时代的国际政治。</w:t>
      </w:r>
    </w:p>
    <w:p w:rsidR="006603D1" w:rsidRDefault="0057441A">
      <w:pPr>
        <w:rPr>
          <w:szCs w:val="21"/>
        </w:rPr>
      </w:pPr>
      <w:r>
        <w:rPr>
          <w:szCs w:val="21"/>
        </w:rPr>
        <w:t> </w:t>
      </w:r>
    </w:p>
    <w:p w:rsidR="006603D1" w:rsidRDefault="0057441A">
      <w:pPr>
        <w:ind w:firstLine="420"/>
        <w:rPr>
          <w:szCs w:val="21"/>
        </w:rPr>
      </w:pPr>
      <w:r>
        <w:rPr>
          <w:szCs w:val="21"/>
        </w:rPr>
        <w:t>从她的第一位</w:t>
      </w:r>
      <w:r>
        <w:rPr>
          <w:rFonts w:hint="eastAsia"/>
          <w:szCs w:val="21"/>
        </w:rPr>
        <w:t>追求</w:t>
      </w:r>
      <w:r>
        <w:rPr>
          <w:szCs w:val="21"/>
        </w:rPr>
        <w:t>者在一场沾染瘟疫的枕头战后病逝，到收到</w:t>
      </w:r>
      <w:r>
        <w:rPr>
          <w:szCs w:val="21"/>
        </w:rPr>
        <w:t>“</w:t>
      </w:r>
      <w:r>
        <w:rPr>
          <w:szCs w:val="21"/>
        </w:rPr>
        <w:t>恐怖伊凡</w:t>
      </w:r>
      <w:r>
        <w:rPr>
          <w:szCs w:val="21"/>
        </w:rPr>
        <w:t>”</w:t>
      </w:r>
      <w:r>
        <w:rPr>
          <w:szCs w:val="21"/>
        </w:rPr>
        <w:t>（</w:t>
      </w:r>
      <w:r>
        <w:rPr>
          <w:szCs w:val="21"/>
        </w:rPr>
        <w:t>Ivan the Terribl</w:t>
      </w:r>
      <w:r>
        <w:rPr>
          <w:rFonts w:hint="eastAsia"/>
          <w:szCs w:val="21"/>
        </w:rPr>
        <w:t>e</w:t>
      </w:r>
      <w:r>
        <w:rPr>
          <w:szCs w:val="21"/>
        </w:rPr>
        <w:t>）藏在伏特加酒瓶里的求婚信，这部引人入胜的传记追溯了伊丽莎白</w:t>
      </w:r>
      <w:r>
        <w:rPr>
          <w:rFonts w:hint="eastAsia"/>
          <w:szCs w:val="21"/>
        </w:rPr>
        <w:t>一世</w:t>
      </w:r>
      <w:r>
        <w:rPr>
          <w:szCs w:val="21"/>
        </w:rPr>
        <w:t>人生中的起起落落与</w:t>
      </w:r>
      <w:r>
        <w:rPr>
          <w:rFonts w:hint="eastAsia"/>
          <w:szCs w:val="21"/>
        </w:rPr>
        <w:t>各种绯闻</w:t>
      </w:r>
      <w:r>
        <w:rPr>
          <w:szCs w:val="21"/>
        </w:rPr>
        <w:t>。</w:t>
      </w:r>
      <w:r>
        <w:rPr>
          <w:szCs w:val="21"/>
        </w:rPr>
        <w:t xml:space="preserve"> </w:t>
      </w:r>
    </w:p>
    <w:p w:rsidR="006603D1" w:rsidRDefault="006603D1">
      <w:pPr>
        <w:ind w:firstLine="420"/>
        <w:rPr>
          <w:szCs w:val="21"/>
        </w:rPr>
      </w:pPr>
    </w:p>
    <w:p w:rsidR="006603D1" w:rsidRDefault="0057441A">
      <w:pPr>
        <w:ind w:firstLine="420"/>
        <w:rPr>
          <w:szCs w:val="21"/>
        </w:rPr>
      </w:pPr>
      <w:r>
        <w:rPr>
          <w:szCs w:val="21"/>
        </w:rPr>
        <w:t>《</w:t>
      </w:r>
      <w:r w:rsidR="00497CCD">
        <w:rPr>
          <w:szCs w:val="21"/>
        </w:rPr>
        <w:t>女王与女王的追求者</w:t>
      </w:r>
      <w:r>
        <w:rPr>
          <w:szCs w:val="21"/>
        </w:rPr>
        <w:t>》将伊丽莎白</w:t>
      </w:r>
      <w:r>
        <w:rPr>
          <w:rFonts w:hint="eastAsia"/>
          <w:szCs w:val="21"/>
        </w:rPr>
        <w:t>一世</w:t>
      </w:r>
      <w:r>
        <w:rPr>
          <w:szCs w:val="21"/>
        </w:rPr>
        <w:t>的个人生活与国际政治交织在一起，探讨了她作为外交官的成长经历</w:t>
      </w:r>
      <w:r>
        <w:rPr>
          <w:szCs w:val="21"/>
        </w:rPr>
        <w:t>——</w:t>
      </w:r>
      <w:r>
        <w:rPr>
          <w:szCs w:val="21"/>
        </w:rPr>
        <w:t>这一经历深刻影响了她的统治以及欧洲历史。</w:t>
      </w:r>
    </w:p>
    <w:bookmarkEnd w:id="0"/>
    <w:bookmarkEnd w:id="1"/>
    <w:bookmarkEnd w:id="2"/>
    <w:p w:rsidR="006603D1" w:rsidRDefault="006603D1">
      <w:pPr>
        <w:rPr>
          <w:szCs w:val="21"/>
        </w:rPr>
      </w:pPr>
    </w:p>
    <w:p w:rsidR="006603D1" w:rsidRDefault="006603D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603D1" w:rsidRDefault="0057441A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:rsidR="006603D1" w:rsidRDefault="0057441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6603D1" w:rsidRDefault="005744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6603D1" w:rsidRDefault="0057441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603D1" w:rsidRDefault="0057441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603D1" w:rsidRDefault="0057441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603D1" w:rsidRDefault="0057441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6603D1" w:rsidRDefault="0057441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6603D1" w:rsidRDefault="0057441A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6603D1" w:rsidRDefault="0057441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6603D1" w:rsidRDefault="0057441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6603D1" w:rsidRDefault="0057441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603D1" w:rsidRDefault="0057441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6603D1" w:rsidRDefault="0057441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D1" w:rsidRDefault="006603D1">
      <w:pPr>
        <w:ind w:right="420"/>
        <w:rPr>
          <w:rFonts w:eastAsia="Gungsuh"/>
          <w:kern w:val="0"/>
          <w:szCs w:val="21"/>
        </w:rPr>
      </w:pPr>
    </w:p>
    <w:sectPr w:rsidR="006603D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C5" w:rsidRDefault="00B206C5">
      <w:r>
        <w:separator/>
      </w:r>
    </w:p>
  </w:endnote>
  <w:endnote w:type="continuationSeparator" w:id="0">
    <w:p w:rsidR="00B206C5" w:rsidRDefault="00B2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D1" w:rsidRDefault="006603D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603D1" w:rsidRDefault="005744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603D1" w:rsidRDefault="005744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603D1" w:rsidRDefault="005744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603D1" w:rsidRDefault="006603D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C5" w:rsidRDefault="00B206C5">
      <w:r>
        <w:separator/>
      </w:r>
    </w:p>
  </w:footnote>
  <w:footnote w:type="continuationSeparator" w:id="0">
    <w:p w:rsidR="00B206C5" w:rsidRDefault="00B2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D1" w:rsidRDefault="005744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03D1" w:rsidRDefault="0057441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MGE4NmY0MmY0MGJhZWZmMzRkYTg2ZmUyYmYzYTA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26C7"/>
    <w:rsid w:val="00061C2C"/>
    <w:rsid w:val="000803A7"/>
    <w:rsid w:val="00080CD8"/>
    <w:rsid w:val="000810D5"/>
    <w:rsid w:val="00082504"/>
    <w:rsid w:val="000866DC"/>
    <w:rsid w:val="0008781E"/>
    <w:rsid w:val="00093EA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5694"/>
    <w:rsid w:val="00110260"/>
    <w:rsid w:val="0011264B"/>
    <w:rsid w:val="00121268"/>
    <w:rsid w:val="00132921"/>
    <w:rsid w:val="00134987"/>
    <w:rsid w:val="00144204"/>
    <w:rsid w:val="00146F1E"/>
    <w:rsid w:val="00151A97"/>
    <w:rsid w:val="00161A40"/>
    <w:rsid w:val="00163F80"/>
    <w:rsid w:val="00167007"/>
    <w:rsid w:val="00193733"/>
    <w:rsid w:val="00195D6F"/>
    <w:rsid w:val="001A453C"/>
    <w:rsid w:val="001B2196"/>
    <w:rsid w:val="001B3F02"/>
    <w:rsid w:val="001B679D"/>
    <w:rsid w:val="001C6D65"/>
    <w:rsid w:val="001D0115"/>
    <w:rsid w:val="001D0FAF"/>
    <w:rsid w:val="001D414E"/>
    <w:rsid w:val="001D4E4F"/>
    <w:rsid w:val="001E0F2B"/>
    <w:rsid w:val="001E2E58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0BD2"/>
    <w:rsid w:val="002727E9"/>
    <w:rsid w:val="0027765C"/>
    <w:rsid w:val="002919DE"/>
    <w:rsid w:val="00295FD8"/>
    <w:rsid w:val="0029676A"/>
    <w:rsid w:val="002B5ADD"/>
    <w:rsid w:val="002C0257"/>
    <w:rsid w:val="002C7375"/>
    <w:rsid w:val="002D009B"/>
    <w:rsid w:val="002E13E2"/>
    <w:rsid w:val="002E21FA"/>
    <w:rsid w:val="002E25C3"/>
    <w:rsid w:val="002E4527"/>
    <w:rsid w:val="002F0F03"/>
    <w:rsid w:val="002F4E93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334D"/>
    <w:rsid w:val="00374360"/>
    <w:rsid w:val="003803C5"/>
    <w:rsid w:val="00387E71"/>
    <w:rsid w:val="003935E9"/>
    <w:rsid w:val="0039543C"/>
    <w:rsid w:val="003A3601"/>
    <w:rsid w:val="003A5B2E"/>
    <w:rsid w:val="003C524C"/>
    <w:rsid w:val="003D49B4"/>
    <w:rsid w:val="003F37F5"/>
    <w:rsid w:val="003F4DC2"/>
    <w:rsid w:val="003F745B"/>
    <w:rsid w:val="004039C9"/>
    <w:rsid w:val="004214C2"/>
    <w:rsid w:val="00422383"/>
    <w:rsid w:val="00427236"/>
    <w:rsid w:val="00435906"/>
    <w:rsid w:val="004655CB"/>
    <w:rsid w:val="00485E2E"/>
    <w:rsid w:val="00486E31"/>
    <w:rsid w:val="00491D12"/>
    <w:rsid w:val="00497CCD"/>
    <w:rsid w:val="004A0F4E"/>
    <w:rsid w:val="004B2879"/>
    <w:rsid w:val="004C4664"/>
    <w:rsid w:val="004C4F5C"/>
    <w:rsid w:val="004D5ADA"/>
    <w:rsid w:val="004F2E6B"/>
    <w:rsid w:val="004F6FDA"/>
    <w:rsid w:val="00500138"/>
    <w:rsid w:val="0050133A"/>
    <w:rsid w:val="00507886"/>
    <w:rsid w:val="00512B81"/>
    <w:rsid w:val="00516879"/>
    <w:rsid w:val="00524A2E"/>
    <w:rsid w:val="005262E4"/>
    <w:rsid w:val="00527595"/>
    <w:rsid w:val="0052763A"/>
    <w:rsid w:val="00531E34"/>
    <w:rsid w:val="00537ABA"/>
    <w:rsid w:val="005417EB"/>
    <w:rsid w:val="00542854"/>
    <w:rsid w:val="0054434C"/>
    <w:rsid w:val="00544D4F"/>
    <w:rsid w:val="005508BD"/>
    <w:rsid w:val="00553CE6"/>
    <w:rsid w:val="00554EB4"/>
    <w:rsid w:val="00555C0E"/>
    <w:rsid w:val="00564FD9"/>
    <w:rsid w:val="0057441A"/>
    <w:rsid w:val="00580CB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953"/>
    <w:rsid w:val="0060748A"/>
    <w:rsid w:val="0061030E"/>
    <w:rsid w:val="00616A0F"/>
    <w:rsid w:val="006176AA"/>
    <w:rsid w:val="00655FA9"/>
    <w:rsid w:val="006603D1"/>
    <w:rsid w:val="006656BA"/>
    <w:rsid w:val="00667C85"/>
    <w:rsid w:val="00680EFB"/>
    <w:rsid w:val="006B3060"/>
    <w:rsid w:val="006B6CAB"/>
    <w:rsid w:val="006D37ED"/>
    <w:rsid w:val="006E2E2E"/>
    <w:rsid w:val="00707033"/>
    <w:rsid w:val="007078E0"/>
    <w:rsid w:val="00715F9D"/>
    <w:rsid w:val="007419C0"/>
    <w:rsid w:val="00747520"/>
    <w:rsid w:val="0075196D"/>
    <w:rsid w:val="00763373"/>
    <w:rsid w:val="00792AB2"/>
    <w:rsid w:val="007962CA"/>
    <w:rsid w:val="007A513F"/>
    <w:rsid w:val="007A5AA6"/>
    <w:rsid w:val="007B5222"/>
    <w:rsid w:val="007B644F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2C2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5598"/>
    <w:rsid w:val="00916A50"/>
    <w:rsid w:val="0092074A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F13"/>
    <w:rsid w:val="009A1093"/>
    <w:rsid w:val="009B01A7"/>
    <w:rsid w:val="009B3943"/>
    <w:rsid w:val="009B3F81"/>
    <w:rsid w:val="009C66BB"/>
    <w:rsid w:val="009D09AC"/>
    <w:rsid w:val="009D7EA7"/>
    <w:rsid w:val="009E5739"/>
    <w:rsid w:val="009E70EF"/>
    <w:rsid w:val="00A05B62"/>
    <w:rsid w:val="00A10F0C"/>
    <w:rsid w:val="00A1225E"/>
    <w:rsid w:val="00A45A3D"/>
    <w:rsid w:val="00A54A8E"/>
    <w:rsid w:val="00A71EAE"/>
    <w:rsid w:val="00A74753"/>
    <w:rsid w:val="00A81E3A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06C5"/>
    <w:rsid w:val="00B254DB"/>
    <w:rsid w:val="00B262C1"/>
    <w:rsid w:val="00B309C4"/>
    <w:rsid w:val="00B414B4"/>
    <w:rsid w:val="00B46E7C"/>
    <w:rsid w:val="00B47582"/>
    <w:rsid w:val="00B54288"/>
    <w:rsid w:val="00B5540C"/>
    <w:rsid w:val="00B5587F"/>
    <w:rsid w:val="00B62889"/>
    <w:rsid w:val="00B63D45"/>
    <w:rsid w:val="00B6422D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12C4"/>
    <w:rsid w:val="00CA1DDF"/>
    <w:rsid w:val="00CA5E37"/>
    <w:rsid w:val="00CB6027"/>
    <w:rsid w:val="00CC69DA"/>
    <w:rsid w:val="00CD2B5E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63BB"/>
    <w:rsid w:val="00ED63C3"/>
    <w:rsid w:val="00EE4676"/>
    <w:rsid w:val="00EF60DB"/>
    <w:rsid w:val="00F033EC"/>
    <w:rsid w:val="00F25456"/>
    <w:rsid w:val="00F26218"/>
    <w:rsid w:val="00F26E1D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298"/>
    <w:rsid w:val="00F80E8A"/>
    <w:rsid w:val="00FA2346"/>
    <w:rsid w:val="00FB277E"/>
    <w:rsid w:val="00FB5044"/>
    <w:rsid w:val="00FB5963"/>
    <w:rsid w:val="00FC3699"/>
    <w:rsid w:val="00FD049B"/>
    <w:rsid w:val="00FD2972"/>
    <w:rsid w:val="00FD3BC4"/>
    <w:rsid w:val="00FF01D6"/>
    <w:rsid w:val="032F672A"/>
    <w:rsid w:val="03E70DB3"/>
    <w:rsid w:val="04B21E8E"/>
    <w:rsid w:val="055F1B46"/>
    <w:rsid w:val="065742DF"/>
    <w:rsid w:val="068E3768"/>
    <w:rsid w:val="06940F6E"/>
    <w:rsid w:val="079E3E7E"/>
    <w:rsid w:val="07F43A9E"/>
    <w:rsid w:val="08365E65"/>
    <w:rsid w:val="091778CC"/>
    <w:rsid w:val="0B8909A2"/>
    <w:rsid w:val="0CE4599A"/>
    <w:rsid w:val="0F8C6CB2"/>
    <w:rsid w:val="111F3CDF"/>
    <w:rsid w:val="11F6039E"/>
    <w:rsid w:val="1264528F"/>
    <w:rsid w:val="12D81E34"/>
    <w:rsid w:val="13386F35"/>
    <w:rsid w:val="14C12F5A"/>
    <w:rsid w:val="1574621E"/>
    <w:rsid w:val="162057B7"/>
    <w:rsid w:val="1674161D"/>
    <w:rsid w:val="16BF171B"/>
    <w:rsid w:val="184C5231"/>
    <w:rsid w:val="186821C3"/>
    <w:rsid w:val="1A187334"/>
    <w:rsid w:val="1B09565B"/>
    <w:rsid w:val="1B14057B"/>
    <w:rsid w:val="1E843671"/>
    <w:rsid w:val="1EE44415"/>
    <w:rsid w:val="217F3581"/>
    <w:rsid w:val="21DC5EE4"/>
    <w:rsid w:val="233314C7"/>
    <w:rsid w:val="25C66622"/>
    <w:rsid w:val="27C2336B"/>
    <w:rsid w:val="27D35027"/>
    <w:rsid w:val="286A24EC"/>
    <w:rsid w:val="291C72C0"/>
    <w:rsid w:val="294F1F48"/>
    <w:rsid w:val="2C5142E1"/>
    <w:rsid w:val="2D2E1027"/>
    <w:rsid w:val="2DD83397"/>
    <w:rsid w:val="30DC13F0"/>
    <w:rsid w:val="312834D6"/>
    <w:rsid w:val="32380A63"/>
    <w:rsid w:val="326E074E"/>
    <w:rsid w:val="34653385"/>
    <w:rsid w:val="34857E3B"/>
    <w:rsid w:val="352275ED"/>
    <w:rsid w:val="362353CB"/>
    <w:rsid w:val="36C56482"/>
    <w:rsid w:val="378F06CE"/>
    <w:rsid w:val="38EA0260"/>
    <w:rsid w:val="39721A0C"/>
    <w:rsid w:val="3CA134EE"/>
    <w:rsid w:val="3D262B1B"/>
    <w:rsid w:val="3DAC00D1"/>
    <w:rsid w:val="3DE11DF4"/>
    <w:rsid w:val="3ECF60F0"/>
    <w:rsid w:val="44112D07"/>
    <w:rsid w:val="44421112"/>
    <w:rsid w:val="45012D7B"/>
    <w:rsid w:val="45083B8C"/>
    <w:rsid w:val="45EF7078"/>
    <w:rsid w:val="4851401A"/>
    <w:rsid w:val="498521CD"/>
    <w:rsid w:val="49E014BA"/>
    <w:rsid w:val="4C746529"/>
    <w:rsid w:val="4D183358"/>
    <w:rsid w:val="4E143B1F"/>
    <w:rsid w:val="4E6630B9"/>
    <w:rsid w:val="4E9F4AB7"/>
    <w:rsid w:val="4EA46208"/>
    <w:rsid w:val="530103EA"/>
    <w:rsid w:val="545A410D"/>
    <w:rsid w:val="54BB5D3F"/>
    <w:rsid w:val="564055B9"/>
    <w:rsid w:val="575431DF"/>
    <w:rsid w:val="58B12DD0"/>
    <w:rsid w:val="58C6175D"/>
    <w:rsid w:val="58C83E84"/>
    <w:rsid w:val="595038E5"/>
    <w:rsid w:val="596040BD"/>
    <w:rsid w:val="597559EC"/>
    <w:rsid w:val="59A87812"/>
    <w:rsid w:val="5C8207EE"/>
    <w:rsid w:val="5CCA03B6"/>
    <w:rsid w:val="5E572DEB"/>
    <w:rsid w:val="5EB8766B"/>
    <w:rsid w:val="60197BB5"/>
    <w:rsid w:val="615A5895"/>
    <w:rsid w:val="62A4164C"/>
    <w:rsid w:val="62A50D92"/>
    <w:rsid w:val="65532D27"/>
    <w:rsid w:val="661D5426"/>
    <w:rsid w:val="67C52B13"/>
    <w:rsid w:val="681744E0"/>
    <w:rsid w:val="68C006D4"/>
    <w:rsid w:val="6C4B0B37"/>
    <w:rsid w:val="6DC26C9C"/>
    <w:rsid w:val="71445C1A"/>
    <w:rsid w:val="724427AD"/>
    <w:rsid w:val="72682163"/>
    <w:rsid w:val="728F1117"/>
    <w:rsid w:val="72CE1C3F"/>
    <w:rsid w:val="73B34E44"/>
    <w:rsid w:val="73D3309A"/>
    <w:rsid w:val="747D1B6F"/>
    <w:rsid w:val="752C14AD"/>
    <w:rsid w:val="757C3BD5"/>
    <w:rsid w:val="7634559E"/>
    <w:rsid w:val="76612DCA"/>
    <w:rsid w:val="775A6450"/>
    <w:rsid w:val="77B83DDA"/>
    <w:rsid w:val="77E96C58"/>
    <w:rsid w:val="79B77DA5"/>
    <w:rsid w:val="7E88183C"/>
    <w:rsid w:val="7EC43E5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C56556-0BF6-4632-BDD8-E0FA74D2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1129</Words>
  <Characters>1628</Characters>
  <Application>Microsoft Office Word</Application>
  <DocSecurity>0</DocSecurity>
  <Lines>70</Lines>
  <Paragraphs>51</Paragraphs>
  <ScaleCrop>false</ScaleCrop>
  <Company>2ndSpAcE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69</cp:revision>
  <cp:lastPrinted>2005-06-10T06:33:00Z</cp:lastPrinted>
  <dcterms:created xsi:type="dcterms:W3CDTF">2025-05-20T12:53:00Z</dcterms:created>
  <dcterms:modified xsi:type="dcterms:W3CDTF">2025-09-18T10:23:00Z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0E6AA7A280964731AD9BEFAD80164269_13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