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19" w:rsidRDefault="0025664C">
      <w:pPr>
        <w:ind w:firstLineChars="1004" w:firstLine="3629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:rsidR="00CA4D19" w:rsidRDefault="00CA4D19">
      <w:pPr>
        <w:ind w:firstLineChars="1004" w:firstLine="3629"/>
        <w:rPr>
          <w:b/>
          <w:bCs/>
          <w:sz w:val="36"/>
        </w:rPr>
      </w:pPr>
    </w:p>
    <w:p w:rsidR="00CA4D19" w:rsidRDefault="0025664C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4099560</wp:posOffset>
            </wp:positionH>
            <wp:positionV relativeFrom="paragraph">
              <wp:posOffset>4445</wp:posOffset>
            </wp:positionV>
            <wp:extent cx="1293495" cy="1952625"/>
            <wp:effectExtent l="0" t="0" r="1905" b="13335"/>
            <wp:wrapSquare wrapText="bothSides"/>
            <wp:docPr id="1" name="图片 39" descr="C:/Users/lenovo/Desktop/屏幕截图 2024-10-12 213532.png屏幕截图 2024-10-12 213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屏幕截图 2024-10-12 213532.png屏幕截图 2024-10-12 213532"/>
                    <pic:cNvPicPr>
                      <a:picLocks noChangeAspect="1"/>
                    </pic:cNvPicPr>
                  </pic:nvPicPr>
                  <pic:blipFill>
                    <a:blip r:embed="rId7"/>
                    <a:srcRect l="276" r="276"/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Cs w:val="21"/>
        </w:rPr>
        <w:t>中文书名：</w:t>
      </w:r>
      <w:bookmarkStart w:id="0" w:name="_Hlt89834866"/>
      <w:bookmarkEnd w:id="0"/>
      <w:r>
        <w:rPr>
          <w:rFonts w:hint="eastAsia"/>
          <w:b/>
          <w:bCs/>
          <w:color w:val="000000"/>
          <w:szCs w:val="21"/>
        </w:rPr>
        <w:t>《网页浏览器工程》</w:t>
      </w:r>
    </w:p>
    <w:p w:rsidR="00CA4D19" w:rsidRDefault="0025664C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b/>
          <w:bCs/>
          <w:i/>
          <w:color w:val="000000"/>
          <w:szCs w:val="21"/>
        </w:rPr>
        <w:t>Web Browser Engineering</w:t>
      </w:r>
    </w:p>
    <w:p w:rsidR="00CA4D19" w:rsidRDefault="0025664C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>Pavel Panchekha and Chris Harrelson</w:t>
      </w:r>
      <w:hyperlink r:id="rId8" w:history="1"/>
    </w:p>
    <w:p w:rsidR="00CA4D19" w:rsidRDefault="0025664C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</w:t>
      </w:r>
      <w:bookmarkStart w:id="1" w:name="_GoBack"/>
      <w:bookmarkEnd w:id="1"/>
      <w:r>
        <w:rPr>
          <w:b/>
          <w:bCs/>
          <w:color w:val="000000"/>
          <w:szCs w:val="21"/>
        </w:rPr>
        <w:t>：</w:t>
      </w:r>
      <w:r>
        <w:rPr>
          <w:rFonts w:hint="eastAsia"/>
          <w:b/>
          <w:bCs/>
          <w:color w:val="000000"/>
          <w:szCs w:val="21"/>
        </w:rPr>
        <w:t>Oxford University Press</w:t>
      </w:r>
    </w:p>
    <w:p w:rsidR="00CA4D19" w:rsidRDefault="0025664C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b/>
          <w:bCs/>
          <w:color w:val="000000"/>
          <w:szCs w:val="21"/>
        </w:rPr>
        <w:t>ANA/</w:t>
      </w:r>
      <w:r>
        <w:rPr>
          <w:rFonts w:hint="eastAsia"/>
          <w:b/>
          <w:bCs/>
          <w:color w:val="000000"/>
          <w:szCs w:val="21"/>
        </w:rPr>
        <w:t>Jessica Wu</w:t>
      </w:r>
    </w:p>
    <w:p w:rsidR="00CA4D19" w:rsidRDefault="0025664C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</w:rPr>
        <w:t>528</w:t>
      </w:r>
      <w:r>
        <w:rPr>
          <w:rFonts w:hint="eastAsia"/>
          <w:b/>
          <w:bCs/>
          <w:color w:val="000000"/>
          <w:szCs w:val="21"/>
        </w:rPr>
        <w:t>页</w:t>
      </w:r>
    </w:p>
    <w:p w:rsidR="00CA4D19" w:rsidRDefault="0025664C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 w:rsidR="00186E5D" w:rsidRPr="00186E5D">
        <w:rPr>
          <w:b/>
          <w:bCs/>
          <w:color w:val="000000"/>
          <w:szCs w:val="21"/>
        </w:rPr>
        <w:t>2025</w:t>
      </w:r>
      <w:r>
        <w:rPr>
          <w:b/>
          <w:bCs/>
          <w:color w:val="000000"/>
          <w:szCs w:val="21"/>
        </w:rPr>
        <w:t>年</w:t>
      </w:r>
      <w:r w:rsidR="00186E5D">
        <w:rPr>
          <w:b/>
          <w:bCs/>
          <w:color w:val="000000"/>
          <w:szCs w:val="21"/>
        </w:rPr>
        <w:t>1</w:t>
      </w:r>
      <w:r>
        <w:rPr>
          <w:b/>
          <w:bCs/>
          <w:color w:val="000000"/>
          <w:szCs w:val="21"/>
        </w:rPr>
        <w:t>月</w:t>
      </w:r>
    </w:p>
    <w:p w:rsidR="00CA4D19" w:rsidRDefault="0025664C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:rsidR="00CA4D19" w:rsidRDefault="0025664C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审读资料：电子稿</w:t>
      </w:r>
    </w:p>
    <w:p w:rsidR="00CA4D19" w:rsidRDefault="0025664C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 w:rsidR="00186E5D">
        <w:rPr>
          <w:rFonts w:hint="eastAsia"/>
          <w:b/>
          <w:bCs/>
          <w:szCs w:val="21"/>
        </w:rPr>
        <w:t>科普</w:t>
      </w:r>
    </w:p>
    <w:p w:rsidR="008D01CD" w:rsidRPr="008D01CD" w:rsidRDefault="008D01CD">
      <w:pPr>
        <w:tabs>
          <w:tab w:val="left" w:pos="341"/>
          <w:tab w:val="left" w:pos="5235"/>
        </w:tabs>
        <w:rPr>
          <w:rFonts w:hint="eastAsia"/>
          <w:b/>
          <w:bCs/>
          <w:color w:val="FF0000"/>
          <w:szCs w:val="21"/>
        </w:rPr>
      </w:pPr>
      <w:r w:rsidRPr="008D01CD">
        <w:rPr>
          <w:b/>
          <w:bCs/>
          <w:color w:val="FF0000"/>
          <w:szCs w:val="21"/>
        </w:rPr>
        <w:t>版权已授：韩国、日本</w:t>
      </w:r>
    </w:p>
    <w:p w:rsidR="00CA4D19" w:rsidRDefault="00CA4D19">
      <w:pPr>
        <w:rPr>
          <w:rFonts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186E5D" w:rsidRDefault="00186E5D">
      <w:pPr>
        <w:rPr>
          <w:rFonts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CA4D19" w:rsidRDefault="0025664C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:rsidR="00CA4D19" w:rsidRDefault="00CA4D19">
      <w:pPr>
        <w:rPr>
          <w:bCs/>
          <w:kern w:val="0"/>
          <w:szCs w:val="21"/>
        </w:rPr>
      </w:pPr>
    </w:p>
    <w:p w:rsidR="00CA4D19" w:rsidRDefault="0025664C">
      <w:pPr>
        <w:ind w:firstLineChars="200" w:firstLine="420"/>
        <w:rPr>
          <w:bCs/>
          <w:kern w:val="0"/>
          <w:szCs w:val="21"/>
        </w:rPr>
      </w:pPr>
      <w:r>
        <w:rPr>
          <w:bCs/>
          <w:kern w:val="0"/>
          <w:szCs w:val="21"/>
        </w:rPr>
        <w:t>对工作或正在学习的软件工程师而言，深入了解其代码运行的平台总是有益的，而网络浏览器是最常见且广泛使用的平台。本书描述</w:t>
      </w:r>
      <w:r>
        <w:rPr>
          <w:rFonts w:hint="eastAsia"/>
          <w:bCs/>
          <w:kern w:val="0"/>
          <w:szCs w:val="21"/>
        </w:rPr>
        <w:t>了</w:t>
      </w:r>
      <w:r>
        <w:rPr>
          <w:bCs/>
          <w:kern w:val="0"/>
          <w:szCs w:val="21"/>
        </w:rPr>
        <w:t>其工作原理及其对网络开发者和其他与网络相关的软件工程师</w:t>
      </w:r>
      <w:r>
        <w:rPr>
          <w:rFonts w:hint="eastAsia"/>
          <w:bCs/>
          <w:kern w:val="0"/>
          <w:szCs w:val="21"/>
        </w:rPr>
        <w:t>的影响</w:t>
      </w:r>
      <w:r>
        <w:rPr>
          <w:bCs/>
          <w:kern w:val="0"/>
          <w:szCs w:val="21"/>
        </w:rPr>
        <w:t>。</w:t>
      </w:r>
    </w:p>
    <w:p w:rsidR="00CA4D19" w:rsidRDefault="00CA4D19">
      <w:pPr>
        <w:rPr>
          <w:bCs/>
          <w:kern w:val="0"/>
          <w:szCs w:val="21"/>
        </w:rPr>
      </w:pPr>
    </w:p>
    <w:p w:rsidR="00CA4D19" w:rsidRDefault="0025664C">
      <w:pPr>
        <w:ind w:firstLineChars="200" w:firstLine="420"/>
        <w:rPr>
          <w:bCs/>
          <w:kern w:val="0"/>
          <w:szCs w:val="21"/>
        </w:rPr>
      </w:pPr>
      <w:r>
        <w:rPr>
          <w:bCs/>
          <w:kern w:val="0"/>
          <w:szCs w:val="21"/>
        </w:rPr>
        <w:t>《网页浏览器工程》的读者将与作者一起构建自己的网络浏览器，包括丰富的视觉效果、多线程架构、</w:t>
      </w:r>
      <w:r>
        <w:rPr>
          <w:bCs/>
          <w:kern w:val="0"/>
          <w:szCs w:val="21"/>
        </w:rPr>
        <w:t>JavaScript API</w:t>
      </w:r>
      <w:r>
        <w:rPr>
          <w:bCs/>
          <w:kern w:val="0"/>
          <w:szCs w:val="21"/>
        </w:rPr>
        <w:t>和全面的安全政策。浏览器引擎充满了独特的挑战、有趣的算法和巧妙的优化。构建一个浏览器既简单又极具挑战性，既是有意为之又是意外之举，随处可见的是网络的演变和历史汇聚在同一个代码库中。这既有趣，又让人无尽探索。</w:t>
      </w:r>
    </w:p>
    <w:p w:rsidR="00CA4D19" w:rsidRDefault="00CA4D19">
      <w:pPr>
        <w:rPr>
          <w:bCs/>
          <w:kern w:val="0"/>
          <w:szCs w:val="21"/>
        </w:rPr>
      </w:pPr>
    </w:p>
    <w:p w:rsidR="00CA4D19" w:rsidRDefault="0025664C">
      <w:pPr>
        <w:ind w:firstLineChars="200" w:firstLine="420"/>
        <w:rPr>
          <w:bCs/>
          <w:kern w:val="0"/>
          <w:szCs w:val="21"/>
        </w:rPr>
      </w:pPr>
      <w:r>
        <w:rPr>
          <w:bCs/>
          <w:kern w:val="0"/>
          <w:szCs w:val="21"/>
        </w:rPr>
        <w:t>这本互动性强、引人入胜的书将成为独特资源</w:t>
      </w:r>
      <w:r>
        <w:rPr>
          <w:rFonts w:hint="eastAsia"/>
          <w:bCs/>
          <w:kern w:val="0"/>
          <w:szCs w:val="21"/>
        </w:rPr>
        <w:t>，赋能</w:t>
      </w:r>
      <w:r>
        <w:rPr>
          <w:bCs/>
          <w:kern w:val="0"/>
          <w:szCs w:val="21"/>
        </w:rPr>
        <w:t>软件工程师、计算机科学家、网络开发者或对网络浏览器及其工作原理感兴趣的人。</w:t>
      </w:r>
    </w:p>
    <w:p w:rsidR="00CA4D19" w:rsidRDefault="00CA4D19">
      <w:pPr>
        <w:rPr>
          <w:bCs/>
          <w:kern w:val="0"/>
          <w:szCs w:val="21"/>
        </w:rPr>
      </w:pPr>
    </w:p>
    <w:p w:rsidR="00186E5D" w:rsidRDefault="00186E5D">
      <w:pPr>
        <w:rPr>
          <w:bCs/>
          <w:kern w:val="0"/>
          <w:szCs w:val="21"/>
        </w:rPr>
      </w:pPr>
    </w:p>
    <w:p w:rsidR="00186E5D" w:rsidRPr="00186E5D" w:rsidRDefault="00186E5D">
      <w:pPr>
        <w:rPr>
          <w:b/>
          <w:bCs/>
          <w:kern w:val="0"/>
          <w:szCs w:val="21"/>
        </w:rPr>
      </w:pPr>
      <w:r w:rsidRPr="00186E5D">
        <w:rPr>
          <w:b/>
          <w:bCs/>
          <w:kern w:val="0"/>
          <w:szCs w:val="21"/>
        </w:rPr>
        <w:t>本书亮点：</w:t>
      </w:r>
    </w:p>
    <w:p w:rsidR="00186E5D" w:rsidRDefault="00186E5D">
      <w:pPr>
        <w:rPr>
          <w:bCs/>
          <w:kern w:val="0"/>
          <w:szCs w:val="21"/>
        </w:rPr>
      </w:pPr>
    </w:p>
    <w:p w:rsidR="00186E5D" w:rsidRPr="00186E5D" w:rsidRDefault="00186E5D" w:rsidP="00186E5D">
      <w:pPr>
        <w:pStyle w:val="aa"/>
        <w:numPr>
          <w:ilvl w:val="0"/>
          <w:numId w:val="2"/>
        </w:numPr>
        <w:ind w:firstLineChars="0"/>
        <w:rPr>
          <w:bCs/>
          <w:kern w:val="0"/>
          <w:szCs w:val="21"/>
        </w:rPr>
      </w:pPr>
      <w:r w:rsidRPr="00186E5D">
        <w:rPr>
          <w:rFonts w:hint="eastAsia"/>
          <w:bCs/>
          <w:kern w:val="0"/>
          <w:szCs w:val="21"/>
        </w:rPr>
        <w:t>这本书是了解网络浏览器渲染引擎架构和内部运作的权威指南。</w:t>
      </w:r>
    </w:p>
    <w:p w:rsidR="00186E5D" w:rsidRPr="00186E5D" w:rsidRDefault="00186E5D" w:rsidP="00186E5D">
      <w:pPr>
        <w:pStyle w:val="aa"/>
        <w:numPr>
          <w:ilvl w:val="0"/>
          <w:numId w:val="2"/>
        </w:numPr>
        <w:ind w:firstLineChars="0"/>
        <w:rPr>
          <w:bCs/>
          <w:kern w:val="0"/>
          <w:szCs w:val="21"/>
        </w:rPr>
      </w:pPr>
      <w:r w:rsidRPr="00186E5D">
        <w:rPr>
          <w:rFonts w:hint="eastAsia"/>
          <w:bCs/>
          <w:kern w:val="0"/>
          <w:szCs w:val="21"/>
        </w:rPr>
        <w:t>书中包含完整的可运行代码，并提供与作者共同构建网络浏览器的详细互动指南。</w:t>
      </w:r>
    </w:p>
    <w:p w:rsidR="00186E5D" w:rsidRPr="00186E5D" w:rsidRDefault="00186E5D" w:rsidP="00186E5D">
      <w:pPr>
        <w:pStyle w:val="aa"/>
        <w:numPr>
          <w:ilvl w:val="0"/>
          <w:numId w:val="2"/>
        </w:numPr>
        <w:ind w:firstLineChars="0"/>
        <w:rPr>
          <w:bCs/>
          <w:kern w:val="0"/>
          <w:szCs w:val="21"/>
        </w:rPr>
      </w:pPr>
      <w:r w:rsidRPr="00186E5D">
        <w:rPr>
          <w:rFonts w:hint="eastAsia"/>
          <w:bCs/>
          <w:kern w:val="0"/>
          <w:szCs w:val="21"/>
        </w:rPr>
        <w:t>涵盖了创建简化版网络浏览器所需的所有功能。</w:t>
      </w:r>
    </w:p>
    <w:p w:rsidR="00186E5D" w:rsidRPr="00186E5D" w:rsidRDefault="00186E5D" w:rsidP="00186E5D">
      <w:pPr>
        <w:pStyle w:val="aa"/>
        <w:numPr>
          <w:ilvl w:val="0"/>
          <w:numId w:val="2"/>
        </w:numPr>
        <w:ind w:firstLineChars="0"/>
        <w:rPr>
          <w:bCs/>
          <w:kern w:val="0"/>
          <w:szCs w:val="21"/>
        </w:rPr>
      </w:pPr>
      <w:r w:rsidRPr="00186E5D">
        <w:rPr>
          <w:rFonts w:hint="eastAsia"/>
          <w:bCs/>
          <w:kern w:val="0"/>
          <w:szCs w:val="21"/>
        </w:rPr>
        <w:t>提供了众多实际练习，帮助读者构建更多网络浏览器功能，并深化对浏览器内部运作的理解。</w:t>
      </w:r>
    </w:p>
    <w:p w:rsidR="00186E5D" w:rsidRPr="00186E5D" w:rsidRDefault="00186E5D" w:rsidP="00186E5D">
      <w:pPr>
        <w:pStyle w:val="aa"/>
        <w:numPr>
          <w:ilvl w:val="0"/>
          <w:numId w:val="2"/>
        </w:numPr>
        <w:ind w:firstLineChars="0"/>
        <w:rPr>
          <w:bCs/>
          <w:kern w:val="0"/>
          <w:szCs w:val="21"/>
        </w:rPr>
      </w:pPr>
      <w:r w:rsidRPr="00186E5D">
        <w:rPr>
          <w:rFonts w:hint="eastAsia"/>
          <w:bCs/>
          <w:kern w:val="0"/>
          <w:szCs w:val="21"/>
        </w:rPr>
        <w:t>源代码和额外信息可在本书配套网站上找到。</w:t>
      </w:r>
    </w:p>
    <w:p w:rsidR="00186E5D" w:rsidRDefault="00186E5D">
      <w:pPr>
        <w:rPr>
          <w:bCs/>
          <w:kern w:val="0"/>
          <w:szCs w:val="21"/>
        </w:rPr>
      </w:pPr>
    </w:p>
    <w:p w:rsidR="00186E5D" w:rsidRDefault="00186E5D" w:rsidP="00186E5D">
      <w:pPr>
        <w:rPr>
          <w:bCs/>
          <w:kern w:val="0"/>
          <w:szCs w:val="21"/>
        </w:rPr>
      </w:pPr>
    </w:p>
    <w:p w:rsidR="00CA4D19" w:rsidRDefault="0025664C" w:rsidP="00186E5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:rsidR="00CA4D19" w:rsidRDefault="00CA4D19" w:rsidP="00186E5D">
      <w:pPr>
        <w:rPr>
          <w:color w:val="000000"/>
          <w:szCs w:val="21"/>
        </w:rPr>
      </w:pPr>
    </w:p>
    <w:p w:rsidR="00CA4D19" w:rsidRDefault="0025664C" w:rsidP="00186E5D">
      <w:pPr>
        <w:ind w:firstLineChars="200" w:firstLine="422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帕维尔·潘切赫（</w:t>
      </w:r>
      <w:r>
        <w:rPr>
          <w:rFonts w:hint="eastAsia"/>
          <w:b/>
          <w:bCs/>
          <w:color w:val="000000"/>
          <w:szCs w:val="21"/>
        </w:rPr>
        <w:t>Pavel Panchekha</w:t>
      </w:r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是犹他大学计算机学院的教授，研究重点是网页布局和网络浏览器。</w:t>
      </w:r>
      <w:r>
        <w:rPr>
          <w:rFonts w:hint="eastAsia"/>
          <w:color w:val="000000"/>
          <w:szCs w:val="21"/>
        </w:rPr>
        <w:t>2019</w:t>
      </w:r>
      <w:r>
        <w:rPr>
          <w:rFonts w:hint="eastAsia"/>
          <w:color w:val="000000"/>
          <w:szCs w:val="21"/>
        </w:rPr>
        <w:t>年，他获得华盛顿大学计算机科学博士学位。</w:t>
      </w:r>
    </w:p>
    <w:p w:rsidR="00CA4D19" w:rsidRDefault="00CA4D19" w:rsidP="00186E5D">
      <w:pPr>
        <w:rPr>
          <w:b/>
          <w:bCs/>
          <w:color w:val="000000"/>
          <w:szCs w:val="21"/>
        </w:rPr>
      </w:pPr>
    </w:p>
    <w:p w:rsidR="00CA4D19" w:rsidRDefault="0025664C" w:rsidP="00186E5D">
      <w:pPr>
        <w:ind w:firstLineChars="200" w:firstLine="422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克里斯·哈雷尔森（</w:t>
      </w:r>
      <w:r>
        <w:rPr>
          <w:rFonts w:hint="eastAsia"/>
          <w:b/>
          <w:bCs/>
          <w:color w:val="000000"/>
          <w:szCs w:val="21"/>
        </w:rPr>
        <w:t>Chris Harrelson</w:t>
      </w:r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是谷歌的首席软件工程师，负责</w:t>
      </w:r>
      <w:r>
        <w:rPr>
          <w:rFonts w:hint="eastAsia"/>
          <w:color w:val="000000"/>
          <w:szCs w:val="21"/>
        </w:rPr>
        <w:t>Blink</w:t>
      </w:r>
      <w:r>
        <w:rPr>
          <w:rFonts w:hint="eastAsia"/>
          <w:color w:val="000000"/>
          <w:szCs w:val="21"/>
        </w:rPr>
        <w:t>渲染团队。此前，他是谷歌地图的首席工程师，创立了谷歌交通。他于</w:t>
      </w:r>
      <w:r>
        <w:rPr>
          <w:rFonts w:hint="eastAsia"/>
          <w:color w:val="000000"/>
          <w:szCs w:val="21"/>
        </w:rPr>
        <w:t>2004</w:t>
      </w:r>
      <w:r>
        <w:rPr>
          <w:rFonts w:hint="eastAsia"/>
          <w:color w:val="000000"/>
          <w:szCs w:val="21"/>
        </w:rPr>
        <w:t>年获得加州大学伯克利分校计算机科学博士学位。</w:t>
      </w:r>
    </w:p>
    <w:p w:rsidR="00CA4D19" w:rsidRDefault="00CA4D19" w:rsidP="00186E5D">
      <w:pPr>
        <w:rPr>
          <w:b/>
          <w:bCs/>
          <w:color w:val="000000"/>
          <w:szCs w:val="21"/>
        </w:rPr>
      </w:pPr>
    </w:p>
    <w:p w:rsidR="00186E5D" w:rsidRDefault="00186E5D" w:rsidP="00186E5D">
      <w:pPr>
        <w:rPr>
          <w:b/>
          <w:bCs/>
          <w:color w:val="000000"/>
          <w:szCs w:val="21"/>
        </w:rPr>
      </w:pPr>
    </w:p>
    <w:p w:rsidR="00186E5D" w:rsidRPr="00443DAF" w:rsidRDefault="00186E5D" w:rsidP="00443DAF">
      <w:pPr>
        <w:jc w:val="center"/>
        <w:rPr>
          <w:b/>
          <w:bCs/>
          <w:color w:val="000000"/>
          <w:sz w:val="30"/>
          <w:szCs w:val="30"/>
        </w:rPr>
      </w:pPr>
      <w:r w:rsidRPr="00443DAF">
        <w:rPr>
          <w:rFonts w:hint="eastAsia"/>
          <w:b/>
          <w:bCs/>
          <w:color w:val="000000"/>
          <w:sz w:val="30"/>
          <w:szCs w:val="30"/>
        </w:rPr>
        <w:t>《网页浏览器工程》</w:t>
      </w:r>
    </w:p>
    <w:p w:rsidR="00186E5D" w:rsidRDefault="00186E5D" w:rsidP="00443DAF">
      <w:pPr>
        <w:jc w:val="center"/>
        <w:rPr>
          <w:b/>
          <w:bCs/>
          <w:color w:val="000000"/>
          <w:szCs w:val="21"/>
        </w:rPr>
      </w:pPr>
    </w:p>
    <w:p w:rsidR="00186E5D" w:rsidRPr="00186E5D" w:rsidRDefault="00186E5D" w:rsidP="00443DAF">
      <w:pPr>
        <w:jc w:val="center"/>
        <w:rPr>
          <w:bCs/>
          <w:color w:val="000000"/>
          <w:szCs w:val="21"/>
        </w:rPr>
      </w:pPr>
      <w:r w:rsidRPr="00186E5D">
        <w:rPr>
          <w:rFonts w:hint="eastAsia"/>
          <w:bCs/>
          <w:color w:val="000000"/>
          <w:szCs w:val="21"/>
        </w:rPr>
        <w:t>前言</w:t>
      </w:r>
    </w:p>
    <w:p w:rsidR="00186E5D" w:rsidRPr="00186E5D" w:rsidRDefault="00186E5D" w:rsidP="00443DAF">
      <w:pPr>
        <w:jc w:val="center"/>
        <w:rPr>
          <w:bCs/>
          <w:color w:val="000000"/>
          <w:szCs w:val="21"/>
        </w:rPr>
      </w:pPr>
      <w:r w:rsidRPr="00186E5D">
        <w:rPr>
          <w:rFonts w:hint="eastAsia"/>
          <w:bCs/>
          <w:color w:val="000000"/>
          <w:szCs w:val="21"/>
        </w:rPr>
        <w:t>致谢</w:t>
      </w:r>
    </w:p>
    <w:p w:rsidR="00186E5D" w:rsidRPr="00186E5D" w:rsidRDefault="00186E5D" w:rsidP="00443DAF">
      <w:pPr>
        <w:jc w:val="center"/>
        <w:rPr>
          <w:bCs/>
          <w:color w:val="000000"/>
          <w:szCs w:val="21"/>
        </w:rPr>
      </w:pPr>
      <w:r w:rsidRPr="00186E5D">
        <w:rPr>
          <w:rFonts w:hint="eastAsia"/>
          <w:bCs/>
          <w:color w:val="000000"/>
          <w:szCs w:val="21"/>
        </w:rPr>
        <w:t>关于作者</w:t>
      </w:r>
    </w:p>
    <w:p w:rsidR="00F07D64" w:rsidRDefault="00F07D64" w:rsidP="00443DAF">
      <w:pPr>
        <w:jc w:val="center"/>
        <w:rPr>
          <w:bCs/>
          <w:color w:val="000000"/>
          <w:szCs w:val="21"/>
        </w:rPr>
      </w:pPr>
    </w:p>
    <w:p w:rsidR="00186E5D" w:rsidRPr="00F07D64" w:rsidRDefault="00186E5D" w:rsidP="00443DAF">
      <w:pPr>
        <w:jc w:val="center"/>
        <w:rPr>
          <w:b/>
          <w:bCs/>
          <w:color w:val="000000"/>
          <w:szCs w:val="21"/>
        </w:rPr>
      </w:pPr>
      <w:r w:rsidRPr="00F07D64">
        <w:rPr>
          <w:rFonts w:hint="eastAsia"/>
          <w:b/>
          <w:bCs/>
          <w:color w:val="000000"/>
          <w:szCs w:val="21"/>
        </w:rPr>
        <w:t>第一部分：导论</w:t>
      </w:r>
    </w:p>
    <w:p w:rsidR="00186E5D" w:rsidRPr="00186E5D" w:rsidRDefault="00186E5D" w:rsidP="00443DAF">
      <w:pPr>
        <w:jc w:val="center"/>
        <w:rPr>
          <w:bCs/>
          <w:color w:val="000000"/>
          <w:szCs w:val="21"/>
        </w:rPr>
      </w:pPr>
      <w:r w:rsidRPr="00186E5D">
        <w:rPr>
          <w:rFonts w:hint="eastAsia"/>
          <w:bCs/>
          <w:color w:val="000000"/>
          <w:szCs w:val="21"/>
        </w:rPr>
        <w:t>i</w:t>
      </w:r>
      <w:r w:rsidRPr="00186E5D">
        <w:rPr>
          <w:rFonts w:hint="eastAsia"/>
          <w:bCs/>
          <w:color w:val="000000"/>
          <w:szCs w:val="21"/>
        </w:rPr>
        <w:t>：浏览器与网络</w:t>
      </w:r>
    </w:p>
    <w:p w:rsidR="00186E5D" w:rsidRPr="00186E5D" w:rsidRDefault="00186E5D" w:rsidP="00443DAF">
      <w:pPr>
        <w:jc w:val="center"/>
        <w:rPr>
          <w:bCs/>
          <w:color w:val="000000"/>
          <w:szCs w:val="21"/>
        </w:rPr>
      </w:pPr>
      <w:r w:rsidRPr="00186E5D">
        <w:rPr>
          <w:rFonts w:hint="eastAsia"/>
          <w:bCs/>
          <w:color w:val="000000"/>
          <w:szCs w:val="21"/>
        </w:rPr>
        <w:t>ii</w:t>
      </w:r>
      <w:r w:rsidRPr="00186E5D">
        <w:rPr>
          <w:rFonts w:hint="eastAsia"/>
          <w:bCs/>
          <w:color w:val="000000"/>
          <w:szCs w:val="21"/>
        </w:rPr>
        <w:t>：网络的历史</w:t>
      </w:r>
    </w:p>
    <w:p w:rsidR="00443DAF" w:rsidRDefault="00443DAF" w:rsidP="00443DAF">
      <w:pPr>
        <w:jc w:val="center"/>
        <w:rPr>
          <w:bCs/>
          <w:color w:val="000000"/>
          <w:szCs w:val="21"/>
        </w:rPr>
      </w:pPr>
    </w:p>
    <w:p w:rsidR="00186E5D" w:rsidRPr="00443DAF" w:rsidRDefault="00186E5D" w:rsidP="00443DAF">
      <w:pPr>
        <w:jc w:val="center"/>
        <w:rPr>
          <w:b/>
          <w:bCs/>
          <w:color w:val="000000"/>
          <w:szCs w:val="21"/>
        </w:rPr>
      </w:pPr>
      <w:r w:rsidRPr="00443DAF">
        <w:rPr>
          <w:rFonts w:hint="eastAsia"/>
          <w:b/>
          <w:bCs/>
          <w:color w:val="000000"/>
          <w:szCs w:val="21"/>
        </w:rPr>
        <w:t>第二部分：绘制图形</w:t>
      </w:r>
    </w:p>
    <w:p w:rsidR="00186E5D" w:rsidRPr="00186E5D" w:rsidRDefault="00186E5D" w:rsidP="00443DAF">
      <w:pPr>
        <w:jc w:val="center"/>
        <w:rPr>
          <w:bCs/>
          <w:color w:val="000000"/>
          <w:szCs w:val="21"/>
        </w:rPr>
      </w:pPr>
      <w:r w:rsidRPr="00186E5D">
        <w:rPr>
          <w:rFonts w:hint="eastAsia"/>
          <w:bCs/>
          <w:color w:val="000000"/>
          <w:szCs w:val="21"/>
        </w:rPr>
        <w:t>1</w:t>
      </w:r>
      <w:r w:rsidRPr="00186E5D">
        <w:rPr>
          <w:rFonts w:hint="eastAsia"/>
          <w:bCs/>
          <w:color w:val="000000"/>
          <w:szCs w:val="21"/>
        </w:rPr>
        <w:t>：下载网页</w:t>
      </w:r>
    </w:p>
    <w:p w:rsidR="00186E5D" w:rsidRPr="00186E5D" w:rsidRDefault="00186E5D" w:rsidP="00443DAF">
      <w:pPr>
        <w:jc w:val="center"/>
        <w:rPr>
          <w:bCs/>
          <w:color w:val="000000"/>
          <w:szCs w:val="21"/>
        </w:rPr>
      </w:pPr>
      <w:r w:rsidRPr="00186E5D">
        <w:rPr>
          <w:rFonts w:hint="eastAsia"/>
          <w:bCs/>
          <w:color w:val="000000"/>
          <w:szCs w:val="21"/>
        </w:rPr>
        <w:t>2</w:t>
      </w:r>
      <w:r w:rsidRPr="00186E5D">
        <w:rPr>
          <w:rFonts w:hint="eastAsia"/>
          <w:bCs/>
          <w:color w:val="000000"/>
          <w:szCs w:val="21"/>
        </w:rPr>
        <w:t>：屏幕绘制</w:t>
      </w:r>
    </w:p>
    <w:p w:rsidR="00186E5D" w:rsidRPr="00186E5D" w:rsidRDefault="00186E5D" w:rsidP="00443DAF">
      <w:pPr>
        <w:jc w:val="center"/>
        <w:rPr>
          <w:bCs/>
          <w:color w:val="000000"/>
          <w:szCs w:val="21"/>
        </w:rPr>
      </w:pPr>
      <w:r w:rsidRPr="00186E5D">
        <w:rPr>
          <w:rFonts w:hint="eastAsia"/>
          <w:bCs/>
          <w:color w:val="000000"/>
          <w:szCs w:val="21"/>
        </w:rPr>
        <w:t>3</w:t>
      </w:r>
      <w:r w:rsidRPr="00186E5D">
        <w:rPr>
          <w:rFonts w:hint="eastAsia"/>
          <w:bCs/>
          <w:color w:val="000000"/>
          <w:szCs w:val="21"/>
        </w:rPr>
        <w:t>：文本格式化</w:t>
      </w:r>
    </w:p>
    <w:p w:rsidR="00443DAF" w:rsidRDefault="00443DAF" w:rsidP="00443DAF">
      <w:pPr>
        <w:jc w:val="center"/>
        <w:rPr>
          <w:bCs/>
          <w:color w:val="000000"/>
          <w:szCs w:val="21"/>
        </w:rPr>
      </w:pPr>
    </w:p>
    <w:p w:rsidR="00186E5D" w:rsidRPr="00443DAF" w:rsidRDefault="00186E5D" w:rsidP="00443DAF">
      <w:pPr>
        <w:jc w:val="center"/>
        <w:rPr>
          <w:b/>
          <w:bCs/>
          <w:color w:val="000000"/>
          <w:szCs w:val="21"/>
        </w:rPr>
      </w:pPr>
      <w:r w:rsidRPr="00443DAF">
        <w:rPr>
          <w:rFonts w:hint="eastAsia"/>
          <w:b/>
          <w:bCs/>
          <w:color w:val="000000"/>
          <w:szCs w:val="21"/>
        </w:rPr>
        <w:t>第三部分：查看文档</w:t>
      </w:r>
    </w:p>
    <w:p w:rsidR="00186E5D" w:rsidRPr="00186E5D" w:rsidRDefault="00186E5D" w:rsidP="00443DAF">
      <w:pPr>
        <w:jc w:val="center"/>
        <w:rPr>
          <w:bCs/>
          <w:color w:val="000000"/>
          <w:szCs w:val="21"/>
        </w:rPr>
      </w:pPr>
      <w:r w:rsidRPr="00186E5D">
        <w:rPr>
          <w:rFonts w:hint="eastAsia"/>
          <w:bCs/>
          <w:color w:val="000000"/>
          <w:szCs w:val="21"/>
        </w:rPr>
        <w:t>4</w:t>
      </w:r>
      <w:r w:rsidRPr="00186E5D">
        <w:rPr>
          <w:rFonts w:hint="eastAsia"/>
          <w:bCs/>
          <w:color w:val="000000"/>
          <w:szCs w:val="21"/>
        </w:rPr>
        <w:t>：构建文档树</w:t>
      </w:r>
    </w:p>
    <w:p w:rsidR="00186E5D" w:rsidRPr="00186E5D" w:rsidRDefault="00186E5D" w:rsidP="00443DAF">
      <w:pPr>
        <w:jc w:val="center"/>
        <w:rPr>
          <w:bCs/>
          <w:color w:val="000000"/>
          <w:szCs w:val="21"/>
        </w:rPr>
      </w:pPr>
      <w:r w:rsidRPr="00186E5D">
        <w:rPr>
          <w:rFonts w:hint="eastAsia"/>
          <w:bCs/>
          <w:color w:val="000000"/>
          <w:szCs w:val="21"/>
        </w:rPr>
        <w:t>5</w:t>
      </w:r>
      <w:r w:rsidRPr="00186E5D">
        <w:rPr>
          <w:rFonts w:hint="eastAsia"/>
          <w:bCs/>
          <w:color w:val="000000"/>
          <w:szCs w:val="21"/>
        </w:rPr>
        <w:t>：页面布局</w:t>
      </w:r>
    </w:p>
    <w:p w:rsidR="00186E5D" w:rsidRPr="00186E5D" w:rsidRDefault="00186E5D" w:rsidP="00443DAF">
      <w:pPr>
        <w:jc w:val="center"/>
        <w:rPr>
          <w:bCs/>
          <w:color w:val="000000"/>
          <w:szCs w:val="21"/>
        </w:rPr>
      </w:pPr>
      <w:r w:rsidRPr="00186E5D">
        <w:rPr>
          <w:rFonts w:hint="eastAsia"/>
          <w:bCs/>
          <w:color w:val="000000"/>
          <w:szCs w:val="21"/>
        </w:rPr>
        <w:t>6</w:t>
      </w:r>
      <w:r w:rsidRPr="00186E5D">
        <w:rPr>
          <w:rFonts w:hint="eastAsia"/>
          <w:bCs/>
          <w:color w:val="000000"/>
          <w:szCs w:val="21"/>
        </w:rPr>
        <w:t>：应用作者样式</w:t>
      </w:r>
    </w:p>
    <w:p w:rsidR="00186E5D" w:rsidRPr="00186E5D" w:rsidRDefault="00186E5D" w:rsidP="00443DAF">
      <w:pPr>
        <w:jc w:val="center"/>
        <w:rPr>
          <w:bCs/>
          <w:color w:val="000000"/>
          <w:szCs w:val="21"/>
        </w:rPr>
      </w:pPr>
      <w:r w:rsidRPr="00186E5D">
        <w:rPr>
          <w:rFonts w:hint="eastAsia"/>
          <w:bCs/>
          <w:color w:val="000000"/>
          <w:szCs w:val="21"/>
        </w:rPr>
        <w:t>7</w:t>
      </w:r>
      <w:r w:rsidRPr="00186E5D">
        <w:rPr>
          <w:rFonts w:hint="eastAsia"/>
          <w:bCs/>
          <w:color w:val="000000"/>
          <w:szCs w:val="21"/>
        </w:rPr>
        <w:t>：处理按钮和链接</w:t>
      </w:r>
    </w:p>
    <w:p w:rsidR="00443DAF" w:rsidRDefault="00443DAF" w:rsidP="00443DAF">
      <w:pPr>
        <w:jc w:val="center"/>
        <w:rPr>
          <w:bCs/>
          <w:color w:val="000000"/>
          <w:szCs w:val="21"/>
        </w:rPr>
      </w:pPr>
    </w:p>
    <w:p w:rsidR="00186E5D" w:rsidRPr="00443DAF" w:rsidRDefault="00186E5D" w:rsidP="00443DAF">
      <w:pPr>
        <w:jc w:val="center"/>
        <w:rPr>
          <w:b/>
          <w:bCs/>
          <w:color w:val="000000"/>
          <w:szCs w:val="21"/>
        </w:rPr>
      </w:pPr>
      <w:r w:rsidRPr="00443DAF">
        <w:rPr>
          <w:rFonts w:hint="eastAsia"/>
          <w:b/>
          <w:bCs/>
          <w:color w:val="000000"/>
          <w:szCs w:val="21"/>
        </w:rPr>
        <w:t>第四部分：运行应用程序</w:t>
      </w:r>
    </w:p>
    <w:p w:rsidR="00186E5D" w:rsidRPr="00186E5D" w:rsidRDefault="00186E5D" w:rsidP="00443DAF">
      <w:pPr>
        <w:jc w:val="center"/>
        <w:rPr>
          <w:bCs/>
          <w:color w:val="000000"/>
          <w:szCs w:val="21"/>
        </w:rPr>
      </w:pPr>
      <w:r w:rsidRPr="00186E5D">
        <w:rPr>
          <w:rFonts w:hint="eastAsia"/>
          <w:bCs/>
          <w:color w:val="000000"/>
          <w:szCs w:val="21"/>
        </w:rPr>
        <w:t>8</w:t>
      </w:r>
      <w:r w:rsidRPr="00186E5D">
        <w:rPr>
          <w:rFonts w:hint="eastAsia"/>
          <w:bCs/>
          <w:color w:val="000000"/>
          <w:szCs w:val="21"/>
        </w:rPr>
        <w:t>：向服务器发送信息</w:t>
      </w:r>
    </w:p>
    <w:p w:rsidR="00186E5D" w:rsidRPr="00186E5D" w:rsidRDefault="00186E5D" w:rsidP="00443DAF">
      <w:pPr>
        <w:jc w:val="center"/>
        <w:rPr>
          <w:bCs/>
          <w:color w:val="000000"/>
          <w:szCs w:val="21"/>
        </w:rPr>
      </w:pPr>
      <w:r w:rsidRPr="00186E5D">
        <w:rPr>
          <w:rFonts w:hint="eastAsia"/>
          <w:bCs/>
          <w:color w:val="000000"/>
          <w:szCs w:val="21"/>
        </w:rPr>
        <w:t>9</w:t>
      </w:r>
      <w:r w:rsidRPr="00186E5D">
        <w:rPr>
          <w:rFonts w:hint="eastAsia"/>
          <w:bCs/>
          <w:color w:val="000000"/>
          <w:szCs w:val="21"/>
        </w:rPr>
        <w:t>：运行交互脚本</w:t>
      </w:r>
    </w:p>
    <w:p w:rsidR="00186E5D" w:rsidRPr="00186E5D" w:rsidRDefault="00186E5D" w:rsidP="00443DAF">
      <w:pPr>
        <w:jc w:val="center"/>
        <w:rPr>
          <w:bCs/>
          <w:color w:val="000000"/>
          <w:szCs w:val="21"/>
        </w:rPr>
      </w:pPr>
      <w:r w:rsidRPr="00186E5D">
        <w:rPr>
          <w:rFonts w:hint="eastAsia"/>
          <w:bCs/>
          <w:color w:val="000000"/>
          <w:szCs w:val="21"/>
        </w:rPr>
        <w:t>10</w:t>
      </w:r>
      <w:r w:rsidRPr="00186E5D">
        <w:rPr>
          <w:rFonts w:hint="eastAsia"/>
          <w:bCs/>
          <w:color w:val="000000"/>
          <w:szCs w:val="21"/>
        </w:rPr>
        <w:t>：保持数据私密性</w:t>
      </w:r>
    </w:p>
    <w:p w:rsidR="00443DAF" w:rsidRDefault="00443DAF" w:rsidP="00443DAF">
      <w:pPr>
        <w:jc w:val="center"/>
        <w:rPr>
          <w:bCs/>
          <w:color w:val="000000"/>
          <w:szCs w:val="21"/>
        </w:rPr>
      </w:pPr>
    </w:p>
    <w:p w:rsidR="00186E5D" w:rsidRPr="00443DAF" w:rsidRDefault="00186E5D" w:rsidP="00443DAF">
      <w:pPr>
        <w:jc w:val="center"/>
        <w:rPr>
          <w:b/>
          <w:bCs/>
          <w:color w:val="000000"/>
          <w:szCs w:val="21"/>
        </w:rPr>
      </w:pPr>
      <w:r w:rsidRPr="00443DAF">
        <w:rPr>
          <w:rFonts w:hint="eastAsia"/>
          <w:b/>
          <w:bCs/>
          <w:color w:val="000000"/>
          <w:szCs w:val="21"/>
        </w:rPr>
        <w:t>第五部分：现代浏览器</w:t>
      </w:r>
    </w:p>
    <w:p w:rsidR="00186E5D" w:rsidRPr="00186E5D" w:rsidRDefault="00186E5D" w:rsidP="00443DAF">
      <w:pPr>
        <w:jc w:val="center"/>
        <w:rPr>
          <w:bCs/>
          <w:color w:val="000000"/>
          <w:szCs w:val="21"/>
        </w:rPr>
      </w:pPr>
      <w:r w:rsidRPr="00186E5D">
        <w:rPr>
          <w:rFonts w:hint="eastAsia"/>
          <w:bCs/>
          <w:color w:val="000000"/>
          <w:szCs w:val="21"/>
        </w:rPr>
        <w:lastRenderedPageBreak/>
        <w:t>11</w:t>
      </w:r>
      <w:r w:rsidRPr="00186E5D">
        <w:rPr>
          <w:rFonts w:hint="eastAsia"/>
          <w:bCs/>
          <w:color w:val="000000"/>
          <w:szCs w:val="21"/>
        </w:rPr>
        <w:t>：添加视觉效果</w:t>
      </w:r>
    </w:p>
    <w:p w:rsidR="00186E5D" w:rsidRPr="00186E5D" w:rsidRDefault="00186E5D" w:rsidP="00443DAF">
      <w:pPr>
        <w:jc w:val="center"/>
        <w:rPr>
          <w:bCs/>
          <w:color w:val="000000"/>
          <w:szCs w:val="21"/>
        </w:rPr>
      </w:pPr>
      <w:r w:rsidRPr="00186E5D">
        <w:rPr>
          <w:rFonts w:hint="eastAsia"/>
          <w:bCs/>
          <w:color w:val="000000"/>
          <w:szCs w:val="21"/>
        </w:rPr>
        <w:t>12</w:t>
      </w:r>
      <w:r w:rsidRPr="00186E5D">
        <w:rPr>
          <w:rFonts w:hint="eastAsia"/>
          <w:bCs/>
          <w:color w:val="000000"/>
          <w:szCs w:val="21"/>
        </w:rPr>
        <w:t>：任务和线程调度</w:t>
      </w:r>
    </w:p>
    <w:p w:rsidR="00186E5D" w:rsidRPr="00186E5D" w:rsidRDefault="00186E5D" w:rsidP="00443DAF">
      <w:pPr>
        <w:jc w:val="center"/>
        <w:rPr>
          <w:bCs/>
          <w:color w:val="000000"/>
          <w:szCs w:val="21"/>
        </w:rPr>
      </w:pPr>
      <w:r w:rsidRPr="00186E5D">
        <w:rPr>
          <w:rFonts w:hint="eastAsia"/>
          <w:bCs/>
          <w:color w:val="000000"/>
          <w:szCs w:val="21"/>
        </w:rPr>
        <w:t>13</w:t>
      </w:r>
      <w:r w:rsidRPr="00186E5D">
        <w:rPr>
          <w:rFonts w:hint="eastAsia"/>
          <w:bCs/>
          <w:color w:val="000000"/>
          <w:szCs w:val="21"/>
        </w:rPr>
        <w:t>：动画和合成</w:t>
      </w:r>
    </w:p>
    <w:p w:rsidR="00186E5D" w:rsidRPr="00186E5D" w:rsidRDefault="00186E5D" w:rsidP="00443DAF">
      <w:pPr>
        <w:jc w:val="center"/>
        <w:rPr>
          <w:bCs/>
          <w:color w:val="000000"/>
          <w:szCs w:val="21"/>
        </w:rPr>
      </w:pPr>
      <w:r w:rsidRPr="00186E5D">
        <w:rPr>
          <w:rFonts w:hint="eastAsia"/>
          <w:bCs/>
          <w:color w:val="000000"/>
          <w:szCs w:val="21"/>
        </w:rPr>
        <w:t>14</w:t>
      </w:r>
      <w:r w:rsidRPr="00186E5D">
        <w:rPr>
          <w:rFonts w:hint="eastAsia"/>
          <w:bCs/>
          <w:color w:val="000000"/>
          <w:szCs w:val="21"/>
        </w:rPr>
        <w:t>：确保内容无障碍</w:t>
      </w:r>
    </w:p>
    <w:p w:rsidR="00186E5D" w:rsidRPr="00186E5D" w:rsidRDefault="00186E5D" w:rsidP="00443DAF">
      <w:pPr>
        <w:jc w:val="center"/>
        <w:rPr>
          <w:bCs/>
          <w:color w:val="000000"/>
          <w:szCs w:val="21"/>
        </w:rPr>
      </w:pPr>
      <w:r w:rsidRPr="00186E5D">
        <w:rPr>
          <w:rFonts w:hint="eastAsia"/>
          <w:bCs/>
          <w:color w:val="000000"/>
          <w:szCs w:val="21"/>
        </w:rPr>
        <w:t>15</w:t>
      </w:r>
      <w:r w:rsidRPr="00186E5D">
        <w:rPr>
          <w:rFonts w:hint="eastAsia"/>
          <w:bCs/>
          <w:color w:val="000000"/>
          <w:szCs w:val="21"/>
        </w:rPr>
        <w:t>：支持嵌入内容</w:t>
      </w:r>
    </w:p>
    <w:p w:rsidR="00186E5D" w:rsidRPr="00186E5D" w:rsidRDefault="00186E5D" w:rsidP="00443DAF">
      <w:pPr>
        <w:jc w:val="center"/>
        <w:rPr>
          <w:bCs/>
          <w:color w:val="000000"/>
          <w:szCs w:val="21"/>
        </w:rPr>
      </w:pPr>
      <w:r w:rsidRPr="00186E5D">
        <w:rPr>
          <w:rFonts w:hint="eastAsia"/>
          <w:bCs/>
          <w:color w:val="000000"/>
          <w:szCs w:val="21"/>
        </w:rPr>
        <w:t>16</w:t>
      </w:r>
      <w:r w:rsidRPr="00186E5D">
        <w:rPr>
          <w:rFonts w:hint="eastAsia"/>
          <w:bCs/>
          <w:color w:val="000000"/>
          <w:szCs w:val="21"/>
        </w:rPr>
        <w:t>：重用先前计算</w:t>
      </w:r>
    </w:p>
    <w:p w:rsidR="00443DAF" w:rsidRDefault="00443DAF" w:rsidP="00443DAF">
      <w:pPr>
        <w:jc w:val="center"/>
        <w:rPr>
          <w:bCs/>
          <w:color w:val="000000"/>
          <w:szCs w:val="21"/>
        </w:rPr>
      </w:pPr>
    </w:p>
    <w:p w:rsidR="00186E5D" w:rsidRPr="00443DAF" w:rsidRDefault="00186E5D" w:rsidP="00443DAF">
      <w:pPr>
        <w:jc w:val="center"/>
        <w:rPr>
          <w:b/>
          <w:bCs/>
          <w:color w:val="000000"/>
          <w:szCs w:val="21"/>
        </w:rPr>
      </w:pPr>
      <w:r w:rsidRPr="00443DAF">
        <w:rPr>
          <w:rFonts w:hint="eastAsia"/>
          <w:b/>
          <w:bCs/>
          <w:color w:val="000000"/>
          <w:szCs w:val="21"/>
        </w:rPr>
        <w:t>第六部分：结论</w:t>
      </w:r>
    </w:p>
    <w:p w:rsidR="00186E5D" w:rsidRPr="00186E5D" w:rsidRDefault="00186E5D" w:rsidP="00443DAF">
      <w:pPr>
        <w:jc w:val="center"/>
        <w:rPr>
          <w:bCs/>
          <w:color w:val="000000"/>
          <w:szCs w:val="21"/>
        </w:rPr>
      </w:pPr>
      <w:r w:rsidRPr="00186E5D">
        <w:rPr>
          <w:rFonts w:hint="eastAsia"/>
          <w:bCs/>
          <w:color w:val="000000"/>
          <w:szCs w:val="21"/>
        </w:rPr>
        <w:t>A</w:t>
      </w:r>
      <w:r w:rsidRPr="00186E5D">
        <w:rPr>
          <w:rFonts w:hint="eastAsia"/>
          <w:bCs/>
          <w:color w:val="000000"/>
          <w:szCs w:val="21"/>
        </w:rPr>
        <w:t>：未涵盖的内容</w:t>
      </w:r>
    </w:p>
    <w:p w:rsidR="00186E5D" w:rsidRPr="00186E5D" w:rsidRDefault="00186E5D" w:rsidP="00443DAF">
      <w:pPr>
        <w:jc w:val="center"/>
        <w:rPr>
          <w:bCs/>
          <w:color w:val="000000"/>
          <w:szCs w:val="21"/>
        </w:rPr>
      </w:pPr>
      <w:r w:rsidRPr="00186E5D">
        <w:rPr>
          <w:rFonts w:hint="eastAsia"/>
          <w:bCs/>
          <w:color w:val="000000"/>
          <w:szCs w:val="21"/>
        </w:rPr>
        <w:t>B</w:t>
      </w:r>
      <w:r w:rsidRPr="00186E5D">
        <w:rPr>
          <w:rFonts w:hint="eastAsia"/>
          <w:bCs/>
          <w:color w:val="000000"/>
          <w:szCs w:val="21"/>
        </w:rPr>
        <w:t>：不断变化的格局</w:t>
      </w:r>
    </w:p>
    <w:p w:rsidR="00186E5D" w:rsidRPr="00186E5D" w:rsidRDefault="00186E5D" w:rsidP="00443DAF">
      <w:pPr>
        <w:jc w:val="center"/>
        <w:rPr>
          <w:bCs/>
          <w:color w:val="000000"/>
          <w:szCs w:val="21"/>
        </w:rPr>
      </w:pPr>
      <w:r w:rsidRPr="00186E5D">
        <w:rPr>
          <w:rFonts w:hint="eastAsia"/>
          <w:bCs/>
          <w:color w:val="000000"/>
          <w:szCs w:val="21"/>
        </w:rPr>
        <w:t>C</w:t>
      </w:r>
      <w:r w:rsidRPr="00186E5D">
        <w:rPr>
          <w:rFonts w:hint="eastAsia"/>
          <w:bCs/>
          <w:color w:val="000000"/>
          <w:szCs w:val="21"/>
        </w:rPr>
        <w:t>：术语表</w:t>
      </w:r>
    </w:p>
    <w:p w:rsidR="00186E5D" w:rsidRPr="00186E5D" w:rsidRDefault="00186E5D" w:rsidP="00443DAF">
      <w:pPr>
        <w:jc w:val="center"/>
        <w:rPr>
          <w:bCs/>
          <w:color w:val="000000"/>
          <w:szCs w:val="21"/>
        </w:rPr>
      </w:pPr>
      <w:r w:rsidRPr="00186E5D">
        <w:rPr>
          <w:rFonts w:hint="eastAsia"/>
          <w:bCs/>
          <w:color w:val="000000"/>
          <w:szCs w:val="21"/>
        </w:rPr>
        <w:t>D</w:t>
      </w:r>
      <w:r w:rsidRPr="00186E5D">
        <w:rPr>
          <w:rFonts w:hint="eastAsia"/>
          <w:bCs/>
          <w:color w:val="000000"/>
          <w:szCs w:val="21"/>
        </w:rPr>
        <w:t>：更多资源</w:t>
      </w:r>
    </w:p>
    <w:p w:rsidR="00443DAF" w:rsidRDefault="00443DAF" w:rsidP="00443DAF">
      <w:pPr>
        <w:jc w:val="center"/>
        <w:rPr>
          <w:bCs/>
          <w:color w:val="000000"/>
          <w:szCs w:val="21"/>
        </w:rPr>
      </w:pPr>
    </w:p>
    <w:p w:rsidR="00186E5D" w:rsidRPr="00186E5D" w:rsidRDefault="00186E5D" w:rsidP="00443DAF">
      <w:pPr>
        <w:jc w:val="center"/>
        <w:rPr>
          <w:bCs/>
          <w:color w:val="000000"/>
          <w:szCs w:val="21"/>
        </w:rPr>
      </w:pPr>
      <w:r w:rsidRPr="00186E5D">
        <w:rPr>
          <w:rFonts w:hint="eastAsia"/>
          <w:bCs/>
          <w:color w:val="000000"/>
          <w:szCs w:val="21"/>
        </w:rPr>
        <w:t>索引</w:t>
      </w:r>
    </w:p>
    <w:p w:rsidR="00186E5D" w:rsidRDefault="00186E5D" w:rsidP="00186E5D">
      <w:pPr>
        <w:rPr>
          <w:b/>
          <w:bCs/>
          <w:color w:val="000000"/>
          <w:szCs w:val="21"/>
        </w:rPr>
      </w:pPr>
    </w:p>
    <w:p w:rsidR="00CA4D19" w:rsidRDefault="00CA4D19" w:rsidP="00186E5D">
      <w:pPr>
        <w:rPr>
          <w:b/>
          <w:bCs/>
          <w:color w:val="000000"/>
          <w:szCs w:val="21"/>
        </w:rPr>
      </w:pPr>
    </w:p>
    <w:p w:rsidR="00CA4D19" w:rsidRDefault="0025664C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ascii="Arial Unicode MS" w:hAnsi="Arial Unicode MS" w:cs="Verdana" w:hint="eastAsia"/>
          <w:b/>
          <w:bCs/>
          <w:color w:val="000000"/>
        </w:rPr>
        <w:t>感谢您的阅读！</w:t>
      </w:r>
    </w:p>
    <w:p w:rsidR="00CA4D19" w:rsidRDefault="0025664C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b/>
          <w:bCs/>
          <w:color w:val="000000"/>
        </w:rPr>
        <w:t>请将反馈信息发至：</w:t>
      </w:r>
      <w:r>
        <w:rPr>
          <w:rFonts w:ascii="宋体" w:hAnsi="宋体" w:cs="宋体" w:hint="eastAsia"/>
          <w:b/>
          <w:bCs/>
          <w:color w:val="000000"/>
        </w:rPr>
        <w:t>版权负责人</w:t>
      </w:r>
    </w:p>
    <w:p w:rsidR="00CA4D19" w:rsidRDefault="0025664C">
      <w:pPr>
        <w:shd w:val="clear" w:color="auto" w:fill="FFFFFF"/>
        <w:rPr>
          <w:color w:val="000000"/>
        </w:rPr>
      </w:pPr>
      <w:r>
        <w:rPr>
          <w:b/>
          <w:bCs/>
          <w:color w:val="000000"/>
        </w:rPr>
        <w:t>Email</w:t>
      </w:r>
      <w:r>
        <w:rPr>
          <w:color w:val="000000"/>
        </w:rPr>
        <w:t>：</w:t>
      </w:r>
      <w:hyperlink r:id="rId9" w:history="1">
        <w:r>
          <w:rPr>
            <w:rStyle w:val="a9"/>
            <w:b/>
            <w:bCs/>
          </w:rPr>
          <w:t>Rights@nurnberg.com.cn</w:t>
        </w:r>
      </w:hyperlink>
    </w:p>
    <w:p w:rsidR="00CA4D19" w:rsidRDefault="0025664C">
      <w:pPr>
        <w:shd w:val="clear" w:color="auto" w:fill="FFFFFF"/>
        <w:rPr>
          <w:color w:val="000000"/>
        </w:rPr>
      </w:pPr>
      <w:r>
        <w:rPr>
          <w:color w:val="000000"/>
        </w:rPr>
        <w:t>安德鲁</w:t>
      </w:r>
      <w:r>
        <w:rPr>
          <w:color w:val="000000"/>
        </w:rPr>
        <w:t>·</w:t>
      </w:r>
      <w:r>
        <w:rPr>
          <w:color w:val="000000"/>
        </w:rPr>
        <w:t>纳伯格联合国际有限公司北京代表处</w:t>
      </w:r>
    </w:p>
    <w:p w:rsidR="00CA4D19" w:rsidRDefault="0025664C">
      <w:pPr>
        <w:shd w:val="clear" w:color="auto" w:fill="FFFFFF"/>
        <w:rPr>
          <w:color w:val="000000"/>
        </w:rPr>
      </w:pPr>
      <w:r>
        <w:rPr>
          <w:color w:val="000000"/>
        </w:rPr>
        <w:t>北京市海淀区中关村大街甲</w:t>
      </w:r>
      <w:r>
        <w:rPr>
          <w:color w:val="000000"/>
        </w:rPr>
        <w:t>59</w:t>
      </w:r>
      <w:r>
        <w:rPr>
          <w:color w:val="000000"/>
        </w:rPr>
        <w:t>号中国人民大学文化大厦</w:t>
      </w:r>
      <w:r>
        <w:rPr>
          <w:color w:val="000000"/>
        </w:rPr>
        <w:t>1705</w:t>
      </w:r>
      <w:r>
        <w:rPr>
          <w:color w:val="000000"/>
        </w:rPr>
        <w:t>室</w:t>
      </w:r>
      <w:r>
        <w:rPr>
          <w:color w:val="000000"/>
        </w:rPr>
        <w:t>, </w:t>
      </w:r>
      <w:r>
        <w:rPr>
          <w:color w:val="000000"/>
        </w:rPr>
        <w:t>邮编：</w:t>
      </w:r>
      <w:r>
        <w:rPr>
          <w:color w:val="000000"/>
        </w:rPr>
        <w:t>100872</w:t>
      </w:r>
    </w:p>
    <w:p w:rsidR="00CA4D19" w:rsidRDefault="0025664C">
      <w:pPr>
        <w:shd w:val="clear" w:color="auto" w:fill="FFFFFF"/>
        <w:rPr>
          <w:color w:val="000000"/>
        </w:rPr>
      </w:pPr>
      <w:r>
        <w:rPr>
          <w:color w:val="000000"/>
        </w:rPr>
        <w:t>电话：</w:t>
      </w:r>
      <w:r>
        <w:rPr>
          <w:color w:val="000000"/>
        </w:rPr>
        <w:t>010-82504106, </w:t>
      </w:r>
      <w:r>
        <w:rPr>
          <w:color w:val="000000"/>
        </w:rPr>
        <w:t>传真：</w:t>
      </w:r>
      <w:r>
        <w:rPr>
          <w:color w:val="000000"/>
        </w:rPr>
        <w:t>010-82504200</w:t>
      </w:r>
    </w:p>
    <w:p w:rsidR="00CA4D19" w:rsidRDefault="0025664C">
      <w:pPr>
        <w:shd w:val="clear" w:color="auto" w:fill="FFFFFF"/>
        <w:rPr>
          <w:color w:val="000000"/>
        </w:rPr>
      </w:pPr>
      <w:r>
        <w:rPr>
          <w:color w:val="000000"/>
        </w:rPr>
        <w:t>公司网址：</w:t>
      </w:r>
      <w:hyperlink r:id="rId10" w:history="1">
        <w:r>
          <w:rPr>
            <w:rStyle w:val="a9"/>
          </w:rPr>
          <w:t>http://www.nurnberg.com.cn</w:t>
        </w:r>
      </w:hyperlink>
    </w:p>
    <w:p w:rsidR="00CA4D19" w:rsidRDefault="0025664C">
      <w:pPr>
        <w:shd w:val="clear" w:color="auto" w:fill="FFFFFF"/>
        <w:rPr>
          <w:color w:val="000000"/>
        </w:rPr>
      </w:pPr>
      <w:r>
        <w:rPr>
          <w:color w:val="000000"/>
        </w:rPr>
        <w:t>书目下载：</w:t>
      </w:r>
      <w:hyperlink r:id="rId11" w:history="1">
        <w:r>
          <w:rPr>
            <w:rStyle w:val="a9"/>
          </w:rPr>
          <w:t>http://www.nurnberg.com.cn/booklist_zh/list.aspx</w:t>
        </w:r>
      </w:hyperlink>
    </w:p>
    <w:p w:rsidR="00CA4D19" w:rsidRDefault="0025664C">
      <w:pPr>
        <w:shd w:val="clear" w:color="auto" w:fill="FFFFFF"/>
        <w:rPr>
          <w:color w:val="000000"/>
        </w:rPr>
      </w:pPr>
      <w:r>
        <w:rPr>
          <w:color w:val="000000"/>
        </w:rPr>
        <w:t>书讯浏览：</w:t>
      </w:r>
      <w:hyperlink r:id="rId12" w:history="1">
        <w:r>
          <w:rPr>
            <w:rStyle w:val="a9"/>
          </w:rPr>
          <w:t>http://www.nurnberg.com.cn/book/book.aspx</w:t>
        </w:r>
      </w:hyperlink>
    </w:p>
    <w:p w:rsidR="00CA4D19" w:rsidRDefault="0025664C">
      <w:pPr>
        <w:shd w:val="clear" w:color="auto" w:fill="FFFFFF"/>
        <w:rPr>
          <w:color w:val="000000"/>
        </w:rPr>
      </w:pPr>
      <w:r>
        <w:rPr>
          <w:color w:val="000000"/>
        </w:rPr>
        <w:t>视频推荐：</w:t>
      </w:r>
      <w:hyperlink r:id="rId13" w:history="1">
        <w:r>
          <w:rPr>
            <w:rStyle w:val="a9"/>
          </w:rPr>
          <w:t>http://www.nurnberg.com.cn/video/video.aspx</w:t>
        </w:r>
      </w:hyperlink>
    </w:p>
    <w:p w:rsidR="00CA4D19" w:rsidRDefault="0025664C">
      <w:pPr>
        <w:shd w:val="clear" w:color="auto" w:fill="FFFFFF"/>
        <w:rPr>
          <w:color w:val="000000"/>
        </w:rPr>
      </w:pPr>
      <w:r>
        <w:rPr>
          <w:color w:val="000000"/>
        </w:rPr>
        <w:t>豆瓣小站：</w:t>
      </w:r>
      <w:hyperlink r:id="rId14" w:history="1">
        <w:r>
          <w:rPr>
            <w:rStyle w:val="a9"/>
          </w:rPr>
          <w:t>http://site.douban.com/110577/</w:t>
        </w:r>
      </w:hyperlink>
    </w:p>
    <w:p w:rsidR="00CA4D19" w:rsidRDefault="0025664C">
      <w:pPr>
        <w:shd w:val="clear" w:color="auto" w:fill="FFFFFF"/>
        <w:rPr>
          <w:color w:val="000000"/>
        </w:rPr>
      </w:pPr>
      <w:r>
        <w:rPr>
          <w:color w:val="000000"/>
          <w:shd w:val="clear" w:color="auto" w:fill="FFFFFF"/>
        </w:rPr>
        <w:t>新浪微博：</w:t>
      </w:r>
      <w:hyperlink r:id="rId15" w:history="1">
        <w:r>
          <w:rPr>
            <w:rStyle w:val="a9"/>
            <w:shd w:val="clear" w:color="auto" w:fill="FFFFFF"/>
          </w:rPr>
          <w:t>安德鲁纳伯格公司的微博</w:t>
        </w:r>
        <w:r>
          <w:rPr>
            <w:rStyle w:val="a9"/>
            <w:shd w:val="clear" w:color="auto" w:fill="FFFFFF"/>
          </w:rPr>
          <w:t>_</w:t>
        </w:r>
        <w:r>
          <w:rPr>
            <w:rStyle w:val="a9"/>
            <w:shd w:val="clear" w:color="auto" w:fill="FFFFFF"/>
          </w:rPr>
          <w:t>微博</w:t>
        </w:r>
        <w:r>
          <w:rPr>
            <w:rStyle w:val="a9"/>
            <w:shd w:val="clear" w:color="auto" w:fill="FFFFFF"/>
          </w:rPr>
          <w:t> (weibo.com)</w:t>
        </w:r>
      </w:hyperlink>
    </w:p>
    <w:p w:rsidR="00CA4D19" w:rsidRDefault="0025664C">
      <w:pPr>
        <w:shd w:val="clear" w:color="auto" w:fill="FFFFFF"/>
        <w:rPr>
          <w:color w:val="000000"/>
        </w:rPr>
      </w:pPr>
      <w:r>
        <w:rPr>
          <w:color w:val="000000"/>
        </w:rPr>
        <w:t>微信订阅号：</w:t>
      </w:r>
      <w:r>
        <w:rPr>
          <w:color w:val="000000"/>
        </w:rPr>
        <w:t>ANABJ2002</w:t>
      </w:r>
    </w:p>
    <w:p w:rsidR="00CA4D19" w:rsidRDefault="0025664C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noProof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D19" w:rsidRDefault="00CA4D19">
      <w:pPr>
        <w:widowControl/>
        <w:jc w:val="left"/>
        <w:rPr>
          <w:color w:val="000000"/>
        </w:rPr>
      </w:pPr>
    </w:p>
    <w:sectPr w:rsidR="00CA4D19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28A" w:rsidRDefault="006D128A">
      <w:r>
        <w:separator/>
      </w:r>
    </w:p>
  </w:endnote>
  <w:endnote w:type="continuationSeparator" w:id="0">
    <w:p w:rsidR="006D128A" w:rsidRDefault="006D1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宋体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D19" w:rsidRDefault="00CA4D19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CA4D19" w:rsidRDefault="00CA4D19">
    <w:pPr>
      <w:jc w:val="center"/>
      <w:rPr>
        <w:rFonts w:ascii="方正姚体" w:eastAsia="方正姚体"/>
        <w:sz w:val="18"/>
      </w:rPr>
    </w:pPr>
  </w:p>
  <w:p w:rsidR="00CA4D19" w:rsidRDefault="0025664C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CA4D19" w:rsidRDefault="0025664C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电话：82504106，传真：010-82504200</w:t>
    </w:r>
  </w:p>
  <w:p w:rsidR="00CA4D19" w:rsidRDefault="0025664C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9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CA4D19" w:rsidRDefault="00CA4D19">
    <w:pPr>
      <w:pStyle w:val="a4"/>
      <w:jc w:val="center"/>
      <w:rPr>
        <w:rFonts w:eastAsia="方正姚体"/>
      </w:rPr>
    </w:pPr>
  </w:p>
  <w:p w:rsidR="00CA4D19" w:rsidRDefault="0025664C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8D01CD">
      <w:rPr>
        <w:rFonts w:ascii="方正姚体" w:eastAsia="方正姚体"/>
        <w:noProof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28A" w:rsidRDefault="006D128A">
      <w:r>
        <w:separator/>
      </w:r>
    </w:p>
  </w:footnote>
  <w:footnote w:type="continuationSeparator" w:id="0">
    <w:p w:rsidR="006D128A" w:rsidRDefault="006D12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D19" w:rsidRDefault="0025664C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A4D19" w:rsidRDefault="0025664C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E7F94"/>
    <w:multiLevelType w:val="hybridMultilevel"/>
    <w:tmpl w:val="5EDC8D1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9002BD0"/>
    <w:multiLevelType w:val="multilevel"/>
    <w:tmpl w:val="59002BD0"/>
    <w:lvl w:ilvl="0">
      <w:start w:val="1"/>
      <w:numFmt w:val="bullet"/>
      <w:pStyle w:val="KeySelling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3M2RjYmIxYjkyYjczZWQ0NTJhOGQ0MjQ2MzQ1NTU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86E5D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5664C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3DAF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D128A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01CD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A4D19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07D64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A8F3F31"/>
    <w:rsid w:val="0C0008F4"/>
    <w:rsid w:val="0C3C7AF6"/>
    <w:rsid w:val="0E6A6913"/>
    <w:rsid w:val="1A0F6D01"/>
    <w:rsid w:val="1A9478DC"/>
    <w:rsid w:val="1BA86C22"/>
    <w:rsid w:val="1BC1137D"/>
    <w:rsid w:val="20A17D66"/>
    <w:rsid w:val="2DA34CE1"/>
    <w:rsid w:val="320D7004"/>
    <w:rsid w:val="36064E9E"/>
    <w:rsid w:val="39B650DE"/>
    <w:rsid w:val="3AE04ADC"/>
    <w:rsid w:val="3C1934F8"/>
    <w:rsid w:val="3F892743"/>
    <w:rsid w:val="432C279F"/>
    <w:rsid w:val="6065020A"/>
    <w:rsid w:val="68EE2E29"/>
    <w:rsid w:val="6AEB37C3"/>
    <w:rsid w:val="77503411"/>
    <w:rsid w:val="775B4D9D"/>
    <w:rsid w:val="77E15A7D"/>
    <w:rsid w:val="7A2D7823"/>
    <w:rsid w:val="7D284D6D"/>
    <w:rsid w:val="7DA7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297990D7-F2EE-4001-99E6-E24B93C7C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paragraph" w:styleId="3">
    <w:name w:val="heading 3"/>
    <w:basedOn w:val="a"/>
    <w:next w:val="a"/>
    <w:link w:val="3Char"/>
    <w:semiHidden/>
    <w:unhideWhenUsed/>
    <w:qFormat/>
    <w:rsid w:val="00186E5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rsid w:val="00186E5D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FollowedHyperlink"/>
    <w:qFormat/>
    <w:rPr>
      <w:color w:val="800080"/>
      <w:u w:val="single"/>
    </w:rPr>
  </w:style>
  <w:style w:type="character" w:styleId="a8">
    <w:name w:val="Emphasis"/>
    <w:qFormat/>
    <w:rPr>
      <w:i/>
      <w:iCs/>
    </w:rPr>
  </w:style>
  <w:style w:type="character" w:styleId="a9">
    <w:name w:val="Hyperlink"/>
    <w:qFormat/>
    <w:rPr>
      <w:color w:val="0000FF"/>
      <w:u w:val="single"/>
    </w:rPr>
  </w:style>
  <w:style w:type="character" w:customStyle="1" w:styleId="serif1">
    <w:name w:val="serif1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qFormat/>
    <w:rPr>
      <w:rFonts w:ascii="Verdana" w:hAnsi="Verdana" w:hint="default"/>
      <w:color w:val="000000"/>
      <w:sz w:val="17"/>
      <w:szCs w:val="17"/>
      <w:u w:val="none"/>
    </w:rPr>
  </w:style>
  <w:style w:type="paragraph" w:customStyle="1" w:styleId="KeySellingPoints">
    <w:name w:val="Key Selling Points"/>
    <w:basedOn w:val="a"/>
    <w:qFormat/>
    <w:pPr>
      <w:widowControl/>
      <w:numPr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eastAsia="Calibri" w:hAnsi="Calibri" w:cs="Calibri"/>
      <w:kern w:val="0"/>
      <w:sz w:val="20"/>
      <w:szCs w:val="20"/>
      <w:lang w:eastAsia="en-US"/>
    </w:rPr>
  </w:style>
  <w:style w:type="paragraph" w:customStyle="1" w:styleId="TipsheetTitle">
    <w:name w:val="Tipsheet Title"/>
    <w:basedOn w:val="a"/>
    <w:link w:val="TipsheetTitleChar"/>
    <w:qFormat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TipsheetTitleChar">
    <w:name w:val="Tipsheet Title Char"/>
    <w:link w:val="TipsheetTitle"/>
    <w:qFormat/>
    <w:rPr>
      <w:rFonts w:ascii="Calibri" w:hAnsi="Calibri" w:cs="Calibri"/>
      <w:b/>
      <w:bCs/>
      <w:sz w:val="28"/>
      <w:szCs w:val="16"/>
      <w:lang w:eastAsia="en-US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3Char">
    <w:name w:val="标题 3 Char"/>
    <w:basedOn w:val="a0"/>
    <w:link w:val="3"/>
    <w:semiHidden/>
    <w:rsid w:val="00186E5D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semiHidden/>
    <w:rsid w:val="00186E5D"/>
    <w:rPr>
      <w:rFonts w:asciiTheme="majorHAnsi" w:eastAsiaTheme="majorEastAsia" w:hAnsiTheme="majorHAnsi" w:cstheme="majorBidi"/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9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guin.com.au/lookinside/spotlight.cfm?SBN=9780143009177&amp;AuthId=0000004220&amp;Page=Profile" TargetMode="External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892</Words>
  <Characters>1214</Characters>
  <Application>Microsoft Office Word</Application>
  <DocSecurity>0</DocSecurity>
  <Lines>93</Lines>
  <Paragraphs>100</Paragraphs>
  <ScaleCrop>false</ScaleCrop>
  <Company>2ndSpAcE</Company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396</cp:revision>
  <cp:lastPrinted>2004-04-23T07:06:00Z</cp:lastPrinted>
  <dcterms:created xsi:type="dcterms:W3CDTF">2006-04-26T10:03:00Z</dcterms:created>
  <dcterms:modified xsi:type="dcterms:W3CDTF">2025-09-23T08:38:00Z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7E342AC3ED0D4C08BF8E1B911E1EEC9C_13</vt:lpwstr>
  </property>
</Properties>
</file>