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A9B8033" w:rsidR="00AE574A" w:rsidRDefault="00AE574A">
      <w:pPr>
        <w:rPr>
          <w:b/>
          <w:color w:val="000000"/>
          <w:szCs w:val="21"/>
        </w:rPr>
      </w:pPr>
    </w:p>
    <w:p w14:paraId="3DA7336F" w14:textId="6429E5FA" w:rsidR="00774233" w:rsidRPr="00774233" w:rsidRDefault="006B1C5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7C80A79" wp14:editId="70F5E29A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031240" cy="1546860"/>
            <wp:effectExtent l="0" t="0" r="0" b="0"/>
            <wp:wrapSquare wrapText="bothSides"/>
            <wp:docPr id="3" name="图片 3" descr="https://m.media-amazon.com/images/I/710wRaIoPj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0wRaIoPj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7E0C8E">
        <w:rPr>
          <w:rFonts w:hint="eastAsia"/>
          <w:b/>
          <w:bCs/>
          <w:color w:val="000000"/>
          <w:szCs w:val="21"/>
        </w:rPr>
        <w:t>构筑职场</w:t>
      </w:r>
      <w:r w:rsidRPr="006B1C59">
        <w:rPr>
          <w:rFonts w:hint="eastAsia"/>
          <w:b/>
          <w:bCs/>
          <w:color w:val="000000"/>
          <w:szCs w:val="21"/>
        </w:rPr>
        <w:t>社交网络的五大要素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E84436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E0C8E">
        <w:rPr>
          <w:b/>
          <w:bCs/>
          <w:color w:val="000000"/>
          <w:szCs w:val="21"/>
        </w:rPr>
        <w:t>THE FIVE ELEMENTS OF PROFESSIONAL NETWORKING</w:t>
      </w:r>
    </w:p>
    <w:p w14:paraId="39B7E419" w14:textId="29AC3B0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B4111B" w:rsidRPr="00B4111B">
        <w:rPr>
          <w:b/>
          <w:bCs/>
          <w:color w:val="000000"/>
          <w:szCs w:val="21"/>
        </w:rPr>
        <w:t>Christopher K. Lee</w:t>
      </w:r>
      <w:hyperlink r:id="rId9" w:history="1"/>
    </w:p>
    <w:p w14:paraId="5EB65684" w14:textId="18AF887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4111B" w:rsidRPr="00B4111B">
        <w:rPr>
          <w:b/>
          <w:bCs/>
          <w:color w:val="000000"/>
          <w:szCs w:val="21"/>
        </w:rPr>
        <w:t>Morgan James Publishing</w:t>
      </w:r>
    </w:p>
    <w:p w14:paraId="1421F214" w14:textId="3940981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B4111B">
        <w:rPr>
          <w:b/>
          <w:bCs/>
          <w:color w:val="000000"/>
          <w:szCs w:val="21"/>
        </w:rPr>
        <w:t>W</w:t>
      </w:r>
      <w:r w:rsidR="00B4111B">
        <w:rPr>
          <w:rFonts w:hint="eastAsia"/>
          <w:b/>
          <w:bCs/>
          <w:color w:val="000000"/>
          <w:szCs w:val="21"/>
        </w:rPr>
        <w:t>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168B79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4111B">
        <w:rPr>
          <w:b/>
          <w:bCs/>
          <w:color w:val="000000"/>
          <w:szCs w:val="21"/>
        </w:rPr>
        <w:t>180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4114E5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4111B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5442A8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proofErr w:type="gramStart"/>
      <w:r w:rsidR="00B4111B">
        <w:rPr>
          <w:rFonts w:hint="eastAsia"/>
          <w:b/>
          <w:bCs/>
          <w:szCs w:val="21"/>
        </w:rPr>
        <w:t>职场励志</w:t>
      </w:r>
      <w:proofErr w:type="gramEnd"/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08A71EC7" w:rsidR="0095633F" w:rsidRPr="0095633F" w:rsidRDefault="007B6F86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建立人脉关系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00C60471" w14:textId="2F28423B" w:rsidR="007B6F86" w:rsidRPr="007B6F86" w:rsidRDefault="007B6F86" w:rsidP="007B6F86">
      <w:pPr>
        <w:ind w:firstLineChars="200" w:firstLine="420"/>
        <w:rPr>
          <w:bCs/>
          <w:color w:val="000000"/>
          <w:szCs w:val="21"/>
        </w:rPr>
      </w:pPr>
      <w:r w:rsidRPr="007B6F86">
        <w:rPr>
          <w:rFonts w:hint="eastAsia"/>
          <w:bCs/>
          <w:color w:val="000000"/>
          <w:szCs w:val="21"/>
        </w:rPr>
        <w:t>对许多人来说，这</w:t>
      </w:r>
      <w:r>
        <w:rPr>
          <w:rFonts w:hint="eastAsia"/>
          <w:bCs/>
          <w:color w:val="000000"/>
          <w:szCs w:val="21"/>
        </w:rPr>
        <w:t>件事</w:t>
      </w:r>
      <w:r w:rsidRPr="007B6F86">
        <w:rPr>
          <w:rFonts w:hint="eastAsia"/>
          <w:bCs/>
          <w:color w:val="000000"/>
          <w:szCs w:val="21"/>
        </w:rPr>
        <w:t>让人联想到</w:t>
      </w:r>
      <w:r>
        <w:rPr>
          <w:rFonts w:hint="eastAsia"/>
          <w:bCs/>
          <w:color w:val="000000"/>
          <w:szCs w:val="21"/>
        </w:rPr>
        <w:t>乏味的动作</w:t>
      </w:r>
      <w:r w:rsidRPr="007B6F86">
        <w:rPr>
          <w:rFonts w:hint="eastAsia"/>
          <w:bCs/>
          <w:color w:val="000000"/>
          <w:szCs w:val="21"/>
        </w:rPr>
        <w:t>——握手</w:t>
      </w:r>
      <w:r>
        <w:rPr>
          <w:rFonts w:hint="eastAsia"/>
          <w:bCs/>
          <w:color w:val="000000"/>
          <w:szCs w:val="21"/>
        </w:rPr>
        <w:t>，</w:t>
      </w:r>
      <w:r w:rsidRPr="007B6F86">
        <w:rPr>
          <w:rFonts w:hint="eastAsia"/>
          <w:bCs/>
          <w:color w:val="000000"/>
          <w:szCs w:val="21"/>
        </w:rPr>
        <w:t>闲聊</w:t>
      </w:r>
      <w:r>
        <w:rPr>
          <w:rFonts w:hint="eastAsia"/>
          <w:bCs/>
          <w:color w:val="000000"/>
          <w:szCs w:val="21"/>
        </w:rPr>
        <w:t>，</w:t>
      </w:r>
      <w:r w:rsidRPr="007B6F86">
        <w:rPr>
          <w:rFonts w:hint="eastAsia"/>
          <w:bCs/>
          <w:color w:val="000000"/>
          <w:szCs w:val="21"/>
        </w:rPr>
        <w:t>交换名片。对他们来说，“社交”让人感到</w:t>
      </w:r>
      <w:r>
        <w:rPr>
          <w:rFonts w:hint="eastAsia"/>
          <w:bCs/>
          <w:color w:val="000000"/>
          <w:szCs w:val="21"/>
        </w:rPr>
        <w:t>不自在</w:t>
      </w:r>
      <w:r w:rsidRPr="007B6F86">
        <w:rPr>
          <w:rFonts w:hint="eastAsia"/>
          <w:bCs/>
          <w:color w:val="000000"/>
          <w:szCs w:val="21"/>
        </w:rPr>
        <w:t>、尴尬，甚至</w:t>
      </w:r>
      <w:r>
        <w:rPr>
          <w:rFonts w:hint="eastAsia"/>
          <w:bCs/>
          <w:color w:val="000000"/>
          <w:szCs w:val="21"/>
        </w:rPr>
        <w:t>是</w:t>
      </w:r>
      <w:r w:rsidRPr="007B6F86">
        <w:rPr>
          <w:rFonts w:hint="eastAsia"/>
          <w:bCs/>
          <w:color w:val="000000"/>
          <w:szCs w:val="21"/>
        </w:rPr>
        <w:t>虚伪</w:t>
      </w:r>
      <w:r>
        <w:rPr>
          <w:rFonts w:hint="eastAsia"/>
          <w:bCs/>
          <w:color w:val="000000"/>
          <w:szCs w:val="21"/>
        </w:rPr>
        <w:t>的</w:t>
      </w:r>
      <w:r w:rsidRPr="007B6F86">
        <w:rPr>
          <w:rFonts w:hint="eastAsia"/>
          <w:bCs/>
          <w:color w:val="000000"/>
          <w:szCs w:val="21"/>
        </w:rPr>
        <w:t>。</w:t>
      </w:r>
    </w:p>
    <w:p w14:paraId="5F6FCC35" w14:textId="77777777" w:rsidR="007B6F86" w:rsidRDefault="007B6F86" w:rsidP="007B6F86">
      <w:pPr>
        <w:rPr>
          <w:bCs/>
          <w:color w:val="000000"/>
          <w:szCs w:val="21"/>
        </w:rPr>
      </w:pPr>
    </w:p>
    <w:p w14:paraId="2113A51A" w14:textId="32637581" w:rsidR="007B6F86" w:rsidRPr="007B6F86" w:rsidRDefault="007B6F86" w:rsidP="007B6F86">
      <w:pPr>
        <w:ind w:firstLineChars="200" w:firstLine="420"/>
        <w:rPr>
          <w:bCs/>
          <w:color w:val="000000"/>
          <w:szCs w:val="21"/>
        </w:rPr>
      </w:pPr>
      <w:r w:rsidRPr="007B6F86">
        <w:rPr>
          <w:rFonts w:hint="eastAsia"/>
          <w:bCs/>
          <w:color w:val="000000"/>
          <w:szCs w:val="21"/>
        </w:rPr>
        <w:t>不必如此。真正的社交不仅仅是参加活动和</w:t>
      </w:r>
      <w:r>
        <w:rPr>
          <w:rFonts w:hint="eastAsia"/>
          <w:bCs/>
          <w:color w:val="000000"/>
          <w:szCs w:val="21"/>
        </w:rPr>
        <w:t>交易</w:t>
      </w:r>
      <w:r w:rsidRPr="007B6F86">
        <w:rPr>
          <w:rFonts w:hint="eastAsia"/>
          <w:bCs/>
          <w:color w:val="000000"/>
          <w:szCs w:val="21"/>
        </w:rPr>
        <w:t>好处。无论是员工还是企业家，学生还是高管，良好的</w:t>
      </w:r>
      <w:r w:rsidR="0047691E">
        <w:rPr>
          <w:rFonts w:hint="eastAsia"/>
          <w:bCs/>
          <w:color w:val="000000"/>
          <w:szCs w:val="21"/>
        </w:rPr>
        <w:t>人际</w:t>
      </w:r>
      <w:r w:rsidRPr="007B6F86">
        <w:rPr>
          <w:rFonts w:hint="eastAsia"/>
          <w:bCs/>
          <w:color w:val="000000"/>
          <w:szCs w:val="21"/>
        </w:rPr>
        <w:t>关系都是成功的基础。</w:t>
      </w:r>
    </w:p>
    <w:p w14:paraId="02C0199D" w14:textId="77777777" w:rsidR="0047691E" w:rsidRDefault="0047691E" w:rsidP="007B6F86">
      <w:pPr>
        <w:rPr>
          <w:bCs/>
          <w:color w:val="000000"/>
          <w:szCs w:val="21"/>
        </w:rPr>
      </w:pPr>
    </w:p>
    <w:p w14:paraId="09B191A4" w14:textId="3AB1C342" w:rsidR="007B6F86" w:rsidRDefault="0047691E" w:rsidP="0047691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6B1C59" w:rsidRPr="006B1C59">
        <w:rPr>
          <w:rFonts w:hint="eastAsia"/>
          <w:bCs/>
          <w:color w:val="000000"/>
          <w:szCs w:val="21"/>
        </w:rPr>
        <w:t>构筑职场社交网络的五大要素</w:t>
      </w:r>
      <w:r>
        <w:rPr>
          <w:rFonts w:hint="eastAsia"/>
          <w:bCs/>
          <w:color w:val="000000"/>
          <w:szCs w:val="21"/>
        </w:rPr>
        <w:t>》</w:t>
      </w:r>
      <w:r w:rsidR="007B6F86" w:rsidRPr="007B6F86">
        <w:rPr>
          <w:rFonts w:hint="eastAsia"/>
          <w:bCs/>
          <w:color w:val="000000"/>
          <w:szCs w:val="21"/>
        </w:rPr>
        <w:t>将教会</w:t>
      </w:r>
      <w:r>
        <w:rPr>
          <w:rFonts w:hint="eastAsia"/>
          <w:bCs/>
          <w:color w:val="000000"/>
          <w:szCs w:val="21"/>
        </w:rPr>
        <w:t>读者</w:t>
      </w:r>
      <w:r w:rsidR="007B6F86" w:rsidRPr="007B6F86">
        <w:rPr>
          <w:rFonts w:hint="eastAsia"/>
          <w:bCs/>
          <w:color w:val="000000"/>
          <w:szCs w:val="21"/>
        </w:rPr>
        <w:t>如何</w:t>
      </w:r>
      <w:r>
        <w:rPr>
          <w:rFonts w:hint="eastAsia"/>
          <w:bCs/>
          <w:color w:val="000000"/>
          <w:szCs w:val="21"/>
        </w:rPr>
        <w:t>：</w:t>
      </w:r>
    </w:p>
    <w:p w14:paraId="6EAC26A2" w14:textId="7C2E9652" w:rsidR="0047691E" w:rsidRPr="0047691E" w:rsidRDefault="0047691E" w:rsidP="0047691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7691E">
        <w:rPr>
          <w:rFonts w:hint="eastAsia"/>
          <w:bCs/>
          <w:color w:val="000000"/>
          <w:szCs w:val="21"/>
        </w:rPr>
        <w:t>培养社交技能，实现职业突破</w:t>
      </w:r>
      <w:r>
        <w:rPr>
          <w:rFonts w:hint="eastAsia"/>
          <w:bCs/>
          <w:color w:val="000000"/>
          <w:szCs w:val="21"/>
        </w:rPr>
        <w:t>，</w:t>
      </w:r>
    </w:p>
    <w:p w14:paraId="6E173890" w14:textId="05111B70" w:rsidR="0047691E" w:rsidRDefault="0047691E" w:rsidP="0047691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7691E">
        <w:rPr>
          <w:rFonts w:hint="eastAsia"/>
          <w:bCs/>
          <w:color w:val="000000"/>
          <w:szCs w:val="21"/>
        </w:rPr>
        <w:t>获得自信，</w:t>
      </w:r>
      <w:r>
        <w:rPr>
          <w:rFonts w:hint="eastAsia"/>
          <w:bCs/>
          <w:color w:val="000000"/>
          <w:szCs w:val="21"/>
        </w:rPr>
        <w:t>更有亲和力</w:t>
      </w:r>
      <w:r w:rsidRPr="0047691E">
        <w:rPr>
          <w:rFonts w:hint="eastAsia"/>
          <w:bCs/>
          <w:color w:val="000000"/>
          <w:szCs w:val="21"/>
        </w:rPr>
        <w:t>、更值得信赖</w:t>
      </w:r>
      <w:r>
        <w:rPr>
          <w:rFonts w:hint="eastAsia"/>
          <w:bCs/>
          <w:color w:val="000000"/>
          <w:szCs w:val="21"/>
        </w:rPr>
        <w:t>，</w:t>
      </w:r>
    </w:p>
    <w:p w14:paraId="25868187" w14:textId="2C301721" w:rsidR="0047691E" w:rsidRDefault="0047691E" w:rsidP="0047691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7691E">
        <w:rPr>
          <w:rFonts w:hint="eastAsia"/>
          <w:bCs/>
          <w:color w:val="000000"/>
          <w:szCs w:val="21"/>
        </w:rPr>
        <w:t>像专业人士一样</w:t>
      </w:r>
      <w:r>
        <w:rPr>
          <w:rFonts w:hint="eastAsia"/>
          <w:bCs/>
          <w:color w:val="000000"/>
          <w:szCs w:val="21"/>
        </w:rPr>
        <w:t>在</w:t>
      </w:r>
      <w:r w:rsidRPr="0047691E">
        <w:rPr>
          <w:rFonts w:hint="eastAsia"/>
          <w:bCs/>
          <w:color w:val="000000"/>
          <w:szCs w:val="21"/>
        </w:rPr>
        <w:t>会议和社交活动</w:t>
      </w:r>
      <w:r>
        <w:rPr>
          <w:rFonts w:hint="eastAsia"/>
          <w:bCs/>
          <w:color w:val="000000"/>
          <w:szCs w:val="21"/>
        </w:rPr>
        <w:t>中如鱼得水，</w:t>
      </w:r>
    </w:p>
    <w:p w14:paraId="522B56BC" w14:textId="76D33B1A" w:rsidR="0047691E" w:rsidRPr="0047691E" w:rsidRDefault="0047691E" w:rsidP="0047691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抓住</w:t>
      </w:r>
      <w:r w:rsidRPr="0047691E">
        <w:rPr>
          <w:rFonts w:hint="eastAsia"/>
          <w:bCs/>
          <w:color w:val="000000"/>
          <w:szCs w:val="21"/>
        </w:rPr>
        <w:t>职业和商业机会</w:t>
      </w:r>
      <w:r>
        <w:rPr>
          <w:rFonts w:hint="eastAsia"/>
          <w:bCs/>
          <w:color w:val="000000"/>
          <w:szCs w:val="21"/>
        </w:rPr>
        <w:t>，</w:t>
      </w:r>
    </w:p>
    <w:p w14:paraId="4BF40915" w14:textId="3A1314A7" w:rsidR="0047691E" w:rsidRPr="0047691E" w:rsidRDefault="0047691E" w:rsidP="0047691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7691E">
        <w:rPr>
          <w:rFonts w:hint="eastAsia"/>
          <w:bCs/>
          <w:color w:val="000000"/>
          <w:szCs w:val="21"/>
        </w:rPr>
        <w:t>成为一个更好、更具吸引力的</w:t>
      </w:r>
      <w:r>
        <w:rPr>
          <w:rFonts w:hint="eastAsia"/>
          <w:bCs/>
          <w:color w:val="000000"/>
          <w:szCs w:val="21"/>
        </w:rPr>
        <w:t>讲者，</w:t>
      </w:r>
    </w:p>
    <w:p w14:paraId="7C563A4D" w14:textId="6C979D2C" w:rsidR="0047691E" w:rsidRPr="0047691E" w:rsidRDefault="0047691E" w:rsidP="0047691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7691E">
        <w:rPr>
          <w:rFonts w:hint="eastAsia"/>
          <w:bCs/>
          <w:color w:val="000000"/>
          <w:szCs w:val="21"/>
        </w:rPr>
        <w:t>在行业内建立信誉和影响力</w:t>
      </w:r>
      <w:r>
        <w:rPr>
          <w:rFonts w:hint="eastAsia"/>
          <w:bCs/>
          <w:color w:val="000000"/>
          <w:szCs w:val="21"/>
        </w:rPr>
        <w:t>，</w:t>
      </w:r>
    </w:p>
    <w:p w14:paraId="73A350CE" w14:textId="66D8055E" w:rsidR="0047691E" w:rsidRPr="0047691E" w:rsidRDefault="0047691E" w:rsidP="0047691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找到</w:t>
      </w:r>
      <w:r w:rsidRPr="007B6F86">
        <w:rPr>
          <w:rFonts w:hint="eastAsia"/>
          <w:bCs/>
          <w:color w:val="000000"/>
          <w:szCs w:val="21"/>
        </w:rPr>
        <w:t>一种自然的社交方式</w:t>
      </w:r>
      <w:r>
        <w:rPr>
          <w:rFonts w:hint="eastAsia"/>
          <w:bCs/>
          <w:color w:val="000000"/>
          <w:szCs w:val="21"/>
        </w:rPr>
        <w:t>。</w:t>
      </w:r>
    </w:p>
    <w:p w14:paraId="7CF36556" w14:textId="77777777" w:rsidR="0047691E" w:rsidRPr="007B6F86" w:rsidRDefault="0047691E" w:rsidP="007B6F86">
      <w:pPr>
        <w:rPr>
          <w:bCs/>
          <w:color w:val="000000"/>
          <w:szCs w:val="21"/>
        </w:rPr>
      </w:pPr>
    </w:p>
    <w:p w14:paraId="6C974476" w14:textId="5F7FF010" w:rsidR="002D02DB" w:rsidRPr="0095633F" w:rsidRDefault="007B6F86" w:rsidP="0047691E">
      <w:pPr>
        <w:ind w:firstLineChars="200" w:firstLine="420"/>
        <w:rPr>
          <w:bCs/>
          <w:color w:val="000000"/>
          <w:szCs w:val="21"/>
        </w:rPr>
      </w:pPr>
      <w:r w:rsidRPr="007B6F86">
        <w:rPr>
          <w:rFonts w:hint="eastAsia"/>
          <w:bCs/>
          <w:color w:val="000000"/>
          <w:szCs w:val="21"/>
        </w:rPr>
        <w:t>准备好构建一个可持续发展的</w:t>
      </w:r>
      <w:r w:rsidR="0047691E">
        <w:rPr>
          <w:rFonts w:hint="eastAsia"/>
          <w:bCs/>
          <w:color w:val="000000"/>
          <w:szCs w:val="21"/>
        </w:rPr>
        <w:t>社交</w:t>
      </w:r>
      <w:r w:rsidRPr="007B6F86">
        <w:rPr>
          <w:rFonts w:hint="eastAsia"/>
          <w:bCs/>
          <w:color w:val="000000"/>
          <w:szCs w:val="21"/>
        </w:rPr>
        <w:t>网络了吗？没有神奇的捷径。但对于那些愿意付出努力的人来说，建立</w:t>
      </w:r>
      <w:proofErr w:type="gramStart"/>
      <w:r w:rsidRPr="007B6F86">
        <w:rPr>
          <w:rFonts w:hint="eastAsia"/>
          <w:bCs/>
          <w:color w:val="000000"/>
          <w:szCs w:val="21"/>
        </w:rPr>
        <w:t>人脉</w:t>
      </w:r>
      <w:r w:rsidR="0047691E">
        <w:rPr>
          <w:rFonts w:hint="eastAsia"/>
          <w:bCs/>
          <w:color w:val="000000"/>
          <w:szCs w:val="21"/>
        </w:rPr>
        <w:t>将带来</w:t>
      </w:r>
      <w:proofErr w:type="gramEnd"/>
      <w:r w:rsidRPr="007B6F86">
        <w:rPr>
          <w:rFonts w:hint="eastAsia"/>
          <w:bCs/>
          <w:color w:val="000000"/>
          <w:szCs w:val="21"/>
        </w:rPr>
        <w:t>难以置信的</w:t>
      </w:r>
      <w:r w:rsidR="0047691E" w:rsidRPr="007B6F86">
        <w:rPr>
          <w:rFonts w:hint="eastAsia"/>
          <w:bCs/>
          <w:color w:val="000000"/>
          <w:szCs w:val="21"/>
        </w:rPr>
        <w:t>回报</w:t>
      </w:r>
      <w:r w:rsidRPr="007B6F86">
        <w:rPr>
          <w:rFonts w:hint="eastAsia"/>
          <w:bCs/>
          <w:color w:val="000000"/>
          <w:szCs w:val="21"/>
        </w:rPr>
        <w:t>。</w:t>
      </w:r>
    </w:p>
    <w:p w14:paraId="022A5A75" w14:textId="4A2985AE" w:rsidR="00A5385A" w:rsidRDefault="00A5385A" w:rsidP="008167E8">
      <w:pPr>
        <w:rPr>
          <w:bCs/>
          <w:color w:val="000000"/>
          <w:szCs w:val="21"/>
        </w:rPr>
      </w:pPr>
    </w:p>
    <w:p w14:paraId="35FA4552" w14:textId="77777777" w:rsidR="0047691E" w:rsidRDefault="0047691E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6BD1F04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05BA5D0" w:rsidR="003B16CC" w:rsidRPr="00612212" w:rsidRDefault="008D428C" w:rsidP="00612212">
      <w:pPr>
        <w:ind w:firstLineChars="200" w:firstLine="420"/>
        <w:rPr>
          <w:color w:val="000000"/>
          <w:szCs w:val="21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5B31E04" wp14:editId="3AF6203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52500" cy="952500"/>
            <wp:effectExtent l="0" t="0" r="0" b="0"/>
            <wp:wrapSquare wrapText="bothSides"/>
            <wp:docPr id="4" name="图片 4" descr="查看源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查看源图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212" w:rsidRPr="00612212">
        <w:rPr>
          <w:rFonts w:hint="eastAsia"/>
          <w:b/>
          <w:bCs/>
          <w:noProof/>
        </w:rPr>
        <w:t>克里斯托弗·</w:t>
      </w:r>
      <w:r w:rsidR="00612212" w:rsidRPr="00612212">
        <w:rPr>
          <w:rFonts w:hint="eastAsia"/>
          <w:b/>
          <w:bCs/>
          <w:noProof/>
        </w:rPr>
        <w:t>K</w:t>
      </w:r>
      <w:r w:rsidR="00612212" w:rsidRPr="00612212">
        <w:rPr>
          <w:rFonts w:hint="eastAsia"/>
          <w:b/>
          <w:bCs/>
          <w:noProof/>
        </w:rPr>
        <w:t>·李（</w:t>
      </w:r>
      <w:r w:rsidR="00612212" w:rsidRPr="00612212">
        <w:rPr>
          <w:b/>
          <w:bCs/>
          <w:noProof/>
        </w:rPr>
        <w:t>Christopher K. Lee</w:t>
      </w:r>
      <w:r w:rsidR="00612212" w:rsidRPr="00612212">
        <w:rPr>
          <w:rFonts w:hint="eastAsia"/>
          <w:b/>
          <w:bCs/>
          <w:noProof/>
        </w:rPr>
        <w:t>）</w:t>
      </w:r>
      <w:r w:rsidR="00612212" w:rsidRPr="00612212">
        <w:rPr>
          <w:rFonts w:hint="eastAsia"/>
          <w:noProof/>
        </w:rPr>
        <w:t>，</w:t>
      </w:r>
      <w:r w:rsidR="00612212" w:rsidRPr="00612212">
        <w:rPr>
          <w:rFonts w:hint="eastAsia"/>
          <w:noProof/>
        </w:rPr>
        <w:t>GoAhead Ventures</w:t>
      </w:r>
      <w:r w:rsidR="00612212">
        <w:rPr>
          <w:rFonts w:hint="eastAsia"/>
          <w:noProof/>
        </w:rPr>
        <w:t>风投公司</w:t>
      </w:r>
      <w:r w:rsidR="00612212" w:rsidRPr="00612212">
        <w:rPr>
          <w:rFonts w:hint="eastAsia"/>
          <w:noProof/>
          <w:lang w:val="de-DE"/>
        </w:rPr>
        <w:t>的风险投资合伙人</w:t>
      </w:r>
      <w:r w:rsidR="00612212" w:rsidRPr="00612212">
        <w:rPr>
          <w:rFonts w:hint="eastAsia"/>
          <w:noProof/>
        </w:rPr>
        <w:t>，</w:t>
      </w:r>
      <w:r w:rsidR="00612212" w:rsidRPr="00612212">
        <w:rPr>
          <w:rFonts w:hint="eastAsia"/>
          <w:noProof/>
          <w:lang w:val="de-DE"/>
        </w:rPr>
        <w:t>加州大学洛杉矶分校讲师。他为全球</w:t>
      </w:r>
      <w:r w:rsidR="00612212">
        <w:rPr>
          <w:rFonts w:hint="eastAsia"/>
          <w:noProof/>
          <w:lang w:val="de-DE"/>
        </w:rPr>
        <w:t>知名创投公司</w:t>
      </w:r>
      <w:r w:rsidR="00612212" w:rsidRPr="00612212">
        <w:rPr>
          <w:rFonts w:hint="eastAsia"/>
          <w:noProof/>
          <w:lang w:val="de-DE"/>
        </w:rPr>
        <w:t>Techstars</w:t>
      </w:r>
      <w:r w:rsidR="00612212" w:rsidRPr="00612212">
        <w:rPr>
          <w:rFonts w:hint="eastAsia"/>
          <w:noProof/>
          <w:lang w:val="de-DE"/>
        </w:rPr>
        <w:t>的创始人和顶尖学校的</w:t>
      </w:r>
      <w:r w:rsidR="00612212" w:rsidRPr="00612212">
        <w:rPr>
          <w:rFonts w:hint="eastAsia"/>
          <w:noProof/>
          <w:lang w:val="de-DE"/>
        </w:rPr>
        <w:t>MBA</w:t>
      </w:r>
      <w:r w:rsidR="00612212" w:rsidRPr="00612212">
        <w:rPr>
          <w:rFonts w:hint="eastAsia"/>
          <w:noProof/>
          <w:lang w:val="de-DE"/>
        </w:rPr>
        <w:t>学生提供指导。他</w:t>
      </w:r>
      <w:r w:rsidR="00612212">
        <w:rPr>
          <w:rFonts w:hint="eastAsia"/>
          <w:noProof/>
          <w:lang w:val="de-DE"/>
        </w:rPr>
        <w:t>参加过大量会议，针对于</w:t>
      </w:r>
      <w:r w:rsidR="00612212" w:rsidRPr="00612212">
        <w:rPr>
          <w:rFonts w:hint="eastAsia"/>
          <w:noProof/>
          <w:lang w:val="de-DE"/>
        </w:rPr>
        <w:t>工作、意义和身份等</w:t>
      </w:r>
      <w:r w:rsidR="00612212">
        <w:rPr>
          <w:rFonts w:hint="eastAsia"/>
          <w:noProof/>
          <w:lang w:val="de-DE"/>
        </w:rPr>
        <w:t>做主题发言</w:t>
      </w:r>
      <w:r w:rsidR="00612212" w:rsidRPr="00612212">
        <w:rPr>
          <w:rFonts w:hint="eastAsia"/>
          <w:noProof/>
          <w:lang w:val="de-DE"/>
        </w:rPr>
        <w:t>。《华尔街日报》</w:t>
      </w:r>
      <w:r w:rsidR="00612212">
        <w:rPr>
          <w:rFonts w:hint="eastAsia"/>
          <w:noProof/>
          <w:lang w:val="de-DE"/>
        </w:rPr>
        <w:t>（</w:t>
      </w:r>
      <w:r w:rsidR="00612212">
        <w:t>The Wall Street Journal</w:t>
      </w:r>
      <w:r w:rsidR="00612212">
        <w:rPr>
          <w:rFonts w:hint="eastAsia"/>
          <w:noProof/>
          <w:lang w:val="de-DE"/>
        </w:rPr>
        <w:t>）</w:t>
      </w:r>
      <w:r w:rsidR="00612212" w:rsidRPr="00612212">
        <w:rPr>
          <w:rFonts w:hint="eastAsia"/>
          <w:noProof/>
          <w:lang w:val="de-DE"/>
        </w:rPr>
        <w:t>、《华盛顿邮报》</w:t>
      </w:r>
      <w:r w:rsidR="00612212">
        <w:rPr>
          <w:rFonts w:hint="eastAsia"/>
          <w:noProof/>
          <w:lang w:val="de-DE"/>
        </w:rPr>
        <w:t>（</w:t>
      </w:r>
      <w:r w:rsidR="00612212">
        <w:t>The Washington Post</w:t>
      </w:r>
      <w:r w:rsidR="00612212">
        <w:rPr>
          <w:rFonts w:hint="eastAsia"/>
          <w:noProof/>
          <w:lang w:val="de-DE"/>
        </w:rPr>
        <w:t>）</w:t>
      </w:r>
      <w:r w:rsidR="00612212" w:rsidRPr="00612212">
        <w:rPr>
          <w:rFonts w:hint="eastAsia"/>
          <w:noProof/>
          <w:lang w:val="de-DE"/>
        </w:rPr>
        <w:t>、《哈佛商业评论》</w:t>
      </w:r>
      <w:r w:rsidR="00612212">
        <w:rPr>
          <w:rFonts w:hint="eastAsia"/>
          <w:noProof/>
          <w:lang w:val="de-DE"/>
        </w:rPr>
        <w:t>（</w:t>
      </w:r>
      <w:r w:rsidR="00612212">
        <w:t>Harvard Business Review</w:t>
      </w:r>
      <w:r w:rsidR="00612212">
        <w:rPr>
          <w:rFonts w:hint="eastAsia"/>
          <w:noProof/>
          <w:lang w:val="de-DE"/>
        </w:rPr>
        <w:t>）</w:t>
      </w:r>
      <w:r w:rsidR="00612212" w:rsidRPr="00612212">
        <w:rPr>
          <w:rFonts w:hint="eastAsia"/>
          <w:noProof/>
          <w:lang w:val="de-DE"/>
        </w:rPr>
        <w:t>和《福布斯》</w:t>
      </w:r>
      <w:r w:rsidR="00612212">
        <w:rPr>
          <w:rFonts w:hint="eastAsia"/>
          <w:noProof/>
          <w:lang w:val="de-DE"/>
        </w:rPr>
        <w:t>（</w:t>
      </w:r>
      <w:r w:rsidR="00612212">
        <w:t>Forbes</w:t>
      </w:r>
      <w:r w:rsidR="00612212">
        <w:rPr>
          <w:rFonts w:hint="eastAsia"/>
          <w:noProof/>
          <w:lang w:val="de-DE"/>
        </w:rPr>
        <w:t>）都曾</w:t>
      </w:r>
      <w:r w:rsidR="00612212" w:rsidRPr="00612212">
        <w:rPr>
          <w:rFonts w:hint="eastAsia"/>
          <w:noProof/>
          <w:lang w:val="de-DE"/>
        </w:rPr>
        <w:t>引用</w:t>
      </w:r>
      <w:r w:rsidR="00612212">
        <w:rPr>
          <w:rFonts w:hint="eastAsia"/>
          <w:noProof/>
          <w:lang w:val="de-DE"/>
        </w:rPr>
        <w:t>过他的观点</w:t>
      </w:r>
      <w:r w:rsidR="00612212" w:rsidRPr="00612212">
        <w:rPr>
          <w:rFonts w:hint="eastAsia"/>
          <w:noProof/>
          <w:lang w:val="de-DE"/>
        </w:rPr>
        <w:t>。他</w:t>
      </w:r>
      <w:r w:rsidR="00612212">
        <w:rPr>
          <w:rFonts w:hint="eastAsia"/>
          <w:noProof/>
          <w:lang w:val="de-DE"/>
        </w:rPr>
        <w:t>现居</w:t>
      </w:r>
      <w:r w:rsidR="00612212" w:rsidRPr="00612212">
        <w:rPr>
          <w:rFonts w:hint="eastAsia"/>
          <w:noProof/>
          <w:lang w:val="de-DE"/>
        </w:rPr>
        <w:t>加利福尼亚州奥兰治县。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5AC1D698" w14:textId="77777777" w:rsidR="006B1C59" w:rsidRDefault="006B1C59" w:rsidP="00A5385A">
      <w:pPr>
        <w:rPr>
          <w:rFonts w:hint="eastAsia"/>
          <w:bCs/>
          <w:color w:val="000000"/>
          <w:szCs w:val="21"/>
        </w:rPr>
      </w:pPr>
    </w:p>
    <w:p w14:paraId="0F3E98BA" w14:textId="0AF7AD59" w:rsidR="006B1C59" w:rsidRPr="006B1C59" w:rsidRDefault="006B1C59" w:rsidP="006B1C59">
      <w:pPr>
        <w:jc w:val="center"/>
        <w:rPr>
          <w:bCs/>
          <w:color w:val="000000"/>
          <w:sz w:val="30"/>
          <w:szCs w:val="30"/>
        </w:rPr>
      </w:pPr>
      <w:r w:rsidRPr="006B1C59">
        <w:rPr>
          <w:rFonts w:hint="eastAsia"/>
          <w:b/>
          <w:bCs/>
          <w:color w:val="000000"/>
          <w:sz w:val="30"/>
          <w:szCs w:val="30"/>
        </w:rPr>
        <w:t>《构筑职场社</w:t>
      </w:r>
      <w:bookmarkStart w:id="0" w:name="_GoBack"/>
      <w:bookmarkEnd w:id="0"/>
      <w:r w:rsidRPr="006B1C59">
        <w:rPr>
          <w:rFonts w:hint="eastAsia"/>
          <w:b/>
          <w:bCs/>
          <w:color w:val="000000"/>
          <w:sz w:val="30"/>
          <w:szCs w:val="30"/>
        </w:rPr>
        <w:t>交网络的五大要素》</w:t>
      </w:r>
    </w:p>
    <w:p w14:paraId="6F75DAA1" w14:textId="77777777" w:rsidR="006B1C59" w:rsidRDefault="006B1C59" w:rsidP="006B1C59">
      <w:pPr>
        <w:jc w:val="center"/>
        <w:rPr>
          <w:bCs/>
          <w:color w:val="000000"/>
          <w:szCs w:val="21"/>
        </w:rPr>
      </w:pPr>
    </w:p>
    <w:p w14:paraId="6078249A" w14:textId="77777777" w:rsidR="006B1C59" w:rsidRPr="006B1C59" w:rsidRDefault="006B1C59" w:rsidP="006B1C59">
      <w:pPr>
        <w:jc w:val="center"/>
        <w:rPr>
          <w:rFonts w:hint="eastAsia"/>
          <w:bCs/>
          <w:color w:val="000000"/>
          <w:szCs w:val="21"/>
        </w:rPr>
      </w:pPr>
      <w:r w:rsidRPr="006B1C59">
        <w:rPr>
          <w:rFonts w:hint="eastAsia"/>
          <w:bCs/>
          <w:color w:val="000000"/>
          <w:szCs w:val="21"/>
        </w:rPr>
        <w:t>序言</w:t>
      </w:r>
    </w:p>
    <w:p w14:paraId="7C2121A0" w14:textId="77777777" w:rsidR="006B1C59" w:rsidRPr="006B1C59" w:rsidRDefault="006B1C59" w:rsidP="006B1C59">
      <w:pPr>
        <w:jc w:val="center"/>
        <w:rPr>
          <w:rFonts w:hint="eastAsia"/>
          <w:bCs/>
          <w:color w:val="000000"/>
          <w:szCs w:val="21"/>
        </w:rPr>
      </w:pPr>
      <w:r w:rsidRPr="006B1C59">
        <w:rPr>
          <w:rFonts w:hint="eastAsia"/>
          <w:bCs/>
          <w:color w:val="000000"/>
          <w:szCs w:val="21"/>
        </w:rPr>
        <w:t>前言</w:t>
      </w:r>
    </w:p>
    <w:p w14:paraId="1E13F6BB" w14:textId="77777777" w:rsidR="006B1C59" w:rsidRPr="006B1C59" w:rsidRDefault="006B1C59" w:rsidP="006B1C59">
      <w:pPr>
        <w:jc w:val="center"/>
        <w:rPr>
          <w:rFonts w:hint="eastAsia"/>
          <w:bCs/>
          <w:color w:val="000000"/>
          <w:szCs w:val="21"/>
        </w:rPr>
      </w:pPr>
      <w:r w:rsidRPr="006B1C59">
        <w:rPr>
          <w:rFonts w:hint="eastAsia"/>
          <w:bCs/>
          <w:color w:val="000000"/>
          <w:szCs w:val="21"/>
        </w:rPr>
        <w:t>引言</w:t>
      </w:r>
    </w:p>
    <w:p w14:paraId="7EED244B" w14:textId="77777777" w:rsidR="006B1C59" w:rsidRPr="006B1C59" w:rsidRDefault="006B1C59" w:rsidP="006B1C59">
      <w:pPr>
        <w:jc w:val="center"/>
        <w:rPr>
          <w:bCs/>
          <w:color w:val="000000"/>
          <w:szCs w:val="21"/>
        </w:rPr>
      </w:pPr>
    </w:p>
    <w:p w14:paraId="6A965292" w14:textId="77777777" w:rsidR="006B1C59" w:rsidRPr="006B1C59" w:rsidRDefault="006B1C59" w:rsidP="006B1C59">
      <w:pPr>
        <w:jc w:val="center"/>
        <w:rPr>
          <w:rFonts w:hint="eastAsia"/>
          <w:bCs/>
          <w:color w:val="000000"/>
          <w:szCs w:val="21"/>
        </w:rPr>
      </w:pPr>
      <w:r w:rsidRPr="006B1C59">
        <w:rPr>
          <w:rFonts w:hint="eastAsia"/>
          <w:bCs/>
          <w:color w:val="000000"/>
          <w:szCs w:val="21"/>
        </w:rPr>
        <w:t>要素</w:t>
      </w:r>
      <w:proofErr w:type="gramStart"/>
      <w:r w:rsidRPr="006B1C59">
        <w:rPr>
          <w:rFonts w:hint="eastAsia"/>
          <w:bCs/>
          <w:color w:val="000000"/>
          <w:szCs w:val="21"/>
        </w:rPr>
        <w:t>一</w:t>
      </w:r>
      <w:proofErr w:type="gramEnd"/>
      <w:r w:rsidRPr="006B1C59">
        <w:rPr>
          <w:rFonts w:hint="eastAsia"/>
          <w:bCs/>
          <w:color w:val="000000"/>
          <w:szCs w:val="21"/>
        </w:rPr>
        <w:t>：价值</w:t>
      </w:r>
    </w:p>
    <w:p w14:paraId="23EA98A9" w14:textId="77777777" w:rsidR="006B1C59" w:rsidRPr="006B1C59" w:rsidRDefault="006B1C59" w:rsidP="006B1C59">
      <w:pPr>
        <w:jc w:val="center"/>
        <w:rPr>
          <w:rFonts w:hint="eastAsia"/>
          <w:bCs/>
          <w:color w:val="000000"/>
          <w:szCs w:val="21"/>
        </w:rPr>
      </w:pPr>
      <w:r w:rsidRPr="006B1C59">
        <w:rPr>
          <w:rFonts w:hint="eastAsia"/>
          <w:bCs/>
          <w:color w:val="000000"/>
          <w:szCs w:val="21"/>
        </w:rPr>
        <w:t>要素二：主动性</w:t>
      </w:r>
    </w:p>
    <w:p w14:paraId="79EF5B44" w14:textId="77777777" w:rsidR="006B1C59" w:rsidRPr="006B1C59" w:rsidRDefault="006B1C59" w:rsidP="006B1C59">
      <w:pPr>
        <w:jc w:val="center"/>
        <w:rPr>
          <w:rFonts w:hint="eastAsia"/>
          <w:bCs/>
          <w:color w:val="000000"/>
          <w:szCs w:val="21"/>
        </w:rPr>
      </w:pPr>
      <w:r w:rsidRPr="006B1C59">
        <w:rPr>
          <w:rFonts w:hint="eastAsia"/>
          <w:bCs/>
          <w:color w:val="000000"/>
          <w:szCs w:val="21"/>
        </w:rPr>
        <w:t>要素三：一致性</w:t>
      </w:r>
    </w:p>
    <w:p w14:paraId="6E8D31AB" w14:textId="77777777" w:rsidR="006B1C59" w:rsidRPr="006B1C59" w:rsidRDefault="006B1C59" w:rsidP="006B1C59">
      <w:pPr>
        <w:jc w:val="center"/>
        <w:rPr>
          <w:rFonts w:hint="eastAsia"/>
          <w:bCs/>
          <w:color w:val="000000"/>
          <w:szCs w:val="21"/>
        </w:rPr>
      </w:pPr>
      <w:r w:rsidRPr="006B1C59">
        <w:rPr>
          <w:rFonts w:hint="eastAsia"/>
          <w:bCs/>
          <w:color w:val="000000"/>
          <w:szCs w:val="21"/>
        </w:rPr>
        <w:t>要素四：亲和力</w:t>
      </w:r>
    </w:p>
    <w:p w14:paraId="39B7519A" w14:textId="77777777" w:rsidR="006B1C59" w:rsidRPr="006B1C59" w:rsidRDefault="006B1C59" w:rsidP="006B1C59">
      <w:pPr>
        <w:jc w:val="center"/>
        <w:rPr>
          <w:rFonts w:hint="eastAsia"/>
          <w:bCs/>
          <w:color w:val="000000"/>
          <w:szCs w:val="21"/>
        </w:rPr>
      </w:pPr>
      <w:r w:rsidRPr="006B1C59">
        <w:rPr>
          <w:rFonts w:hint="eastAsia"/>
          <w:bCs/>
          <w:color w:val="000000"/>
          <w:szCs w:val="21"/>
        </w:rPr>
        <w:t>要素五：可信度</w:t>
      </w:r>
    </w:p>
    <w:p w14:paraId="48C24AC0" w14:textId="77777777" w:rsidR="006B1C59" w:rsidRPr="006B1C59" w:rsidRDefault="006B1C59" w:rsidP="006B1C59">
      <w:pPr>
        <w:jc w:val="center"/>
        <w:rPr>
          <w:bCs/>
          <w:color w:val="000000"/>
          <w:szCs w:val="21"/>
        </w:rPr>
      </w:pPr>
    </w:p>
    <w:p w14:paraId="60BA7E5E" w14:textId="77777777" w:rsidR="006B1C59" w:rsidRPr="006B1C59" w:rsidRDefault="006B1C59" w:rsidP="006B1C59">
      <w:pPr>
        <w:jc w:val="center"/>
        <w:rPr>
          <w:rFonts w:hint="eastAsia"/>
          <w:bCs/>
          <w:color w:val="000000"/>
          <w:szCs w:val="21"/>
        </w:rPr>
      </w:pPr>
      <w:r w:rsidRPr="006B1C59">
        <w:rPr>
          <w:rFonts w:hint="eastAsia"/>
          <w:bCs/>
          <w:color w:val="000000"/>
          <w:szCs w:val="21"/>
        </w:rPr>
        <w:t>结论</w:t>
      </w:r>
    </w:p>
    <w:p w14:paraId="6D8EB516" w14:textId="77777777" w:rsidR="006B1C59" w:rsidRPr="006B1C59" w:rsidRDefault="006B1C59" w:rsidP="006B1C59">
      <w:pPr>
        <w:jc w:val="center"/>
        <w:rPr>
          <w:rFonts w:hint="eastAsia"/>
          <w:bCs/>
          <w:color w:val="000000"/>
          <w:szCs w:val="21"/>
        </w:rPr>
      </w:pPr>
      <w:r w:rsidRPr="006B1C59">
        <w:rPr>
          <w:rFonts w:hint="eastAsia"/>
          <w:bCs/>
          <w:color w:val="000000"/>
          <w:szCs w:val="21"/>
        </w:rPr>
        <w:t>致谢</w:t>
      </w:r>
    </w:p>
    <w:p w14:paraId="16C5FE23" w14:textId="77777777" w:rsidR="006B1C59" w:rsidRPr="006B1C59" w:rsidRDefault="006B1C59" w:rsidP="006B1C59">
      <w:pPr>
        <w:jc w:val="center"/>
        <w:rPr>
          <w:rFonts w:hint="eastAsia"/>
          <w:bCs/>
          <w:color w:val="000000"/>
          <w:szCs w:val="21"/>
        </w:rPr>
      </w:pPr>
      <w:r w:rsidRPr="006B1C59">
        <w:rPr>
          <w:rFonts w:hint="eastAsia"/>
          <w:bCs/>
          <w:color w:val="000000"/>
          <w:szCs w:val="21"/>
        </w:rPr>
        <w:t>作者简介</w:t>
      </w:r>
    </w:p>
    <w:p w14:paraId="595265F3" w14:textId="44B342FB" w:rsidR="006B1C59" w:rsidRDefault="006B1C59" w:rsidP="006B1C59">
      <w:pPr>
        <w:jc w:val="center"/>
        <w:rPr>
          <w:bCs/>
          <w:color w:val="000000"/>
          <w:szCs w:val="21"/>
        </w:rPr>
      </w:pPr>
      <w:r w:rsidRPr="006B1C59">
        <w:rPr>
          <w:rFonts w:hint="eastAsia"/>
          <w:bCs/>
          <w:color w:val="000000"/>
          <w:szCs w:val="21"/>
        </w:rPr>
        <w:t>参考文献</w:t>
      </w:r>
    </w:p>
    <w:p w14:paraId="491E0839" w14:textId="77777777" w:rsidR="006B1C59" w:rsidRDefault="006B1C59" w:rsidP="00A5385A">
      <w:pPr>
        <w:rPr>
          <w:rFonts w:hint="eastAsia"/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A3D05" w14:textId="77777777" w:rsidR="003B47EA" w:rsidRDefault="003B47EA">
      <w:r>
        <w:separator/>
      </w:r>
    </w:p>
  </w:endnote>
  <w:endnote w:type="continuationSeparator" w:id="0">
    <w:p w14:paraId="657DF756" w14:textId="77777777" w:rsidR="003B47EA" w:rsidRDefault="003B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76EDA" w14:textId="77777777" w:rsidR="003B47EA" w:rsidRDefault="003B47EA">
      <w:r>
        <w:separator/>
      </w:r>
    </w:p>
  </w:footnote>
  <w:footnote w:type="continuationSeparator" w:id="0">
    <w:p w14:paraId="30809FC7" w14:textId="77777777" w:rsidR="003B47EA" w:rsidRDefault="003B4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B5F0876"/>
    <w:multiLevelType w:val="hybridMultilevel"/>
    <w:tmpl w:val="921CB6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7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47EA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691E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2212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1C59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B6F86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0C8E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2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774FC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A54FC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111B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86FD-BF1A-41E1-B3CD-B64FCFD2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712</Words>
  <Characters>1140</Characters>
  <Application>Microsoft Office Word</Application>
  <DocSecurity>0</DocSecurity>
  <Lines>63</Lines>
  <Paragraphs>61</Paragraphs>
  <ScaleCrop>false</ScaleCrop>
  <Company>2ndSpAcE</Company>
  <LinksUpToDate>false</LinksUpToDate>
  <CharactersWithSpaces>1791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14</cp:revision>
  <cp:lastPrinted>2005-06-10T06:33:00Z</cp:lastPrinted>
  <dcterms:created xsi:type="dcterms:W3CDTF">2024-11-28T07:09:00Z</dcterms:created>
  <dcterms:modified xsi:type="dcterms:W3CDTF">2025-09-28T04:03:00Z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