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923576">
      <w:pPr>
        <w:jc w:val="center"/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179070</wp:posOffset>
            </wp:positionV>
            <wp:extent cx="1597025" cy="2003425"/>
            <wp:effectExtent l="0" t="0" r="3175" b="15875"/>
            <wp:wrapSquare wrapText="bothSides"/>
            <wp:docPr id="1" name="图片 1" descr="0e6c87dd33a3111043982433954ae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6c87dd33a3111043982433954aed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D765E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</w:t>
      </w:r>
      <w:r>
        <w:rPr>
          <w:rFonts w:ascii="Times New Roman" w:hAnsi="Times New Roman" w:eastAsia="宋体"/>
          <w:b/>
          <w:bCs/>
          <w:sz w:val="21"/>
          <w:szCs w:val="21"/>
        </w:rPr>
        <w:t>《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爸爸的手掌</w:t>
      </w:r>
      <w:r>
        <w:rPr>
          <w:rFonts w:ascii="Times New Roman" w:hAnsi="Times New Roman" w:eastAsia="宋体"/>
          <w:b/>
          <w:bCs/>
          <w:sz w:val="21"/>
          <w:szCs w:val="21"/>
        </w:rPr>
        <w:t>》</w:t>
      </w:r>
    </w:p>
    <w:p w14:paraId="395B43D9">
      <w:pPr>
        <w:jc w:val="left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英文书名：My Papi's Hands</w:t>
      </w:r>
    </w:p>
    <w:p w14:paraId="07B3642D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者：Melissa Seron Richardson and Edel Rodriguez</w:t>
      </w:r>
    </w:p>
    <w:p w14:paraId="0816D9C2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版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社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：Little Brown</w:t>
      </w:r>
    </w:p>
    <w:p w14:paraId="6FAC9EEC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：Little Brown/ANA</w:t>
      </w:r>
    </w:p>
    <w:p w14:paraId="4C59AD75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数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  <w:t>40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  <w:t>2026年</w:t>
      </w:r>
      <w:r>
        <w:rPr>
          <w:rFonts w:hint="eastAsia"/>
          <w:b/>
          <w:bCs/>
          <w:sz w:val="21"/>
          <w:szCs w:val="21"/>
          <w:lang w:val="en-US" w:eastAsia="zh-CN"/>
        </w:rPr>
        <w:t>5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  <w:t>月</w:t>
      </w:r>
    </w:p>
    <w:p w14:paraId="33865CFC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fr-FR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中国大陆、台湾</w:t>
      </w:r>
    </w:p>
    <w:p w14:paraId="44A9FC59">
      <w:pPr>
        <w:jc w:val="left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4842C324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  <w:t>儿童故事绘本</w:t>
      </w:r>
      <w:bookmarkStart w:id="1" w:name="_GoBack"/>
      <w:bookmarkEnd w:id="1"/>
    </w:p>
    <w:p w14:paraId="08ABA501">
      <w:pPr>
        <w:rPr>
          <w:rFonts w:ascii="Times New Roman" w:hAnsi="Times New Roman" w:eastAsia="宋体"/>
          <w:b/>
          <w:bCs/>
          <w:color w:val="F79646" w:themeColor="accent6"/>
          <w:sz w:val="21"/>
          <w:szCs w:val="21"/>
          <w14:textFill>
            <w14:solidFill>
              <w14:schemeClr w14:val="accent6"/>
            </w14:solidFill>
          </w14:textFill>
        </w:rPr>
      </w:pPr>
    </w:p>
    <w:p w14:paraId="42866FEE">
      <w:pPr>
        <w:rPr>
          <w:rFonts w:ascii="Times New Roman" w:hAnsi="Times New Roman" w:eastAsia="宋体"/>
          <w:b/>
          <w:bCs/>
          <w:color w:val="F79646" w:themeColor="accent6"/>
          <w:sz w:val="21"/>
          <w:szCs w:val="21"/>
          <w14:textFill>
            <w14:solidFill>
              <w14:schemeClr w14:val="accent6"/>
            </w14:solidFill>
          </w14:textFill>
        </w:rPr>
      </w:pPr>
    </w:p>
    <w:p w14:paraId="15B836B8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76B17B96">
      <w:pPr>
        <w:jc w:val="center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​</w:t>
      </w:r>
      <w:r>
        <w:rPr>
          <w:rStyle w:val="12"/>
          <w:rFonts w:hint="default" w:ascii="Segoe UI" w:hAnsi="Segoe UI" w:eastAsia="Segoe UI" w:cs="Segoe UI"/>
          <w:b/>
          <w:bCs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  <w:vertAlign w:val="baseline"/>
        </w:rPr>
        <w:t>移民叙事的温情重构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：</w:t>
      </w:r>
      <w:r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通过父亲“建造城市的手”与女儿“学习创造的手”的意象对比，将移民劳工的艰辛转化为代际传承的力量</w:t>
      </w:r>
    </w:p>
    <w:p w14:paraId="0C43BA22">
      <w:pPr>
        <w:rPr>
          <w:rFonts w:hint="eastAsia" w:ascii="Times New Roman" w:hAnsi="Times New Roman" w:eastAsia="宋体" w:cs="Segoe U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</w:p>
    <w:p w14:paraId="1B50C5E8">
      <w:pP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2B73D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这是一部极具时代意义的作品，歌颂了父母的辛劳付出与移民工作 —— 正是这些付出，在世界各地助力社区建设与文化传承。书中穿插西班牙语短语，生动展现了父女之间深厚的情感联结。</w:t>
      </w:r>
    </w:p>
    <w:p w14:paraId="44A4EB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9B10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“爸爸的手比我的大……那是因为他日复一日，一砖一瓦地搭建起城市。</w:t>
      </w:r>
    </w:p>
    <w:p w14:paraId="1563FE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26785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爸爸的手比我的更有趣。那是因为他能把歌声变成笑容，还能紧紧抱着我和妈妈。</w:t>
      </w:r>
    </w:p>
    <w:p w14:paraId="59A88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7DED0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因为爸爸的手，我知道自己的手能做些什么。而我们的手将一起，一砖一瓦、日复一日，共同搭建更光明的未来。”</w:t>
      </w:r>
    </w:p>
    <w:p w14:paraId="2F144F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CD1BB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这部作品文字优美抒情，木刻插画极具冲击力。它以温暖的笔触致敬父母之爱，将父亲的劳动作为隐喻，展现了 “有力的双手”如何教会孩子用自己的小手为社区创造改变。</w:t>
      </w:r>
    </w:p>
    <w:p w14:paraId="5B96DDCA">
      <w:pPr>
        <w:rPr>
          <w:rFonts w:hint="eastAsia" w:ascii="Times New Roman" w:hAnsi="Times New Roman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DC588EC">
      <w:pPr>
        <w:rPr>
          <w:rFonts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3F44612A">
      <w:pPr>
        <w:ind w:firstLine="422" w:firstLineChars="200"/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6BC5EEB">
      <w:pPr>
        <w:ind w:firstLine="422" w:firstLineChars="200"/>
        <w:rPr>
          <w:rStyle w:val="12"/>
          <w:rFonts w:hint="eastAsia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</w:pPr>
      <w:r>
        <w:rPr>
          <w:rStyle w:val="12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梅利莎・塞隆・理查森（Melissa Seron Richardson）</w:t>
      </w:r>
      <w:r>
        <w:rPr>
          <w:rStyle w:val="12"/>
          <w:rFonts w:hint="eastAsia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  <w:t>：</w:t>
      </w:r>
      <w:r>
        <w:rPr>
          <w:rStyle w:val="12"/>
          <w:rFonts w:hint="eastAsia" w:cs="Segoe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  <w:t>美籍墨西哥人，是三位孩子的母亲，现居犹他州。作为混血儿长大，她希望自己的作品能为其他混血孩子发声，为他们找到归属感指引方向。已出版作品包括《最后一块披萨》（The Last Slice）与《属于我的五个词》（Five Words That Are Mine）。</w:t>
      </w:r>
    </w:p>
    <w:p w14:paraId="34CEA454">
      <w:pPr>
        <w:ind w:firstLine="422" w:firstLineChars="200"/>
        <w:rPr>
          <w:rStyle w:val="12"/>
          <w:rFonts w:hint="eastAsia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</w:pPr>
    </w:p>
    <w:p w14:paraId="43181B39">
      <w:pPr>
        <w:rPr>
          <w:rStyle w:val="12"/>
          <w:rFonts w:hint="eastAsia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val="en-US" w:eastAsia="zh-CN"/>
        </w:rPr>
      </w:pPr>
      <w:r>
        <w:rPr>
          <w:rStyle w:val="12"/>
          <w:rFonts w:hint="eastAsia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val="en-US" w:eastAsia="zh-CN"/>
        </w:rPr>
        <w:t>插画师简介：</w:t>
      </w:r>
    </w:p>
    <w:p w14:paraId="6C30AE66">
      <w:pPr>
        <w:ind w:firstLine="422" w:firstLineChars="200"/>
        <w:rPr>
          <w:rStyle w:val="12"/>
          <w:rFonts w:hint="default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val="en-US" w:eastAsia="zh-CN"/>
        </w:rPr>
      </w:pPr>
    </w:p>
    <w:p w14:paraId="4CF70432">
      <w:pPr>
        <w:shd w:val="clear" w:color="auto" w:fill="FFFFFF"/>
        <w:ind w:firstLine="422" w:firstLineChars="200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埃德尔・罗德里格斯（Edel Rodriguez）</w:t>
      </w:r>
      <w:r>
        <w:rPr>
          <w:rFonts w:hint="eastAsia"/>
          <w:b/>
          <w:bCs/>
          <w:sz w:val="21"/>
          <w:szCs w:val="21"/>
          <w:lang w:eastAsia="zh-CN"/>
        </w:rPr>
        <w:t>：</w:t>
      </w:r>
      <w:r>
        <w:rPr>
          <w:rFonts w:hint="eastAsia"/>
          <w:b w:val="0"/>
          <w:bCs w:val="0"/>
          <w:sz w:val="21"/>
          <w:szCs w:val="21"/>
          <w:lang w:eastAsia="zh-CN"/>
        </w:rPr>
        <w:t>美籍古巴艺术家、作家，作品曾在国际范围内展出。曾任《时代》（Time）杂志艺术总监，为《纽约时报》《时代》杂志、《纽约客》等知名媒体创作过插画（以上仅为部分举例）。已为多部书籍绘制插画，其中包括他自编自绘的《芒果树》（The Mango Tree / La mata de mango）、查尔斯・R. 史密斯 Jr.（Charles R. Smith Jr.）创作的《吉米之歌：吉他传奇吉米・亨德里克斯的故事》（Song for Jimi: The Story of Guitar Legend Jimi Hendrix），以及恩托扎克・尚格（Ntozake Shange）创作的《像蝴蝶一样轻盈》（Float Like a Butterfly）。现与妻子及女儿居住在新泽西州。</w:t>
      </w:r>
    </w:p>
    <w:p w14:paraId="5FE19DD5">
      <w:pPr>
        <w:shd w:val="clear" w:color="auto" w:fill="FFFFFF"/>
        <w:rPr>
          <w:rFonts w:hint="eastAsia"/>
          <w:b w:val="0"/>
          <w:bCs w:val="0"/>
          <w:sz w:val="21"/>
          <w:szCs w:val="21"/>
          <w:lang w:eastAsia="zh-CN"/>
        </w:rPr>
      </w:pPr>
    </w:p>
    <w:p w14:paraId="2D27B441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79EA67D7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26CDEF0">
      <w:pPr>
        <w:shd w:val="clear" w:color="auto" w:fill="FFFFFF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5398135" cy="3313430"/>
            <wp:effectExtent l="0" t="0" r="12065" b="1270"/>
            <wp:docPr id="3" name="图片 3" descr="81ef1e60f33f90cfb8333e11c1c07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ef1e60f33f90cfb8333e11c1c078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35E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75BA1B2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A522CFE"/>
    <w:rsid w:val="0E1032A1"/>
    <w:rsid w:val="0EB4052B"/>
    <w:rsid w:val="10E0563D"/>
    <w:rsid w:val="14E35E26"/>
    <w:rsid w:val="16CA57D2"/>
    <w:rsid w:val="17F02ED1"/>
    <w:rsid w:val="1AF119FB"/>
    <w:rsid w:val="1B4C3F58"/>
    <w:rsid w:val="2797643D"/>
    <w:rsid w:val="2B9F73A1"/>
    <w:rsid w:val="2E180D2E"/>
    <w:rsid w:val="30313232"/>
    <w:rsid w:val="340B70F0"/>
    <w:rsid w:val="3518359B"/>
    <w:rsid w:val="36935B89"/>
    <w:rsid w:val="3B6A100F"/>
    <w:rsid w:val="3DDB7D58"/>
    <w:rsid w:val="42E21D47"/>
    <w:rsid w:val="4DA72CDB"/>
    <w:rsid w:val="534E138F"/>
    <w:rsid w:val="57897A67"/>
    <w:rsid w:val="594B261A"/>
    <w:rsid w:val="5C606182"/>
    <w:rsid w:val="5EAF36F4"/>
    <w:rsid w:val="5F0D4001"/>
    <w:rsid w:val="5FE56561"/>
    <w:rsid w:val="60D23CEC"/>
    <w:rsid w:val="62726C0F"/>
    <w:rsid w:val="62B0343B"/>
    <w:rsid w:val="6480455F"/>
    <w:rsid w:val="68A32539"/>
    <w:rsid w:val="6D116900"/>
    <w:rsid w:val="716172D3"/>
    <w:rsid w:val="74D749C1"/>
    <w:rsid w:val="77E048EF"/>
    <w:rsid w:val="7BB039B9"/>
    <w:rsid w:val="7D36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830</Words>
  <Characters>1172</Characters>
  <Lines>1</Lines>
  <Paragraphs>1</Paragraphs>
  <TotalTime>45</TotalTime>
  <ScaleCrop>false</ScaleCrop>
  <LinksUpToDate>false</LinksUpToDate>
  <CharactersWithSpaces>1201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2025-09-24T03:48:10Z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40F8719AC75F4C82A6DB7C32293C6ED5_13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