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7B22D9EA" w:rsidR="00AE574A" w:rsidRDefault="00AE574A">
      <w:pPr>
        <w:rPr>
          <w:b/>
          <w:color w:val="000000"/>
          <w:szCs w:val="21"/>
        </w:rPr>
      </w:pPr>
    </w:p>
    <w:p w14:paraId="3DA7336F" w14:textId="08E9A19C" w:rsidR="00774233" w:rsidRPr="00774233" w:rsidRDefault="00BF3EED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9CE18A5" wp14:editId="1FA64ED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57655" cy="1805940"/>
            <wp:effectExtent l="0" t="0" r="4445" b="381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君士坦丁堡到伊斯坦布尔</w:t>
      </w:r>
      <w:r w:rsidR="0095633F" w:rsidRPr="0095633F">
        <w:rPr>
          <w:rFonts w:hint="eastAsia"/>
          <w:b/>
          <w:bCs/>
          <w:color w:val="000000"/>
          <w:szCs w:val="21"/>
        </w:rPr>
        <w:t>：</w:t>
      </w:r>
      <w:r>
        <w:rPr>
          <w:rFonts w:hint="eastAsia"/>
          <w:b/>
          <w:bCs/>
          <w:color w:val="000000"/>
          <w:szCs w:val="21"/>
        </w:rPr>
        <w:t>一座城市和两个帝国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7717A498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BF3EED">
        <w:rPr>
          <w:b/>
          <w:bCs/>
          <w:color w:val="000000"/>
          <w:szCs w:val="21"/>
        </w:rPr>
        <w:t>CONSTANTINOPLE TO ISTANBUL</w:t>
      </w:r>
      <w:r w:rsidR="000F7650" w:rsidRPr="000F7650">
        <w:rPr>
          <w:b/>
          <w:bCs/>
          <w:color w:val="000000"/>
          <w:szCs w:val="21"/>
        </w:rPr>
        <w:t xml:space="preserve">: </w:t>
      </w:r>
      <w:r w:rsidR="00BF3EED">
        <w:rPr>
          <w:b/>
          <w:bCs/>
          <w:color w:val="000000"/>
          <w:szCs w:val="21"/>
        </w:rPr>
        <w:t>O</w:t>
      </w:r>
      <w:r w:rsidR="00BF3EED">
        <w:rPr>
          <w:rFonts w:hint="eastAsia"/>
          <w:b/>
          <w:bCs/>
          <w:color w:val="000000"/>
          <w:szCs w:val="21"/>
        </w:rPr>
        <w:t>ne</w:t>
      </w:r>
      <w:r w:rsidR="00BF3EED">
        <w:rPr>
          <w:b/>
          <w:bCs/>
          <w:color w:val="000000"/>
          <w:szCs w:val="21"/>
        </w:rPr>
        <w:t xml:space="preserve"> C</w:t>
      </w:r>
      <w:r w:rsidR="00BF3EED">
        <w:rPr>
          <w:rFonts w:hint="eastAsia"/>
          <w:b/>
          <w:bCs/>
          <w:color w:val="000000"/>
          <w:szCs w:val="21"/>
        </w:rPr>
        <w:t>ity,</w:t>
      </w:r>
      <w:r w:rsidR="00BF3EED">
        <w:rPr>
          <w:b/>
          <w:bCs/>
          <w:color w:val="000000"/>
          <w:szCs w:val="21"/>
        </w:rPr>
        <w:t xml:space="preserve"> Two Empire</w:t>
      </w:r>
    </w:p>
    <w:p w14:paraId="39B7E419" w14:textId="0B90A735" w:rsidR="00774233" w:rsidRPr="00774233" w:rsidRDefault="0040796A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</w:t>
      </w:r>
      <w:r w:rsidR="00774233" w:rsidRPr="00774233">
        <w:rPr>
          <w:b/>
          <w:bCs/>
          <w:color w:val="000000"/>
          <w:szCs w:val="21"/>
        </w:rPr>
        <w:t xml:space="preserve">    </w:t>
      </w:r>
      <w:r w:rsidR="00774233" w:rsidRPr="00774233">
        <w:rPr>
          <w:b/>
          <w:bCs/>
          <w:color w:val="000000"/>
          <w:szCs w:val="21"/>
        </w:rPr>
        <w:t>者：</w:t>
      </w:r>
      <w:r w:rsidR="00BF3EED" w:rsidRPr="00BF3EED">
        <w:rPr>
          <w:b/>
          <w:bCs/>
          <w:color w:val="000000"/>
          <w:szCs w:val="21"/>
        </w:rPr>
        <w:t>Tim Stanley</w:t>
      </w:r>
      <w:hyperlink r:id="rId9" w:history="1"/>
    </w:p>
    <w:p w14:paraId="5EB65684" w14:textId="661AE42E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BF3EED" w:rsidRPr="00BF3EED">
        <w:rPr>
          <w:b/>
          <w:bCs/>
          <w:color w:val="000000"/>
          <w:szCs w:val="21"/>
        </w:rPr>
        <w:t>V&amp;A Publishing</w:t>
      </w:r>
      <w:bookmarkStart w:id="0" w:name="_GoBack"/>
      <w:bookmarkEnd w:id="0"/>
    </w:p>
    <w:p w14:paraId="1421F214" w14:textId="30B0B88A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5C1D36E4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BF3EED">
        <w:rPr>
          <w:b/>
          <w:bCs/>
          <w:color w:val="000000"/>
          <w:szCs w:val="21"/>
        </w:rPr>
        <w:t>288</w:t>
      </w:r>
      <w:r w:rsidR="00D82AB4" w:rsidRPr="00D82AB4">
        <w:rPr>
          <w:rFonts w:hint="eastAsia"/>
          <w:b/>
          <w:bCs/>
          <w:color w:val="000000"/>
          <w:szCs w:val="21"/>
        </w:rPr>
        <w:t>页</w:t>
      </w:r>
    </w:p>
    <w:p w14:paraId="31380F95" w14:textId="6A76908E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82AB4" w:rsidRPr="00D82AB4">
        <w:rPr>
          <w:rFonts w:hint="eastAsia"/>
          <w:b/>
          <w:bCs/>
          <w:color w:val="000000"/>
          <w:szCs w:val="21"/>
        </w:rPr>
        <w:t>202</w:t>
      </w:r>
      <w:r w:rsidR="00BF3EED">
        <w:rPr>
          <w:b/>
          <w:bCs/>
          <w:color w:val="000000"/>
          <w:szCs w:val="21"/>
        </w:rPr>
        <w:t>6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BF3EED">
        <w:rPr>
          <w:b/>
          <w:bCs/>
          <w:color w:val="000000"/>
          <w:szCs w:val="21"/>
        </w:rPr>
        <w:t>10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038828A9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F36F72">
        <w:rPr>
          <w:rFonts w:hint="eastAsia"/>
          <w:b/>
          <w:bCs/>
          <w:szCs w:val="21"/>
        </w:rPr>
        <w:t>样张</w:t>
      </w:r>
    </w:p>
    <w:p w14:paraId="77C966FF" w14:textId="351E8F0B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BF3EED">
        <w:rPr>
          <w:rFonts w:hint="eastAsia"/>
          <w:b/>
          <w:bCs/>
          <w:szCs w:val="21"/>
        </w:rPr>
        <w:t>城市文化</w:t>
      </w:r>
    </w:p>
    <w:p w14:paraId="048148F7" w14:textId="77777777" w:rsidR="0048541A" w:rsidRDefault="0048541A">
      <w:pPr>
        <w:rPr>
          <w:b/>
          <w:bCs/>
          <w:color w:val="000000"/>
          <w:szCs w:val="21"/>
        </w:rPr>
      </w:pPr>
    </w:p>
    <w:p w14:paraId="6ED8D6D0" w14:textId="77777777" w:rsidR="006073CF" w:rsidRPr="00626B30" w:rsidRDefault="006073CF">
      <w:pPr>
        <w:rPr>
          <w:b/>
          <w:bCs/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07920C44" w14:textId="5708E1D0" w:rsidR="0040796A" w:rsidRDefault="0040796A" w:rsidP="00EF5520">
      <w:pPr>
        <w:ind w:firstLineChars="200" w:firstLine="420"/>
        <w:rPr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配套展览</w:t>
      </w:r>
      <w:r>
        <w:rPr>
          <w:rFonts w:hint="eastAsia"/>
          <w:bCs/>
          <w:color w:val="000000"/>
          <w:szCs w:val="21"/>
        </w:rPr>
        <w:t>将</w:t>
      </w:r>
      <w:r w:rsidRPr="0040796A">
        <w:rPr>
          <w:rFonts w:hint="eastAsia"/>
          <w:bCs/>
          <w:color w:val="000000"/>
          <w:szCs w:val="21"/>
        </w:rPr>
        <w:t>于</w:t>
      </w:r>
      <w:r w:rsidRPr="0040796A">
        <w:rPr>
          <w:rFonts w:hint="eastAsia"/>
          <w:bCs/>
          <w:color w:val="000000"/>
          <w:szCs w:val="21"/>
        </w:rPr>
        <w:t>2026</w:t>
      </w:r>
      <w:r w:rsidRPr="0040796A">
        <w:rPr>
          <w:rFonts w:hint="eastAsia"/>
          <w:bCs/>
          <w:color w:val="000000"/>
          <w:szCs w:val="21"/>
        </w:rPr>
        <w:t>年</w:t>
      </w:r>
      <w:r w:rsidRPr="0040796A">
        <w:rPr>
          <w:rFonts w:hint="eastAsia"/>
          <w:bCs/>
          <w:color w:val="000000"/>
          <w:szCs w:val="21"/>
        </w:rPr>
        <w:t>11</w:t>
      </w:r>
      <w:r w:rsidRPr="0040796A">
        <w:rPr>
          <w:rFonts w:hint="eastAsia"/>
          <w:bCs/>
          <w:color w:val="000000"/>
          <w:szCs w:val="21"/>
        </w:rPr>
        <w:t>月在维多利亚与阿尔伯特博物馆举行。</w:t>
      </w:r>
    </w:p>
    <w:p w14:paraId="08ED3252" w14:textId="77777777" w:rsidR="0040796A" w:rsidRDefault="0040796A" w:rsidP="00EF5520">
      <w:pPr>
        <w:ind w:firstLineChars="200" w:firstLine="420"/>
        <w:rPr>
          <w:bCs/>
          <w:color w:val="000000"/>
          <w:szCs w:val="21"/>
        </w:rPr>
      </w:pPr>
    </w:p>
    <w:p w14:paraId="2DDBBBEF" w14:textId="34101AAC" w:rsidR="00EF5520" w:rsidRPr="00EF5520" w:rsidRDefault="00EF5520" w:rsidP="00EF5520">
      <w:pPr>
        <w:ind w:firstLineChars="200" w:firstLine="420"/>
        <w:rPr>
          <w:bCs/>
          <w:color w:val="000000"/>
          <w:szCs w:val="21"/>
        </w:rPr>
      </w:pPr>
      <w:r w:rsidRPr="00EF5520">
        <w:rPr>
          <w:rFonts w:hint="eastAsia"/>
          <w:bCs/>
          <w:color w:val="000000"/>
          <w:szCs w:val="21"/>
        </w:rPr>
        <w:t>近</w:t>
      </w:r>
      <w:r w:rsidRPr="00EF5520">
        <w:rPr>
          <w:rFonts w:hint="eastAsia"/>
          <w:bCs/>
          <w:color w:val="000000"/>
          <w:szCs w:val="21"/>
        </w:rPr>
        <w:t>2000</w:t>
      </w:r>
      <w:r w:rsidRPr="00EF5520">
        <w:rPr>
          <w:rFonts w:hint="eastAsia"/>
          <w:bCs/>
          <w:color w:val="000000"/>
          <w:szCs w:val="21"/>
        </w:rPr>
        <w:t>年来，伊斯坦布尔一直是欧洲最伟大的城市之一。</w:t>
      </w:r>
      <w:r>
        <w:rPr>
          <w:rFonts w:hint="eastAsia"/>
          <w:bCs/>
          <w:color w:val="000000"/>
          <w:szCs w:val="21"/>
        </w:rPr>
        <w:t>这座原名</w:t>
      </w:r>
      <w:r w:rsidRPr="00EF5520">
        <w:rPr>
          <w:rFonts w:hint="eastAsia"/>
          <w:bCs/>
          <w:color w:val="000000"/>
          <w:szCs w:val="21"/>
        </w:rPr>
        <w:t>君士坦丁堡</w:t>
      </w:r>
      <w:r>
        <w:rPr>
          <w:rFonts w:hint="eastAsia"/>
          <w:bCs/>
          <w:color w:val="000000"/>
          <w:szCs w:val="21"/>
        </w:rPr>
        <w:t>的城市</w:t>
      </w:r>
      <w:r w:rsidRPr="00EF5520"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color w:val="000000"/>
          <w:szCs w:val="21"/>
        </w:rPr>
        <w:t>曾经</w:t>
      </w:r>
      <w:r w:rsidRPr="00EF5520">
        <w:rPr>
          <w:rFonts w:hint="eastAsia"/>
          <w:bCs/>
          <w:color w:val="000000"/>
          <w:szCs w:val="21"/>
        </w:rPr>
        <w:t>是两个</w:t>
      </w:r>
      <w:r>
        <w:rPr>
          <w:rFonts w:hint="eastAsia"/>
          <w:bCs/>
          <w:color w:val="000000"/>
          <w:szCs w:val="21"/>
        </w:rPr>
        <w:t>强盛</w:t>
      </w:r>
      <w:r w:rsidRPr="00EF5520">
        <w:rPr>
          <w:rFonts w:hint="eastAsia"/>
          <w:bCs/>
          <w:color w:val="000000"/>
          <w:szCs w:val="21"/>
        </w:rPr>
        <w:t>帝国的首都——第一个（从</w:t>
      </w:r>
      <w:r w:rsidRPr="00EF5520">
        <w:rPr>
          <w:rFonts w:hint="eastAsia"/>
          <w:bCs/>
          <w:color w:val="000000"/>
          <w:szCs w:val="21"/>
        </w:rPr>
        <w:t>330</w:t>
      </w:r>
      <w:r w:rsidRPr="00EF5520">
        <w:rPr>
          <w:rFonts w:hint="eastAsia"/>
          <w:bCs/>
          <w:color w:val="000000"/>
          <w:szCs w:val="21"/>
        </w:rPr>
        <w:t>年开始）</w:t>
      </w:r>
      <w:r>
        <w:rPr>
          <w:rFonts w:hint="eastAsia"/>
          <w:bCs/>
          <w:color w:val="000000"/>
          <w:szCs w:val="21"/>
        </w:rPr>
        <w:t>是罗马和拜占庭帝国</w:t>
      </w:r>
      <w:r w:rsidRPr="00EF5520">
        <w:rPr>
          <w:rFonts w:hint="eastAsia"/>
          <w:bCs/>
          <w:color w:val="000000"/>
          <w:szCs w:val="21"/>
        </w:rPr>
        <w:t>，第二个（</w:t>
      </w:r>
      <w:r w:rsidRPr="00EF5520">
        <w:rPr>
          <w:rFonts w:hint="eastAsia"/>
          <w:bCs/>
          <w:color w:val="000000"/>
          <w:szCs w:val="21"/>
        </w:rPr>
        <w:t>1453-1922</w:t>
      </w:r>
      <w:r w:rsidRPr="00EF5520">
        <w:rPr>
          <w:rFonts w:hint="eastAsia"/>
          <w:bCs/>
          <w:color w:val="000000"/>
          <w:szCs w:val="21"/>
        </w:rPr>
        <w:t>年）</w:t>
      </w:r>
      <w:r>
        <w:rPr>
          <w:rFonts w:hint="eastAsia"/>
          <w:bCs/>
          <w:color w:val="000000"/>
          <w:szCs w:val="21"/>
        </w:rPr>
        <w:t>是奥斯</w:t>
      </w:r>
      <w:proofErr w:type="gramStart"/>
      <w:r>
        <w:rPr>
          <w:rFonts w:hint="eastAsia"/>
          <w:bCs/>
          <w:color w:val="000000"/>
          <w:szCs w:val="21"/>
        </w:rPr>
        <w:t>曼</w:t>
      </w:r>
      <w:proofErr w:type="gramEnd"/>
      <w:r>
        <w:rPr>
          <w:rFonts w:hint="eastAsia"/>
          <w:bCs/>
          <w:color w:val="000000"/>
          <w:szCs w:val="21"/>
        </w:rPr>
        <w:t>帝国</w:t>
      </w:r>
      <w:r w:rsidRPr="00EF5520">
        <w:rPr>
          <w:rFonts w:hint="eastAsia"/>
          <w:bCs/>
          <w:color w:val="000000"/>
          <w:szCs w:val="21"/>
        </w:rPr>
        <w:t>。在这两个时期，这座城市发展</w:t>
      </w:r>
      <w:r>
        <w:rPr>
          <w:rFonts w:hint="eastAsia"/>
          <w:bCs/>
          <w:color w:val="000000"/>
          <w:szCs w:val="21"/>
        </w:rPr>
        <w:t>出</w:t>
      </w:r>
      <w:r w:rsidRPr="00EF5520">
        <w:rPr>
          <w:rFonts w:hint="eastAsia"/>
          <w:bCs/>
          <w:color w:val="000000"/>
          <w:szCs w:val="21"/>
        </w:rPr>
        <w:t>了</w:t>
      </w:r>
      <w:r>
        <w:rPr>
          <w:rFonts w:hint="eastAsia"/>
          <w:bCs/>
          <w:color w:val="000000"/>
          <w:szCs w:val="21"/>
        </w:rPr>
        <w:t>各有特点却又一脉相承</w:t>
      </w:r>
      <w:r w:rsidRPr="00EF5520">
        <w:rPr>
          <w:rFonts w:hint="eastAsia"/>
          <w:bCs/>
          <w:color w:val="000000"/>
          <w:szCs w:val="21"/>
        </w:rPr>
        <w:t>的艺术和设计传统。</w:t>
      </w:r>
    </w:p>
    <w:p w14:paraId="028BDAA8" w14:textId="77777777" w:rsidR="00EF5520" w:rsidRDefault="00EF5520" w:rsidP="00EF5520">
      <w:pPr>
        <w:ind w:firstLineChars="200" w:firstLine="420"/>
        <w:rPr>
          <w:bCs/>
          <w:color w:val="000000"/>
          <w:szCs w:val="21"/>
        </w:rPr>
      </w:pPr>
    </w:p>
    <w:p w14:paraId="6C974476" w14:textId="3D63E5F0" w:rsidR="002D02DB" w:rsidRPr="00EF5520" w:rsidRDefault="00AF0115" w:rsidP="00EF5520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本书包含了精美的插图，展示了</w:t>
      </w:r>
      <w:r w:rsidR="00EF5520" w:rsidRPr="00EF5520">
        <w:rPr>
          <w:rFonts w:hint="eastAsia"/>
          <w:bCs/>
          <w:color w:val="000000"/>
          <w:szCs w:val="21"/>
        </w:rPr>
        <w:t>雕塑、象牙、手稿、</w:t>
      </w:r>
      <w:r>
        <w:rPr>
          <w:rFonts w:hint="eastAsia"/>
          <w:bCs/>
          <w:color w:val="000000"/>
          <w:szCs w:val="21"/>
        </w:rPr>
        <w:t>标识</w:t>
      </w:r>
      <w:r w:rsidR="00EF5520" w:rsidRPr="00EF5520">
        <w:rPr>
          <w:rFonts w:hint="eastAsia"/>
          <w:bCs/>
          <w:color w:val="000000"/>
          <w:szCs w:val="21"/>
        </w:rPr>
        <w:t>、陶瓷、金属制品、纺织品和武器等，将</w:t>
      </w:r>
      <w:r>
        <w:rPr>
          <w:rFonts w:hint="eastAsia"/>
          <w:bCs/>
          <w:color w:val="000000"/>
          <w:szCs w:val="21"/>
        </w:rPr>
        <w:t>带领读者深入挖掘</w:t>
      </w:r>
      <w:r w:rsidR="00EF5520" w:rsidRPr="00EF5520">
        <w:rPr>
          <w:rFonts w:hint="eastAsia"/>
          <w:bCs/>
          <w:color w:val="000000"/>
          <w:szCs w:val="21"/>
        </w:rPr>
        <w:t>这座城市地理位置</w:t>
      </w:r>
      <w:r>
        <w:rPr>
          <w:rFonts w:hint="eastAsia"/>
          <w:bCs/>
          <w:color w:val="000000"/>
          <w:szCs w:val="21"/>
        </w:rPr>
        <w:t>带来</w:t>
      </w:r>
      <w:r w:rsidR="00EF5520" w:rsidRPr="00EF5520">
        <w:rPr>
          <w:rFonts w:hint="eastAsia"/>
          <w:bCs/>
          <w:color w:val="000000"/>
          <w:szCs w:val="21"/>
        </w:rPr>
        <w:t>的挑战和优势、影响其艺术性质的</w:t>
      </w:r>
      <w:r w:rsidR="0040796A">
        <w:rPr>
          <w:rFonts w:hint="eastAsia"/>
          <w:bCs/>
          <w:color w:val="000000"/>
          <w:szCs w:val="21"/>
        </w:rPr>
        <w:t>文化</w:t>
      </w:r>
      <w:r w:rsidR="00EF5520" w:rsidRPr="00EF5520">
        <w:rPr>
          <w:rFonts w:hint="eastAsia"/>
          <w:bCs/>
          <w:color w:val="000000"/>
          <w:szCs w:val="21"/>
        </w:rPr>
        <w:t>潮流、</w:t>
      </w:r>
      <w:r>
        <w:rPr>
          <w:rFonts w:hint="eastAsia"/>
          <w:bCs/>
          <w:color w:val="000000"/>
          <w:szCs w:val="21"/>
        </w:rPr>
        <w:t>统治者赞助艺术背后</w:t>
      </w:r>
      <w:r w:rsidR="00EF5520" w:rsidRPr="00EF5520">
        <w:rPr>
          <w:rFonts w:hint="eastAsia"/>
          <w:bCs/>
          <w:color w:val="000000"/>
          <w:szCs w:val="21"/>
        </w:rPr>
        <w:t>的目标，以及由极其多样化的</w:t>
      </w:r>
      <w:r>
        <w:rPr>
          <w:rFonts w:hint="eastAsia"/>
          <w:bCs/>
          <w:color w:val="000000"/>
          <w:szCs w:val="21"/>
        </w:rPr>
        <w:t>居民</w:t>
      </w:r>
      <w:r w:rsidR="001B334D">
        <w:rPr>
          <w:rFonts w:hint="eastAsia"/>
          <w:bCs/>
          <w:color w:val="000000"/>
          <w:szCs w:val="21"/>
        </w:rPr>
        <w:t>带来</w:t>
      </w:r>
      <w:r w:rsidR="00EF5520" w:rsidRPr="00EF5520">
        <w:rPr>
          <w:rFonts w:hint="eastAsia"/>
          <w:bCs/>
          <w:color w:val="000000"/>
          <w:szCs w:val="21"/>
        </w:rPr>
        <w:t>的丰富城市文化。</w:t>
      </w:r>
    </w:p>
    <w:p w14:paraId="022A5A75" w14:textId="0539012E" w:rsidR="00A5385A" w:rsidRDefault="00A5385A" w:rsidP="008167E8">
      <w:pPr>
        <w:rPr>
          <w:bCs/>
          <w:color w:val="000000"/>
          <w:szCs w:val="21"/>
        </w:rPr>
      </w:pPr>
    </w:p>
    <w:p w14:paraId="76EF0538" w14:textId="77777777" w:rsidR="00020CB7" w:rsidRDefault="00020CB7" w:rsidP="008167E8">
      <w:pPr>
        <w:rPr>
          <w:bCs/>
          <w:color w:val="000000"/>
          <w:szCs w:val="21"/>
        </w:rPr>
      </w:pPr>
    </w:p>
    <w:p w14:paraId="6F304A7F" w14:textId="00FC4CE7" w:rsidR="00AE574A" w:rsidRDefault="0040796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</w:t>
      </w:r>
      <w:r w:rsidR="00A14DF2">
        <w:rPr>
          <w:b/>
          <w:bCs/>
          <w:color w:val="000000"/>
          <w:szCs w:val="21"/>
        </w:rPr>
        <w:t>简介：</w:t>
      </w:r>
    </w:p>
    <w:p w14:paraId="2AA6E47F" w14:textId="476B6635" w:rsidR="00A63852" w:rsidRDefault="00A63852" w:rsidP="00A63852">
      <w:pPr>
        <w:rPr>
          <w:b/>
          <w:bCs/>
          <w:color w:val="000000"/>
          <w:szCs w:val="21"/>
        </w:rPr>
      </w:pPr>
    </w:p>
    <w:p w14:paraId="719B3C60" w14:textId="2077F54B" w:rsidR="003B16CC" w:rsidRDefault="00020CB7" w:rsidP="00020CB7">
      <w:pPr>
        <w:ind w:firstLineChars="200" w:firstLine="422"/>
        <w:rPr>
          <w:color w:val="000000"/>
          <w:szCs w:val="21"/>
          <w:lang w:val="de-DE"/>
        </w:rPr>
      </w:pPr>
      <w:r w:rsidRPr="00020CB7">
        <w:rPr>
          <w:rFonts w:hint="eastAsia"/>
          <w:b/>
          <w:bCs/>
          <w:color w:val="000000"/>
          <w:szCs w:val="21"/>
        </w:rPr>
        <w:t>提姆</w:t>
      </w:r>
      <w:r w:rsidRPr="00020CB7">
        <w:rPr>
          <w:rFonts w:hint="eastAsia"/>
          <w:b/>
          <w:bCs/>
          <w:color w:val="000000"/>
          <w:szCs w:val="21"/>
          <w:lang w:val="de-DE"/>
        </w:rPr>
        <w:t>·</w:t>
      </w:r>
      <w:r w:rsidRPr="00020CB7">
        <w:rPr>
          <w:rFonts w:hint="eastAsia"/>
          <w:b/>
          <w:bCs/>
          <w:color w:val="000000"/>
          <w:szCs w:val="21"/>
        </w:rPr>
        <w:t>斯坦利</w:t>
      </w:r>
      <w:r w:rsidRPr="00020CB7">
        <w:rPr>
          <w:rFonts w:hint="eastAsia"/>
          <w:b/>
          <w:bCs/>
          <w:color w:val="000000"/>
          <w:szCs w:val="21"/>
          <w:lang w:val="de-DE"/>
        </w:rPr>
        <w:t>（</w:t>
      </w:r>
      <w:r w:rsidRPr="00020CB7">
        <w:rPr>
          <w:b/>
          <w:bCs/>
          <w:color w:val="000000"/>
          <w:szCs w:val="21"/>
          <w:lang w:val="de-DE"/>
        </w:rPr>
        <w:t>Tim Stanley</w:t>
      </w:r>
      <w:r w:rsidRPr="00020CB7">
        <w:rPr>
          <w:rFonts w:hint="eastAsia"/>
          <w:b/>
          <w:bCs/>
          <w:color w:val="000000"/>
          <w:szCs w:val="21"/>
          <w:lang w:val="de-DE"/>
        </w:rPr>
        <w:t>）</w:t>
      </w:r>
      <w:r w:rsidRPr="00020CB7">
        <w:rPr>
          <w:rFonts w:hint="eastAsia"/>
          <w:color w:val="000000"/>
          <w:szCs w:val="21"/>
          <w:lang w:val="de-DE"/>
        </w:rPr>
        <w:t>，</w:t>
      </w:r>
      <w:r w:rsidRPr="00020CB7">
        <w:rPr>
          <w:rFonts w:hint="eastAsia"/>
          <w:color w:val="000000"/>
          <w:szCs w:val="21"/>
          <w:lang w:val="de-DE"/>
        </w:rPr>
        <w:t>V&amp;A</w:t>
      </w:r>
      <w:r w:rsidRPr="00020CB7">
        <w:rPr>
          <w:rFonts w:hint="eastAsia"/>
          <w:color w:val="000000"/>
          <w:szCs w:val="21"/>
          <w:lang w:val="de-DE"/>
        </w:rPr>
        <w:t>亚洲部高级策展人</w:t>
      </w:r>
      <w:r>
        <w:rPr>
          <w:rFonts w:hint="eastAsia"/>
          <w:color w:val="000000"/>
          <w:szCs w:val="21"/>
          <w:lang w:val="de-DE"/>
        </w:rPr>
        <w:t>。</w:t>
      </w:r>
    </w:p>
    <w:p w14:paraId="3C78F66A" w14:textId="77777777" w:rsidR="0040796A" w:rsidRDefault="0040796A" w:rsidP="0040796A">
      <w:pPr>
        <w:rPr>
          <w:color w:val="000000"/>
          <w:szCs w:val="21"/>
          <w:lang w:val="de-DE"/>
        </w:rPr>
      </w:pPr>
    </w:p>
    <w:p w14:paraId="4DDFF6BB" w14:textId="77777777" w:rsidR="00F36F72" w:rsidRDefault="00F36F72" w:rsidP="0040796A">
      <w:pPr>
        <w:rPr>
          <w:color w:val="000000"/>
          <w:szCs w:val="21"/>
          <w:lang w:val="de-DE"/>
        </w:rPr>
      </w:pPr>
    </w:p>
    <w:p w14:paraId="198C91F2" w14:textId="4753527B" w:rsidR="00F36F72" w:rsidRPr="00F36F72" w:rsidRDefault="00F36F72" w:rsidP="0040796A">
      <w:pPr>
        <w:rPr>
          <w:b/>
          <w:color w:val="000000"/>
          <w:szCs w:val="21"/>
          <w:lang w:val="de-DE"/>
        </w:rPr>
      </w:pPr>
      <w:r w:rsidRPr="00F36F72">
        <w:rPr>
          <w:b/>
          <w:color w:val="000000"/>
          <w:szCs w:val="21"/>
          <w:lang w:val="de-DE"/>
        </w:rPr>
        <w:t>内页样张：</w:t>
      </w:r>
    </w:p>
    <w:p w14:paraId="62901644" w14:textId="77777777" w:rsidR="00F36F72" w:rsidRDefault="00F36F72" w:rsidP="0040796A">
      <w:pPr>
        <w:rPr>
          <w:color w:val="000000"/>
          <w:szCs w:val="21"/>
          <w:lang w:val="de-DE"/>
        </w:rPr>
      </w:pPr>
    </w:p>
    <w:p w14:paraId="4CB329E3" w14:textId="2DA6110B" w:rsidR="00F36F72" w:rsidRDefault="00F36F72" w:rsidP="0040796A">
      <w:pPr>
        <w:rPr>
          <w:rFonts w:hint="eastAsia"/>
          <w:color w:val="000000"/>
          <w:szCs w:val="21"/>
          <w:lang w:val="de-DE"/>
        </w:rPr>
      </w:pPr>
      <w:r>
        <w:rPr>
          <w:noProof/>
        </w:rPr>
        <w:lastRenderedPageBreak/>
        <w:drawing>
          <wp:inline distT="0" distB="0" distL="0" distR="0" wp14:anchorId="414427B3" wp14:editId="294EB744">
            <wp:extent cx="5400040" cy="31178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EF21" w14:textId="6C6C8274" w:rsidR="00F36F72" w:rsidRDefault="00F36F72" w:rsidP="0040796A">
      <w:pPr>
        <w:rPr>
          <w:rFonts w:hint="eastAsia"/>
          <w:color w:val="000000"/>
          <w:szCs w:val="21"/>
          <w:lang w:val="de-DE"/>
        </w:rPr>
      </w:pPr>
      <w:r>
        <w:rPr>
          <w:noProof/>
        </w:rPr>
        <w:drawing>
          <wp:inline distT="0" distB="0" distL="0" distR="0" wp14:anchorId="4095F4FE" wp14:editId="70A08162">
            <wp:extent cx="5400040" cy="31235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500F" w14:textId="77777777" w:rsidR="00F36F72" w:rsidRDefault="00F36F72" w:rsidP="0040796A">
      <w:pPr>
        <w:rPr>
          <w:rFonts w:hint="eastAsia"/>
          <w:color w:val="000000"/>
          <w:szCs w:val="21"/>
          <w:lang w:val="de-DE"/>
        </w:rPr>
      </w:pPr>
    </w:p>
    <w:p w14:paraId="0ACBBB5D" w14:textId="77777777" w:rsidR="0040796A" w:rsidRDefault="0040796A" w:rsidP="0040796A">
      <w:pPr>
        <w:rPr>
          <w:color w:val="000000"/>
          <w:szCs w:val="21"/>
          <w:lang w:val="de-DE"/>
        </w:rPr>
      </w:pPr>
    </w:p>
    <w:p w14:paraId="44DF873F" w14:textId="2536611B" w:rsidR="0040796A" w:rsidRPr="00F36F72" w:rsidRDefault="0040796A" w:rsidP="00F36F72">
      <w:pPr>
        <w:jc w:val="center"/>
        <w:rPr>
          <w:rFonts w:hint="eastAsia"/>
          <w:color w:val="000000"/>
          <w:sz w:val="30"/>
          <w:szCs w:val="30"/>
          <w:lang w:val="de-DE"/>
        </w:rPr>
      </w:pPr>
      <w:r w:rsidRPr="00F36F72">
        <w:rPr>
          <w:rFonts w:hint="eastAsia"/>
          <w:b/>
          <w:bCs/>
          <w:color w:val="000000"/>
          <w:sz w:val="30"/>
          <w:szCs w:val="30"/>
        </w:rPr>
        <w:t>《君士坦丁堡到伊斯坦布尔：一座城市和两个帝国》</w:t>
      </w:r>
    </w:p>
    <w:p w14:paraId="507DCACA" w14:textId="77777777" w:rsidR="007E772D" w:rsidRDefault="007E772D" w:rsidP="00F36F72">
      <w:pPr>
        <w:jc w:val="center"/>
        <w:rPr>
          <w:bCs/>
          <w:color w:val="000000"/>
          <w:szCs w:val="21"/>
        </w:rPr>
      </w:pPr>
    </w:p>
    <w:p w14:paraId="57888C4E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前言</w:t>
      </w:r>
    </w:p>
    <w:p w14:paraId="2C7B82F3" w14:textId="212DB9C4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引言</w:t>
      </w:r>
    </w:p>
    <w:p w14:paraId="195B6C5C" w14:textId="77777777" w:rsidR="0040796A" w:rsidRPr="0040796A" w:rsidRDefault="0040796A" w:rsidP="00F36F72">
      <w:pPr>
        <w:jc w:val="center"/>
        <w:rPr>
          <w:bCs/>
          <w:color w:val="000000"/>
          <w:szCs w:val="21"/>
        </w:rPr>
      </w:pPr>
    </w:p>
    <w:p w14:paraId="6358D538" w14:textId="77777777" w:rsidR="0040796A" w:rsidRPr="00F36F72" w:rsidRDefault="0040796A" w:rsidP="00F36F72">
      <w:pPr>
        <w:jc w:val="center"/>
        <w:rPr>
          <w:rFonts w:hint="eastAsia"/>
          <w:b/>
          <w:bCs/>
          <w:color w:val="000000"/>
          <w:szCs w:val="21"/>
        </w:rPr>
      </w:pPr>
      <w:r w:rsidRPr="00F36F72">
        <w:rPr>
          <w:rFonts w:hint="eastAsia"/>
          <w:b/>
          <w:bCs/>
          <w:color w:val="000000"/>
          <w:szCs w:val="21"/>
        </w:rPr>
        <w:t>从异教到基督教</w:t>
      </w:r>
    </w:p>
    <w:p w14:paraId="61F8B057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赛马场风云</w:t>
      </w:r>
    </w:p>
    <w:p w14:paraId="1C91E222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lastRenderedPageBreak/>
        <w:t>公共雕塑的变迁</w:t>
      </w:r>
    </w:p>
    <w:p w14:paraId="239CF4BD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困境与神恩</w:t>
      </w:r>
    </w:p>
    <w:p w14:paraId="5765CDF3" w14:textId="77777777" w:rsidR="0040796A" w:rsidRPr="0040796A" w:rsidRDefault="0040796A" w:rsidP="00F36F72">
      <w:pPr>
        <w:jc w:val="center"/>
        <w:rPr>
          <w:bCs/>
          <w:color w:val="000000"/>
          <w:szCs w:val="21"/>
        </w:rPr>
      </w:pPr>
    </w:p>
    <w:p w14:paraId="779AD491" w14:textId="77777777" w:rsidR="0040796A" w:rsidRPr="00F36F72" w:rsidRDefault="0040796A" w:rsidP="00F36F72">
      <w:pPr>
        <w:jc w:val="center"/>
        <w:rPr>
          <w:rFonts w:hint="eastAsia"/>
          <w:b/>
          <w:bCs/>
          <w:color w:val="000000"/>
          <w:szCs w:val="21"/>
        </w:rPr>
      </w:pPr>
      <w:r w:rsidRPr="00F36F72">
        <w:rPr>
          <w:rFonts w:hint="eastAsia"/>
          <w:b/>
          <w:bCs/>
          <w:color w:val="000000"/>
          <w:szCs w:val="21"/>
        </w:rPr>
        <w:t>圣像的矛盾</w:t>
      </w:r>
    </w:p>
    <w:p w14:paraId="09D9B118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圣索菲亚大教堂</w:t>
      </w:r>
    </w:p>
    <w:p w14:paraId="7F6BA747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图像之争浪潮</w:t>
      </w:r>
    </w:p>
    <w:p w14:paraId="5FFD4C85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权力形象的塑造</w:t>
      </w:r>
    </w:p>
    <w:p w14:paraId="136D82BB" w14:textId="77777777" w:rsidR="0040796A" w:rsidRPr="0040796A" w:rsidRDefault="0040796A" w:rsidP="00F36F72">
      <w:pPr>
        <w:jc w:val="center"/>
        <w:rPr>
          <w:bCs/>
          <w:color w:val="000000"/>
          <w:szCs w:val="21"/>
        </w:rPr>
      </w:pPr>
    </w:p>
    <w:p w14:paraId="6B3CEF70" w14:textId="77777777" w:rsidR="0040796A" w:rsidRPr="00F36F72" w:rsidRDefault="0040796A" w:rsidP="00F36F72">
      <w:pPr>
        <w:jc w:val="center"/>
        <w:rPr>
          <w:rFonts w:hint="eastAsia"/>
          <w:b/>
          <w:bCs/>
          <w:color w:val="000000"/>
          <w:szCs w:val="21"/>
        </w:rPr>
      </w:pPr>
      <w:r w:rsidRPr="00F36F72">
        <w:rPr>
          <w:rFonts w:hint="eastAsia"/>
          <w:b/>
          <w:bCs/>
          <w:color w:val="000000"/>
          <w:szCs w:val="21"/>
        </w:rPr>
        <w:t>权力与疆域</w:t>
      </w:r>
    </w:p>
    <w:p w14:paraId="1BBA7BAC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托普卡帕宫</w:t>
      </w:r>
    </w:p>
    <w:p w14:paraId="5C27432F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拜占庭奇观</w:t>
      </w:r>
    </w:p>
    <w:p w14:paraId="694949C6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国礼与庆典</w:t>
      </w:r>
    </w:p>
    <w:p w14:paraId="3BA019C1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异域珍奇</w:t>
      </w:r>
    </w:p>
    <w:p w14:paraId="0808DF60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艺术家的贡献</w:t>
      </w:r>
    </w:p>
    <w:p w14:paraId="576E2CAE" w14:textId="77777777" w:rsidR="0040796A" w:rsidRPr="0040796A" w:rsidRDefault="0040796A" w:rsidP="00F36F72">
      <w:pPr>
        <w:jc w:val="center"/>
        <w:rPr>
          <w:bCs/>
          <w:color w:val="000000"/>
          <w:szCs w:val="21"/>
        </w:rPr>
      </w:pPr>
    </w:p>
    <w:p w14:paraId="38B50200" w14:textId="77777777" w:rsidR="0040796A" w:rsidRPr="00F36F72" w:rsidRDefault="0040796A" w:rsidP="00F36F72">
      <w:pPr>
        <w:jc w:val="center"/>
        <w:rPr>
          <w:rFonts w:hint="eastAsia"/>
          <w:b/>
          <w:bCs/>
          <w:color w:val="000000"/>
          <w:szCs w:val="21"/>
        </w:rPr>
      </w:pPr>
      <w:r w:rsidRPr="00F36F72">
        <w:rPr>
          <w:rFonts w:hint="eastAsia"/>
          <w:b/>
          <w:bCs/>
          <w:color w:val="000000"/>
          <w:szCs w:val="21"/>
        </w:rPr>
        <w:t>城市生活风貌</w:t>
      </w:r>
    </w:p>
    <w:p w14:paraId="131A9E55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加拉塔区</w:t>
      </w:r>
    </w:p>
    <w:p w14:paraId="7F38DEAB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信仰的万花筒</w:t>
      </w:r>
    </w:p>
    <w:p w14:paraId="43C34460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休闲时光</w:t>
      </w:r>
    </w:p>
    <w:p w14:paraId="3522F343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时尚潮流</w:t>
      </w:r>
    </w:p>
    <w:p w14:paraId="18DB29C2" w14:textId="77777777" w:rsidR="0040796A" w:rsidRPr="0040796A" w:rsidRDefault="0040796A" w:rsidP="00F36F72">
      <w:pPr>
        <w:jc w:val="center"/>
        <w:rPr>
          <w:bCs/>
          <w:color w:val="000000"/>
          <w:szCs w:val="21"/>
        </w:rPr>
      </w:pPr>
    </w:p>
    <w:p w14:paraId="2ADDB7D7" w14:textId="77777777" w:rsidR="0040796A" w:rsidRPr="00F36F72" w:rsidRDefault="0040796A" w:rsidP="00F36F72">
      <w:pPr>
        <w:jc w:val="center"/>
        <w:rPr>
          <w:rFonts w:hint="eastAsia"/>
          <w:b/>
          <w:bCs/>
          <w:color w:val="000000"/>
          <w:szCs w:val="21"/>
        </w:rPr>
      </w:pPr>
      <w:r w:rsidRPr="00F36F72">
        <w:rPr>
          <w:rFonts w:hint="eastAsia"/>
          <w:b/>
          <w:bCs/>
          <w:color w:val="000000"/>
          <w:szCs w:val="21"/>
        </w:rPr>
        <w:t>文明的交融</w:t>
      </w:r>
    </w:p>
    <w:p w14:paraId="16E28E12" w14:textId="77777777" w:rsidR="0040796A" w:rsidRPr="0040796A" w:rsidRDefault="0040796A" w:rsidP="00F36F72">
      <w:pPr>
        <w:jc w:val="center"/>
        <w:rPr>
          <w:bCs/>
          <w:color w:val="000000"/>
          <w:szCs w:val="21"/>
        </w:rPr>
      </w:pPr>
    </w:p>
    <w:p w14:paraId="0C710FA6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注释</w:t>
      </w:r>
    </w:p>
    <w:p w14:paraId="6872153D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参考文献</w:t>
      </w:r>
    </w:p>
    <w:p w14:paraId="7BA5BF5D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致谢</w:t>
      </w:r>
    </w:p>
    <w:p w14:paraId="20AB5CCE" w14:textId="77777777" w:rsidR="0040796A" w:rsidRPr="0040796A" w:rsidRDefault="0040796A" w:rsidP="00F36F72">
      <w:pPr>
        <w:jc w:val="center"/>
        <w:rPr>
          <w:rFonts w:hint="eastAsia"/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图片版权</w:t>
      </w:r>
    </w:p>
    <w:p w14:paraId="32380128" w14:textId="691414CA" w:rsidR="0040796A" w:rsidRDefault="0040796A" w:rsidP="00F36F72">
      <w:pPr>
        <w:jc w:val="center"/>
        <w:rPr>
          <w:bCs/>
          <w:color w:val="000000"/>
          <w:szCs w:val="21"/>
        </w:rPr>
      </w:pPr>
      <w:r w:rsidRPr="0040796A">
        <w:rPr>
          <w:rFonts w:hint="eastAsia"/>
          <w:bCs/>
          <w:color w:val="000000"/>
          <w:szCs w:val="21"/>
        </w:rPr>
        <w:t>索引</w:t>
      </w:r>
    </w:p>
    <w:p w14:paraId="299125C9" w14:textId="77777777" w:rsidR="0040796A" w:rsidRDefault="0040796A" w:rsidP="00A5385A">
      <w:pPr>
        <w:rPr>
          <w:rFonts w:hint="eastAsia"/>
          <w:bCs/>
          <w:color w:val="000000"/>
          <w:szCs w:val="21"/>
        </w:rPr>
      </w:pPr>
    </w:p>
    <w:p w14:paraId="4155A092" w14:textId="77777777" w:rsidR="007E772D" w:rsidRDefault="007E772D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lastRenderedPageBreak/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BAEA3A" w14:textId="77777777" w:rsidR="003B7753" w:rsidRDefault="003B7753">
      <w:r>
        <w:separator/>
      </w:r>
    </w:p>
  </w:endnote>
  <w:endnote w:type="continuationSeparator" w:id="0">
    <w:p w14:paraId="6AE019DE" w14:textId="77777777" w:rsidR="003B7753" w:rsidRDefault="003B7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461AC7" w14:textId="77777777" w:rsidR="003B7753" w:rsidRDefault="003B7753">
      <w:r>
        <w:separator/>
      </w:r>
    </w:p>
  </w:footnote>
  <w:footnote w:type="continuationSeparator" w:id="0">
    <w:p w14:paraId="24B11C96" w14:textId="77777777" w:rsidR="003B7753" w:rsidRDefault="003B77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6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1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21"/>
  </w:num>
  <w:num w:numId="5">
    <w:abstractNumId w:val="26"/>
  </w:num>
  <w:num w:numId="6">
    <w:abstractNumId w:val="22"/>
  </w:num>
  <w:num w:numId="7">
    <w:abstractNumId w:val="16"/>
  </w:num>
  <w:num w:numId="8">
    <w:abstractNumId w:val="19"/>
  </w:num>
  <w:num w:numId="9">
    <w:abstractNumId w:val="34"/>
  </w:num>
  <w:num w:numId="10">
    <w:abstractNumId w:val="1"/>
  </w:num>
  <w:num w:numId="11">
    <w:abstractNumId w:val="0"/>
  </w:num>
  <w:num w:numId="12">
    <w:abstractNumId w:val="10"/>
  </w:num>
  <w:num w:numId="13">
    <w:abstractNumId w:val="27"/>
  </w:num>
  <w:num w:numId="14">
    <w:abstractNumId w:val="28"/>
  </w:num>
  <w:num w:numId="15">
    <w:abstractNumId w:val="13"/>
  </w:num>
  <w:num w:numId="16">
    <w:abstractNumId w:val="33"/>
  </w:num>
  <w:num w:numId="17">
    <w:abstractNumId w:val="12"/>
  </w:num>
  <w:num w:numId="18">
    <w:abstractNumId w:val="18"/>
  </w:num>
  <w:num w:numId="19">
    <w:abstractNumId w:val="5"/>
  </w:num>
  <w:num w:numId="20">
    <w:abstractNumId w:val="37"/>
  </w:num>
  <w:num w:numId="21">
    <w:abstractNumId w:val="31"/>
  </w:num>
  <w:num w:numId="22">
    <w:abstractNumId w:val="25"/>
  </w:num>
  <w:num w:numId="23">
    <w:abstractNumId w:val="2"/>
  </w:num>
  <w:num w:numId="24">
    <w:abstractNumId w:val="6"/>
  </w:num>
  <w:num w:numId="25">
    <w:abstractNumId w:val="32"/>
  </w:num>
  <w:num w:numId="26">
    <w:abstractNumId w:val="3"/>
  </w:num>
  <w:num w:numId="27">
    <w:abstractNumId w:val="15"/>
  </w:num>
  <w:num w:numId="28">
    <w:abstractNumId w:val="30"/>
  </w:num>
  <w:num w:numId="29">
    <w:abstractNumId w:val="35"/>
  </w:num>
  <w:num w:numId="30">
    <w:abstractNumId w:val="24"/>
  </w:num>
  <w:num w:numId="31">
    <w:abstractNumId w:val="29"/>
  </w:num>
  <w:num w:numId="32">
    <w:abstractNumId w:val="36"/>
  </w:num>
  <w:num w:numId="33">
    <w:abstractNumId w:val="8"/>
  </w:num>
  <w:num w:numId="34">
    <w:abstractNumId w:val="7"/>
  </w:num>
  <w:num w:numId="35">
    <w:abstractNumId w:val="11"/>
  </w:num>
  <w:num w:numId="36">
    <w:abstractNumId w:val="17"/>
  </w:num>
  <w:num w:numId="37">
    <w:abstractNumId w:val="9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0CB7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3894"/>
    <w:rsid w:val="000F50D0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334D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B7753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0796A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96286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633F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E6A63"/>
    <w:rsid w:val="00AF0115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3EED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87BB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446C"/>
    <w:rsid w:val="00EE4676"/>
    <w:rsid w:val="00EF5520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36F72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007DC-84B0-4719-872E-38FCFEBA5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620</Words>
  <Characters>1049</Characters>
  <Application>Microsoft Office Word</Application>
  <DocSecurity>0</DocSecurity>
  <Lines>58</Lines>
  <Paragraphs>55</Paragraphs>
  <ScaleCrop>false</ScaleCrop>
  <Company>2ndSpAcE</Company>
  <LinksUpToDate>false</LinksUpToDate>
  <CharactersWithSpaces>1614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16</cp:revision>
  <cp:lastPrinted>2005-06-10T06:33:00Z</cp:lastPrinted>
  <dcterms:created xsi:type="dcterms:W3CDTF">2024-11-28T07:09:00Z</dcterms:created>
  <dcterms:modified xsi:type="dcterms:W3CDTF">2025-10-31T05:59:00Z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  <property fmtid="{D5CDD505-2E9C-101B-9397-08002B2CF9AE}" pid="4" name="GrammarlyDocumentId">
    <vt:lpwstr>3391b8b5-1461-4faf-95dc-c65c7c0f1ba9</vt:lpwstr>
  </property>
</Properties>
</file>