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4C" w:rsidRDefault="004C69E4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54114C" w:rsidRDefault="0054114C">
      <w:pPr>
        <w:ind w:firstLineChars="1004" w:firstLine="3629"/>
        <w:rPr>
          <w:b/>
          <w:bCs/>
          <w:sz w:val="36"/>
        </w:rPr>
      </w:pPr>
    </w:p>
    <w:p w:rsidR="0054114C" w:rsidRDefault="00BA644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4232275</wp:posOffset>
            </wp:positionH>
            <wp:positionV relativeFrom="paragraph">
              <wp:posOffset>8255</wp:posOffset>
            </wp:positionV>
            <wp:extent cx="1163955" cy="1668780"/>
            <wp:effectExtent l="0" t="0" r="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9E4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4C69E4">
        <w:rPr>
          <w:rFonts w:hint="eastAsia"/>
          <w:b/>
          <w:bCs/>
          <w:color w:val="000000"/>
          <w:szCs w:val="21"/>
        </w:rPr>
        <w:t>《</w:t>
      </w:r>
      <w:r w:rsidRPr="00BA644E">
        <w:rPr>
          <w:rFonts w:hint="eastAsia"/>
          <w:b/>
          <w:bCs/>
          <w:color w:val="000000"/>
          <w:szCs w:val="21"/>
        </w:rPr>
        <w:t>她的独行：南方反种族主义者莉莲·史密斯的生平与事业</w:t>
      </w:r>
      <w:r w:rsidR="004C69E4">
        <w:rPr>
          <w:rFonts w:hint="eastAsia"/>
          <w:b/>
          <w:bCs/>
          <w:color w:val="000000"/>
          <w:szCs w:val="21"/>
        </w:rPr>
        <w:t>》</w:t>
      </w:r>
    </w:p>
    <w:p w:rsidR="0054114C" w:rsidRDefault="004C69E4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 xml:space="preserve">AN INCONVENIENT WOMAN: </w:t>
      </w:r>
      <w:r w:rsidR="00731A79">
        <w:rPr>
          <w:b/>
          <w:bCs/>
          <w:iCs/>
          <w:color w:val="000000"/>
          <w:szCs w:val="21"/>
        </w:rPr>
        <w:t>The Life and Work of Southern Antiracist Lillian Smith</w:t>
      </w:r>
    </w:p>
    <w:p w:rsidR="0054114C" w:rsidRDefault="004C69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Keri Leigh Merritt</w:t>
      </w:r>
      <w:hyperlink r:id="rId8" w:history="1"/>
    </w:p>
    <w:p w:rsidR="0054114C" w:rsidRDefault="004C69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St. Martin</w:t>
      </w:r>
      <w:r>
        <w:rPr>
          <w:b/>
          <w:bCs/>
          <w:color w:val="000000"/>
          <w:szCs w:val="21"/>
        </w:rPr>
        <w:t>’</w:t>
      </w:r>
      <w:r>
        <w:rPr>
          <w:rFonts w:hint="eastAsia"/>
          <w:b/>
          <w:bCs/>
          <w:color w:val="000000"/>
          <w:szCs w:val="21"/>
        </w:rPr>
        <w:t>s Press</w:t>
      </w:r>
    </w:p>
    <w:p w:rsidR="0054114C" w:rsidRDefault="004C69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BA644E" w:rsidRPr="00BA644E">
        <w:rPr>
          <w:b/>
          <w:bCs/>
          <w:color w:val="000000"/>
          <w:szCs w:val="21"/>
        </w:rPr>
        <w:t>William Clark Associates/</w:t>
      </w:r>
      <w:r w:rsidR="00BA644E" w:rsidRPr="00BA644E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54114C" w:rsidRDefault="004C69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54114C" w:rsidRDefault="004C69E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BA644E">
        <w:rPr>
          <w:rFonts w:hint="eastAsia"/>
          <w:b/>
          <w:bCs/>
          <w:color w:val="000000"/>
          <w:szCs w:val="21"/>
        </w:rPr>
        <w:t>2</w:t>
      </w:r>
      <w:r w:rsidR="00BA644E">
        <w:rPr>
          <w:b/>
          <w:bCs/>
          <w:color w:val="000000"/>
          <w:szCs w:val="21"/>
        </w:rPr>
        <w:t>026</w:t>
      </w:r>
      <w:r w:rsidR="00BA644E">
        <w:rPr>
          <w:b/>
          <w:bCs/>
          <w:color w:val="000000"/>
          <w:szCs w:val="21"/>
        </w:rPr>
        <w:t>年</w:t>
      </w:r>
      <w:r w:rsidR="00BA644E">
        <w:rPr>
          <w:rFonts w:hint="eastAsia"/>
          <w:b/>
          <w:bCs/>
          <w:color w:val="000000"/>
          <w:szCs w:val="21"/>
        </w:rPr>
        <w:t>9</w:t>
      </w:r>
      <w:r w:rsidR="00BA644E">
        <w:rPr>
          <w:rFonts w:hint="eastAsia"/>
          <w:b/>
          <w:bCs/>
          <w:color w:val="000000"/>
          <w:szCs w:val="21"/>
        </w:rPr>
        <w:t>月</w:t>
      </w:r>
    </w:p>
    <w:p w:rsidR="0054114C" w:rsidRDefault="004C69E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54114C" w:rsidRDefault="004C69E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BA644E">
        <w:rPr>
          <w:rFonts w:hint="eastAsia"/>
          <w:b/>
          <w:bCs/>
          <w:szCs w:val="21"/>
        </w:rPr>
        <w:t>电子稿</w:t>
      </w:r>
    </w:p>
    <w:p w:rsidR="0054114C" w:rsidRDefault="004C69E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传记</w:t>
      </w:r>
      <w:r w:rsidR="00BA644E">
        <w:rPr>
          <w:rFonts w:hint="eastAsia"/>
          <w:b/>
          <w:bCs/>
          <w:szCs w:val="21"/>
        </w:rPr>
        <w:t>和</w:t>
      </w:r>
      <w:r>
        <w:rPr>
          <w:rFonts w:hint="eastAsia"/>
          <w:b/>
          <w:bCs/>
          <w:szCs w:val="21"/>
        </w:rPr>
        <w:t>回忆录</w:t>
      </w:r>
    </w:p>
    <w:p w:rsidR="0054114C" w:rsidRDefault="0054114C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4114C" w:rsidRDefault="0054114C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4114C" w:rsidRDefault="004C69E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54114C" w:rsidRDefault="0054114C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BA644E" w:rsidRDefault="00BA644E">
      <w:pPr>
        <w:ind w:firstLineChars="200" w:firstLine="420"/>
        <w:rPr>
          <w:bCs/>
          <w:kern w:val="0"/>
          <w:szCs w:val="21"/>
        </w:rPr>
      </w:pPr>
      <w:r w:rsidRPr="00BA644E">
        <w:rPr>
          <w:rFonts w:hint="eastAsia"/>
          <w:bCs/>
          <w:kern w:val="0"/>
          <w:szCs w:val="21"/>
        </w:rPr>
        <w:t>若你查阅维基百科的民权领袖名录，或搜索</w:t>
      </w:r>
      <w:r>
        <w:rPr>
          <w:rFonts w:hint="eastAsia"/>
          <w:bCs/>
          <w:kern w:val="0"/>
          <w:szCs w:val="21"/>
        </w:rPr>
        <w:t>“</w:t>
      </w:r>
      <w:r w:rsidRPr="00BA644E">
        <w:rPr>
          <w:rFonts w:hint="eastAsia"/>
          <w:bCs/>
          <w:kern w:val="0"/>
          <w:szCs w:val="21"/>
        </w:rPr>
        <w:t>女性民权领袖</w:t>
      </w:r>
      <w:r>
        <w:rPr>
          <w:rFonts w:hint="eastAsia"/>
          <w:bCs/>
          <w:kern w:val="0"/>
          <w:szCs w:val="21"/>
        </w:rPr>
        <w:t>”</w:t>
      </w:r>
      <w:r w:rsidRPr="00BA644E">
        <w:rPr>
          <w:rFonts w:hint="eastAsia"/>
          <w:bCs/>
          <w:kern w:val="0"/>
          <w:szCs w:val="21"/>
        </w:rPr>
        <w:t>，都不会在词条或首页结果中找到莉莲·史密斯的名字。然而这位被历史尘埃掩盖的人物，不仅是</w:t>
      </w:r>
      <w:r w:rsidR="004C69E4">
        <w:rPr>
          <w:rFonts w:hint="eastAsia"/>
          <w:bCs/>
          <w:kern w:val="0"/>
          <w:szCs w:val="21"/>
        </w:rPr>
        <w:t>马丁·路德·金博士的挚友，</w:t>
      </w:r>
      <w:r w:rsidRPr="00BA644E">
        <w:rPr>
          <w:rFonts w:hint="eastAsia"/>
          <w:bCs/>
          <w:kern w:val="0"/>
          <w:szCs w:val="21"/>
        </w:rPr>
        <w:t>更在</w:t>
      </w:r>
      <w:r w:rsidR="004C69E4">
        <w:rPr>
          <w:rFonts w:hint="eastAsia"/>
          <w:bCs/>
          <w:kern w:val="0"/>
          <w:szCs w:val="21"/>
        </w:rPr>
        <w:t>1964</w:t>
      </w:r>
      <w:r w:rsidR="004C69E4">
        <w:rPr>
          <w:rFonts w:hint="eastAsia"/>
          <w:bCs/>
          <w:kern w:val="0"/>
          <w:szCs w:val="21"/>
        </w:rPr>
        <w:t>年《美国新闻与世界报道》的</w:t>
      </w:r>
      <w:r w:rsidR="004C69E4" w:rsidRPr="00BA644E">
        <w:rPr>
          <w:rFonts w:ascii="宋体" w:hAnsi="宋体"/>
          <w:bCs/>
          <w:kern w:val="0"/>
          <w:szCs w:val="21"/>
        </w:rPr>
        <w:t>“</w:t>
      </w:r>
      <w:r w:rsidR="004C69E4">
        <w:rPr>
          <w:rFonts w:hint="eastAsia"/>
          <w:bCs/>
          <w:kern w:val="0"/>
          <w:szCs w:val="21"/>
        </w:rPr>
        <w:t>最受黑人信赖的白人</w:t>
      </w:r>
      <w:r w:rsidR="004C69E4" w:rsidRPr="00BA644E">
        <w:rPr>
          <w:rFonts w:ascii="宋体" w:hAnsi="宋体"/>
          <w:bCs/>
          <w:kern w:val="0"/>
          <w:szCs w:val="21"/>
        </w:rPr>
        <w:t>”</w:t>
      </w:r>
      <w:r w:rsidR="004C69E4">
        <w:rPr>
          <w:rFonts w:hint="eastAsia"/>
          <w:bCs/>
          <w:kern w:val="0"/>
          <w:szCs w:val="21"/>
        </w:rPr>
        <w:t>民调中</w:t>
      </w:r>
      <w:r>
        <w:rPr>
          <w:rFonts w:hint="eastAsia"/>
          <w:bCs/>
          <w:kern w:val="0"/>
          <w:szCs w:val="21"/>
        </w:rPr>
        <w:t>成为</w:t>
      </w:r>
      <w:r w:rsidR="004C69E4">
        <w:rPr>
          <w:rFonts w:hint="eastAsia"/>
          <w:bCs/>
          <w:kern w:val="0"/>
          <w:szCs w:val="21"/>
        </w:rPr>
        <w:t>唯一上榜的女性。</w:t>
      </w:r>
    </w:p>
    <w:p w:rsidR="00BA644E" w:rsidRDefault="00BA644E">
      <w:pPr>
        <w:ind w:firstLineChars="200" w:firstLine="420"/>
        <w:rPr>
          <w:bCs/>
          <w:kern w:val="0"/>
          <w:szCs w:val="21"/>
        </w:rPr>
      </w:pPr>
    </w:p>
    <w:p w:rsidR="0054114C" w:rsidRDefault="00BA644E" w:rsidP="00BA644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</w:t>
      </w:r>
      <w:r w:rsidR="004C69E4">
        <w:rPr>
          <w:rFonts w:hint="eastAsia"/>
          <w:bCs/>
          <w:kern w:val="0"/>
          <w:szCs w:val="21"/>
        </w:rPr>
        <w:t>通过七个章节，重新向读者展现史密斯开创性的生命轨迹与事业成就。</w:t>
      </w:r>
      <w:r>
        <w:rPr>
          <w:rFonts w:hint="eastAsia"/>
          <w:bCs/>
          <w:kern w:val="0"/>
          <w:szCs w:val="21"/>
        </w:rPr>
        <w:t>这位</w:t>
      </w:r>
      <w:r w:rsidR="004C69E4">
        <w:rPr>
          <w:rFonts w:hint="eastAsia"/>
          <w:bCs/>
          <w:kern w:val="0"/>
          <w:szCs w:val="21"/>
        </w:rPr>
        <w:t>1897</w:t>
      </w:r>
      <w:r w:rsidR="004C69E4">
        <w:rPr>
          <w:rFonts w:hint="eastAsia"/>
          <w:bCs/>
          <w:kern w:val="0"/>
          <w:szCs w:val="21"/>
        </w:rPr>
        <w:t>年出生于佛罗里达州贾斯珀</w:t>
      </w:r>
      <w:r w:rsidRPr="00BA644E">
        <w:rPr>
          <w:rFonts w:hint="eastAsia"/>
          <w:bCs/>
          <w:kern w:val="0"/>
          <w:szCs w:val="21"/>
        </w:rPr>
        <w:t>，成年后定居阿巴拉契亚山</w:t>
      </w:r>
      <w:proofErr w:type="gramStart"/>
      <w:r w:rsidRPr="00BA644E">
        <w:rPr>
          <w:rFonts w:hint="eastAsia"/>
          <w:bCs/>
          <w:kern w:val="0"/>
          <w:szCs w:val="21"/>
        </w:rPr>
        <w:t>麓</w:t>
      </w:r>
      <w:proofErr w:type="gramEnd"/>
      <w:r w:rsidRPr="00BA644E">
        <w:rPr>
          <w:rFonts w:hint="eastAsia"/>
          <w:bCs/>
          <w:kern w:val="0"/>
          <w:szCs w:val="21"/>
        </w:rPr>
        <w:t>的</w:t>
      </w:r>
      <w:r>
        <w:rPr>
          <w:rFonts w:hint="eastAsia"/>
          <w:bCs/>
          <w:kern w:val="0"/>
          <w:szCs w:val="21"/>
        </w:rPr>
        <w:t>女性</w:t>
      </w:r>
      <w:r w:rsidRPr="00BA644E">
        <w:rPr>
          <w:rFonts w:hint="eastAsia"/>
          <w:bCs/>
          <w:kern w:val="0"/>
          <w:szCs w:val="21"/>
        </w:rPr>
        <w:t>，</w:t>
      </w:r>
      <w:r w:rsidR="004C69E4">
        <w:rPr>
          <w:rFonts w:hint="eastAsia"/>
          <w:bCs/>
          <w:kern w:val="0"/>
          <w:szCs w:val="21"/>
        </w:rPr>
        <w:t>彻底颠覆了人们对南方白人女性的固有期待。作为在吉姆·克劳法盛行的南方乡村坚持废除种族隔离的反种族主义者，其畅销著作曾遭查禁、焚毁乃至在波士顿与底特律被禁</w:t>
      </w:r>
      <w:r>
        <w:rPr>
          <w:rFonts w:hint="eastAsia"/>
          <w:bCs/>
          <w:kern w:val="0"/>
          <w:szCs w:val="21"/>
        </w:rPr>
        <w:t>。</w:t>
      </w:r>
      <w:r w:rsidRPr="00BA644E">
        <w:rPr>
          <w:rFonts w:hint="eastAsia"/>
          <w:bCs/>
          <w:kern w:val="0"/>
          <w:szCs w:val="21"/>
        </w:rPr>
        <w:t>正是这种对既有等级制度与权力结构持续构成威胁的特质，导致她被主流历史叙事刻意遗忘。</w:t>
      </w:r>
    </w:p>
    <w:p w:rsidR="0054114C" w:rsidRDefault="0054114C">
      <w:pPr>
        <w:rPr>
          <w:bCs/>
          <w:kern w:val="0"/>
          <w:szCs w:val="21"/>
        </w:rPr>
      </w:pPr>
    </w:p>
    <w:p w:rsidR="00BA644E" w:rsidRDefault="00BA644E">
      <w:pPr>
        <w:rPr>
          <w:rFonts w:hint="eastAsia"/>
          <w:bCs/>
          <w:kern w:val="0"/>
          <w:szCs w:val="21"/>
        </w:rPr>
      </w:pPr>
    </w:p>
    <w:p w:rsidR="0054114C" w:rsidRDefault="004C69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54114C" w:rsidRDefault="0054114C">
      <w:pPr>
        <w:rPr>
          <w:bCs/>
          <w:color w:val="000000"/>
          <w:szCs w:val="21"/>
        </w:rPr>
      </w:pPr>
    </w:p>
    <w:p w:rsidR="0054114C" w:rsidRDefault="008F6962">
      <w:pPr>
        <w:tabs>
          <w:tab w:val="left" w:pos="641"/>
        </w:tabs>
        <w:ind w:right="420" w:firstLineChars="200" w:firstLine="420"/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371600" cy="960755"/>
            <wp:effectExtent l="0" t="0" r="0" b="0"/>
            <wp:wrapSquare wrapText="bothSides"/>
            <wp:docPr id="5" name="图片 5" descr="https://kerileighmerritt.com/wp-content/uploads/bb-plugin/cache/kerileigh-17-21-landscape-30d494f58a8fa77d96b024f6f46b032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rileighmerritt.com/wp-content/uploads/bb-plugin/cache/kerileigh-17-21-landscape-30d494f58a8fa77d96b024f6f46b0325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9E4">
        <w:rPr>
          <w:rFonts w:hint="eastAsia"/>
          <w:b/>
          <w:bCs/>
          <w:color w:val="000000"/>
          <w:szCs w:val="21"/>
        </w:rPr>
        <w:t>凯莉·莉·梅里特（</w:t>
      </w:r>
      <w:r w:rsidR="004C69E4">
        <w:rPr>
          <w:rFonts w:hint="eastAsia"/>
          <w:b/>
          <w:bCs/>
          <w:color w:val="000000"/>
          <w:szCs w:val="21"/>
        </w:rPr>
        <w:t xml:space="preserve">Keri Leigh </w:t>
      </w:r>
      <w:r w:rsidR="004C69E4">
        <w:rPr>
          <w:rFonts w:hint="eastAsia"/>
          <w:b/>
          <w:bCs/>
          <w:color w:val="000000"/>
          <w:szCs w:val="21"/>
        </w:rPr>
        <w:t>Merritt</w:t>
      </w:r>
      <w:r w:rsidR="004C69E4">
        <w:rPr>
          <w:rFonts w:hint="eastAsia"/>
          <w:b/>
          <w:bCs/>
          <w:color w:val="000000"/>
          <w:szCs w:val="21"/>
        </w:rPr>
        <w:t>）</w:t>
      </w:r>
      <w:r w:rsidR="00BA644E" w:rsidRPr="00BA644E">
        <w:rPr>
          <w:rFonts w:hint="eastAsia"/>
          <w:color w:val="000000"/>
          <w:szCs w:val="21"/>
        </w:rPr>
        <w:t>毕业于埃默里大学（学士）及佐治亚大学（硕士、博士）。其首部著作《无主之民：内战前南方的贫困</w:t>
      </w:r>
      <w:bookmarkStart w:id="1" w:name="_GoBack"/>
      <w:bookmarkEnd w:id="1"/>
      <w:r w:rsidR="00BA644E" w:rsidRPr="00BA644E">
        <w:rPr>
          <w:rFonts w:hint="eastAsia"/>
          <w:color w:val="000000"/>
          <w:szCs w:val="21"/>
        </w:rPr>
        <w:t>白人与奴隶制》（</w:t>
      </w:r>
      <w:r w:rsidR="00BA644E" w:rsidRPr="00BA644E">
        <w:rPr>
          <w:i/>
          <w:color w:val="000000"/>
          <w:szCs w:val="21"/>
        </w:rPr>
        <w:t>MASTERLESS MEN: Poor Whites and Slavery in the Antebellum South</w:t>
      </w:r>
      <w:r w:rsidR="00BA644E">
        <w:rPr>
          <w:color w:val="000000"/>
          <w:szCs w:val="21"/>
        </w:rPr>
        <w:t>，</w:t>
      </w:r>
      <w:r w:rsidR="00BA644E" w:rsidRPr="00BA644E">
        <w:rPr>
          <w:rFonts w:hint="eastAsia"/>
          <w:color w:val="000000"/>
          <w:szCs w:val="21"/>
        </w:rPr>
        <w:t>剑桥大学出版社，</w:t>
      </w:r>
      <w:r w:rsidR="00BA644E" w:rsidRPr="00BA644E">
        <w:rPr>
          <w:rFonts w:hint="eastAsia"/>
          <w:color w:val="000000"/>
          <w:szCs w:val="21"/>
        </w:rPr>
        <w:t>2017</w:t>
      </w:r>
      <w:r w:rsidR="00BA644E" w:rsidRPr="00BA644E">
        <w:rPr>
          <w:rFonts w:hint="eastAsia"/>
          <w:color w:val="000000"/>
          <w:szCs w:val="21"/>
        </w:rPr>
        <w:t>）同时荣膺南方历史协会贝内特·沃尔奖与社会科学</w:t>
      </w:r>
      <w:proofErr w:type="gramStart"/>
      <w:r w:rsidR="00BA644E" w:rsidRPr="00BA644E">
        <w:rPr>
          <w:rFonts w:hint="eastAsia"/>
          <w:color w:val="000000"/>
          <w:szCs w:val="21"/>
        </w:rPr>
        <w:t>史协会</w:t>
      </w:r>
      <w:proofErr w:type="gramEnd"/>
      <w:r w:rsidR="00BA644E" w:rsidRPr="00BA644E">
        <w:rPr>
          <w:rFonts w:hint="eastAsia"/>
          <w:color w:val="000000"/>
          <w:szCs w:val="21"/>
        </w:rPr>
        <w:t>总统图书奖。她亦合编《后世人生：疫情美国下的失落与救赎集体史》（</w:t>
      </w:r>
      <w:r w:rsidR="00BA644E" w:rsidRPr="00BA644E">
        <w:rPr>
          <w:i/>
          <w:color w:val="000000"/>
          <w:szCs w:val="21"/>
        </w:rPr>
        <w:t>AFTER LIFE: A Collective History of Loss and Redemption in Pandemic America</w:t>
      </w:r>
      <w:r w:rsidR="00BA644E">
        <w:rPr>
          <w:color w:val="000000"/>
          <w:szCs w:val="21"/>
        </w:rPr>
        <w:t>，</w:t>
      </w:r>
      <w:r w:rsidR="00BA644E" w:rsidRPr="00BA644E">
        <w:rPr>
          <w:color w:val="000000"/>
          <w:szCs w:val="21"/>
        </w:rPr>
        <w:t>Haymarket Books</w:t>
      </w:r>
      <w:r w:rsidR="00BA644E" w:rsidRPr="00BA644E">
        <w:rPr>
          <w:rFonts w:hint="eastAsia"/>
          <w:color w:val="000000"/>
          <w:szCs w:val="21"/>
        </w:rPr>
        <w:t>，</w:t>
      </w:r>
      <w:r w:rsidR="00BA644E" w:rsidRPr="00BA644E">
        <w:rPr>
          <w:rFonts w:hint="eastAsia"/>
          <w:color w:val="000000"/>
          <w:szCs w:val="21"/>
        </w:rPr>
        <w:t>2022</w:t>
      </w:r>
      <w:r w:rsidR="00BA644E" w:rsidRPr="00BA644E">
        <w:rPr>
          <w:rFonts w:hint="eastAsia"/>
          <w:color w:val="000000"/>
          <w:szCs w:val="21"/>
        </w:rPr>
        <w:t>）。</w:t>
      </w:r>
      <w:r w:rsidR="00BA644E" w:rsidRPr="00BA644E">
        <w:rPr>
          <w:rFonts w:hint="eastAsia"/>
          <w:color w:val="000000"/>
          <w:szCs w:val="21"/>
        </w:rPr>
        <w:lastRenderedPageBreak/>
        <w:t>梅里特曾主演科学频道收视冠军节目</w:t>
      </w:r>
      <w:r w:rsidR="00D37B2D" w:rsidRPr="00D37B2D">
        <w:rPr>
          <w:i/>
          <w:color w:val="000000"/>
          <w:szCs w:val="21"/>
        </w:rPr>
        <w:t>What on Earth?</w:t>
      </w:r>
      <w:r w:rsidR="00BA644E" w:rsidRPr="00BA644E">
        <w:rPr>
          <w:rFonts w:hint="eastAsia"/>
          <w:color w:val="000000"/>
          <w:szCs w:val="21"/>
        </w:rPr>
        <w:t>多季内容，并在北美各地——从草根组织到有线电视台——开展巡回演讲。其研究成果见于</w:t>
      </w:r>
      <w:r w:rsidR="00D37B2D" w:rsidRPr="00D37B2D">
        <w:rPr>
          <w:color w:val="000000"/>
          <w:szCs w:val="21"/>
        </w:rPr>
        <w:t>Bill Moyers and Company</w:t>
      </w:r>
      <w:r w:rsidR="00BA644E" w:rsidRPr="00BA644E">
        <w:rPr>
          <w:rFonts w:hint="eastAsia"/>
          <w:color w:val="000000"/>
          <w:szCs w:val="21"/>
        </w:rPr>
        <w:t>、</w:t>
      </w:r>
      <w:r w:rsidR="00D37B2D">
        <w:rPr>
          <w:rFonts w:hint="eastAsia"/>
          <w:color w:val="000000"/>
          <w:szCs w:val="21"/>
        </w:rPr>
        <w:t>《</w:t>
      </w:r>
      <w:r w:rsidR="00BA644E" w:rsidRPr="00BA644E">
        <w:rPr>
          <w:rFonts w:hint="eastAsia"/>
          <w:color w:val="000000"/>
          <w:szCs w:val="21"/>
        </w:rPr>
        <w:t>史密森尼</w:t>
      </w:r>
      <w:r w:rsidR="00D37B2D">
        <w:rPr>
          <w:rFonts w:hint="eastAsia"/>
          <w:color w:val="000000"/>
          <w:szCs w:val="21"/>
        </w:rPr>
        <w:t>》</w:t>
      </w:r>
      <w:r w:rsidR="00BA644E" w:rsidRPr="00BA644E">
        <w:rPr>
          <w:rFonts w:hint="eastAsia"/>
          <w:color w:val="000000"/>
          <w:szCs w:val="21"/>
        </w:rPr>
        <w:t>杂志</w:t>
      </w:r>
      <w:r w:rsidR="00D37B2D">
        <w:rPr>
          <w:rFonts w:hint="eastAsia"/>
          <w:color w:val="000000"/>
          <w:szCs w:val="21"/>
        </w:rPr>
        <w:t>（</w:t>
      </w:r>
      <w:r w:rsidR="00D37B2D" w:rsidRPr="00D37B2D">
        <w:rPr>
          <w:i/>
          <w:color w:val="000000"/>
          <w:szCs w:val="21"/>
        </w:rPr>
        <w:t>Smithsonian Magazine</w:t>
      </w:r>
      <w:r w:rsidR="00D37B2D">
        <w:rPr>
          <w:rFonts w:hint="eastAsia"/>
          <w:color w:val="000000"/>
          <w:szCs w:val="21"/>
        </w:rPr>
        <w:t>）</w:t>
      </w:r>
      <w:r w:rsidR="00BA644E" w:rsidRPr="00BA644E">
        <w:rPr>
          <w:rFonts w:hint="eastAsia"/>
          <w:color w:val="000000"/>
          <w:szCs w:val="21"/>
        </w:rPr>
        <w:t>、</w:t>
      </w:r>
      <w:r w:rsidR="00D37B2D">
        <w:rPr>
          <w:rFonts w:hint="eastAsia"/>
          <w:color w:val="000000"/>
          <w:szCs w:val="21"/>
        </w:rPr>
        <w:t>《</w:t>
      </w:r>
      <w:r w:rsidR="00BA644E" w:rsidRPr="00BA644E">
        <w:rPr>
          <w:rFonts w:hint="eastAsia"/>
          <w:color w:val="000000"/>
          <w:szCs w:val="21"/>
        </w:rPr>
        <w:t>华盛顿邮报</w:t>
      </w:r>
      <w:r w:rsidR="00D37B2D">
        <w:rPr>
          <w:rFonts w:hint="eastAsia"/>
          <w:color w:val="000000"/>
          <w:szCs w:val="21"/>
        </w:rPr>
        <w:t>》</w:t>
      </w:r>
      <w:r w:rsidR="00D37B2D">
        <w:rPr>
          <w:rFonts w:hint="eastAsia"/>
          <w:color w:val="000000"/>
          <w:szCs w:val="21"/>
        </w:rPr>
        <w:t>（</w:t>
      </w:r>
      <w:r w:rsidR="00D37B2D" w:rsidRPr="00D37B2D">
        <w:rPr>
          <w:i/>
          <w:color w:val="000000"/>
          <w:szCs w:val="21"/>
        </w:rPr>
        <w:t>Washington Post</w:t>
      </w:r>
      <w:r w:rsidR="00D37B2D">
        <w:rPr>
          <w:rFonts w:hint="eastAsia"/>
          <w:color w:val="000000"/>
          <w:szCs w:val="21"/>
        </w:rPr>
        <w:t>）</w:t>
      </w:r>
      <w:r w:rsidR="00BA644E" w:rsidRPr="00BA644E">
        <w:rPr>
          <w:rFonts w:hint="eastAsia"/>
          <w:color w:val="000000"/>
          <w:szCs w:val="21"/>
        </w:rPr>
        <w:t>、</w:t>
      </w:r>
      <w:r w:rsidR="00D37B2D">
        <w:rPr>
          <w:rFonts w:hint="eastAsia"/>
          <w:color w:val="000000"/>
          <w:szCs w:val="21"/>
        </w:rPr>
        <w:t>《</w:t>
      </w:r>
      <w:r w:rsidR="00BA644E" w:rsidRPr="00BA644E">
        <w:rPr>
          <w:rFonts w:hint="eastAsia"/>
          <w:color w:val="000000"/>
          <w:szCs w:val="21"/>
        </w:rPr>
        <w:t>国会山报</w:t>
      </w:r>
      <w:r w:rsidR="00D37B2D">
        <w:rPr>
          <w:rFonts w:hint="eastAsia"/>
          <w:color w:val="000000"/>
          <w:szCs w:val="21"/>
        </w:rPr>
        <w:t>》</w:t>
      </w:r>
      <w:r w:rsidR="00D37B2D">
        <w:rPr>
          <w:rFonts w:hint="eastAsia"/>
          <w:color w:val="000000"/>
          <w:szCs w:val="21"/>
        </w:rPr>
        <w:t>（</w:t>
      </w:r>
      <w:r w:rsidR="00D37B2D" w:rsidRPr="00D37B2D">
        <w:rPr>
          <w:i/>
          <w:color w:val="000000"/>
          <w:szCs w:val="21"/>
        </w:rPr>
        <w:t>The Hill</w:t>
      </w:r>
      <w:r w:rsidR="00D37B2D">
        <w:rPr>
          <w:rFonts w:hint="eastAsia"/>
          <w:color w:val="000000"/>
          <w:szCs w:val="21"/>
        </w:rPr>
        <w:t>）</w:t>
      </w:r>
      <w:r w:rsidR="00BA644E" w:rsidRPr="00BA644E">
        <w:rPr>
          <w:rFonts w:hint="eastAsia"/>
          <w:color w:val="000000"/>
          <w:szCs w:val="21"/>
        </w:rPr>
        <w:t>、</w:t>
      </w:r>
      <w:r w:rsidR="00D37B2D">
        <w:rPr>
          <w:rFonts w:hint="eastAsia"/>
          <w:color w:val="000000"/>
          <w:szCs w:val="21"/>
        </w:rPr>
        <w:t>《</w:t>
      </w:r>
      <w:r w:rsidR="00D37B2D" w:rsidRPr="00D37B2D">
        <w:rPr>
          <w:color w:val="000000"/>
          <w:szCs w:val="21"/>
        </w:rPr>
        <w:t>Salon</w:t>
      </w:r>
      <w:r w:rsidR="00D37B2D">
        <w:rPr>
          <w:rFonts w:hint="eastAsia"/>
          <w:color w:val="000000"/>
          <w:szCs w:val="21"/>
        </w:rPr>
        <w:t>》</w:t>
      </w:r>
      <w:r w:rsidR="00BA644E" w:rsidRPr="00BA644E">
        <w:rPr>
          <w:rFonts w:hint="eastAsia"/>
          <w:color w:val="000000"/>
          <w:szCs w:val="21"/>
        </w:rPr>
        <w:t>、</w:t>
      </w:r>
      <w:r w:rsidR="00D37B2D">
        <w:rPr>
          <w:rFonts w:hint="eastAsia"/>
          <w:color w:val="000000"/>
          <w:szCs w:val="21"/>
        </w:rPr>
        <w:t>永旺（</w:t>
      </w:r>
      <w:r w:rsidR="00D37B2D" w:rsidRPr="00D37B2D">
        <w:rPr>
          <w:color w:val="000000"/>
          <w:szCs w:val="21"/>
        </w:rPr>
        <w:t>Aeon</w:t>
      </w:r>
      <w:r w:rsidR="00D37B2D">
        <w:rPr>
          <w:rFonts w:hint="eastAsia"/>
          <w:color w:val="000000"/>
          <w:szCs w:val="21"/>
        </w:rPr>
        <w:t>）</w:t>
      </w:r>
      <w:r w:rsidR="00BA644E" w:rsidRPr="00BA644E">
        <w:rPr>
          <w:rFonts w:hint="eastAsia"/>
          <w:color w:val="000000"/>
          <w:szCs w:val="21"/>
        </w:rPr>
        <w:t>、</w:t>
      </w:r>
      <w:r w:rsidR="00D37B2D" w:rsidRPr="00D37B2D">
        <w:rPr>
          <w:color w:val="000000"/>
          <w:szCs w:val="21"/>
        </w:rPr>
        <w:t>The Bitter Southerner</w:t>
      </w:r>
      <w:r w:rsidR="00BA644E" w:rsidRPr="00BA644E">
        <w:rPr>
          <w:rFonts w:hint="eastAsia"/>
          <w:color w:val="000000"/>
          <w:szCs w:val="21"/>
        </w:rPr>
        <w:t>、</w:t>
      </w:r>
      <w:r w:rsidR="00D37B2D">
        <w:rPr>
          <w:rFonts w:hint="eastAsia"/>
          <w:color w:val="000000"/>
          <w:szCs w:val="21"/>
        </w:rPr>
        <w:t>《</w:t>
      </w:r>
      <w:r w:rsidR="00BA644E" w:rsidRPr="00BA644E">
        <w:rPr>
          <w:rFonts w:hint="eastAsia"/>
          <w:color w:val="000000"/>
          <w:szCs w:val="21"/>
        </w:rPr>
        <w:t>雅各宾</w:t>
      </w:r>
      <w:r w:rsidR="00D37B2D">
        <w:rPr>
          <w:rFonts w:hint="eastAsia"/>
          <w:color w:val="000000"/>
          <w:szCs w:val="21"/>
        </w:rPr>
        <w:t>》</w:t>
      </w:r>
      <w:r w:rsidR="00D37B2D">
        <w:rPr>
          <w:rFonts w:hint="eastAsia"/>
          <w:color w:val="000000"/>
          <w:szCs w:val="21"/>
        </w:rPr>
        <w:t>（</w:t>
      </w:r>
      <w:r w:rsidR="00D37B2D" w:rsidRPr="00D37B2D">
        <w:rPr>
          <w:i/>
          <w:color w:val="000000"/>
          <w:szCs w:val="21"/>
        </w:rPr>
        <w:t>Jacobin</w:t>
      </w:r>
      <w:r w:rsidR="00D37B2D">
        <w:rPr>
          <w:rFonts w:hint="eastAsia"/>
          <w:color w:val="000000"/>
          <w:szCs w:val="21"/>
        </w:rPr>
        <w:t>）</w:t>
      </w:r>
      <w:r w:rsidR="00BA644E" w:rsidRPr="00BA644E">
        <w:rPr>
          <w:rFonts w:hint="eastAsia"/>
          <w:color w:val="000000"/>
          <w:szCs w:val="21"/>
        </w:rPr>
        <w:t>、</w:t>
      </w:r>
      <w:r w:rsidR="00D37B2D" w:rsidRPr="00D37B2D">
        <w:rPr>
          <w:color w:val="000000"/>
          <w:szCs w:val="21"/>
        </w:rPr>
        <w:t>Common Dreams</w:t>
      </w:r>
      <w:r w:rsidR="00BA644E" w:rsidRPr="00BA644E">
        <w:rPr>
          <w:rFonts w:hint="eastAsia"/>
          <w:color w:val="000000"/>
          <w:szCs w:val="21"/>
        </w:rPr>
        <w:t>及</w:t>
      </w:r>
      <w:r w:rsidR="00BA644E" w:rsidRPr="00BA644E">
        <w:rPr>
          <w:rFonts w:hint="eastAsia"/>
          <w:color w:val="000000"/>
          <w:szCs w:val="21"/>
        </w:rPr>
        <w:t>CNN</w:t>
      </w:r>
      <w:r w:rsidR="00BA644E" w:rsidRPr="00BA644E">
        <w:rPr>
          <w:rFonts w:hint="eastAsia"/>
          <w:color w:val="000000"/>
          <w:szCs w:val="21"/>
        </w:rPr>
        <w:t>等知名媒体。应伊布拉姆·肯迪</w:t>
      </w:r>
      <w:r w:rsidR="00D37B2D">
        <w:rPr>
          <w:rFonts w:hint="eastAsia"/>
          <w:color w:val="000000"/>
          <w:szCs w:val="21"/>
        </w:rPr>
        <w:t>（</w:t>
      </w:r>
      <w:proofErr w:type="spellStart"/>
      <w:r w:rsidR="00D37B2D" w:rsidRPr="00D37B2D">
        <w:rPr>
          <w:color w:val="000000"/>
          <w:szCs w:val="21"/>
        </w:rPr>
        <w:t>Ibram</w:t>
      </w:r>
      <w:proofErr w:type="spellEnd"/>
      <w:r w:rsidR="00D37B2D" w:rsidRPr="00D37B2D">
        <w:rPr>
          <w:color w:val="000000"/>
          <w:szCs w:val="21"/>
        </w:rPr>
        <w:t xml:space="preserve"> </w:t>
      </w:r>
      <w:proofErr w:type="spellStart"/>
      <w:r w:rsidR="00D37B2D" w:rsidRPr="00D37B2D">
        <w:rPr>
          <w:color w:val="000000"/>
          <w:szCs w:val="21"/>
        </w:rPr>
        <w:t>Kendi</w:t>
      </w:r>
      <w:proofErr w:type="spellEnd"/>
      <w:r w:rsidR="00D37B2D">
        <w:rPr>
          <w:rFonts w:hint="eastAsia"/>
          <w:color w:val="000000"/>
          <w:szCs w:val="21"/>
        </w:rPr>
        <w:t>）</w:t>
      </w:r>
      <w:r w:rsidR="00BA644E" w:rsidRPr="00BA644E">
        <w:rPr>
          <w:rFonts w:hint="eastAsia"/>
          <w:color w:val="000000"/>
          <w:szCs w:val="21"/>
        </w:rPr>
        <w:t>博士邀请，她于</w:t>
      </w:r>
      <w:r w:rsidR="00BA644E" w:rsidRPr="00BA644E">
        <w:rPr>
          <w:rFonts w:hint="eastAsia"/>
          <w:color w:val="000000"/>
          <w:szCs w:val="21"/>
        </w:rPr>
        <w:t>2021</w:t>
      </w:r>
      <w:r w:rsidR="00BA644E" w:rsidRPr="00BA644E">
        <w:rPr>
          <w:rFonts w:hint="eastAsia"/>
          <w:color w:val="000000"/>
          <w:szCs w:val="21"/>
        </w:rPr>
        <w:t>至</w:t>
      </w:r>
      <w:r w:rsidR="00BA644E" w:rsidRPr="00BA644E">
        <w:rPr>
          <w:rFonts w:hint="eastAsia"/>
          <w:color w:val="000000"/>
          <w:szCs w:val="21"/>
        </w:rPr>
        <w:t>2022</w:t>
      </w:r>
      <w:r w:rsidR="00BA644E" w:rsidRPr="00BA644E">
        <w:rPr>
          <w:rFonts w:hint="eastAsia"/>
          <w:color w:val="000000"/>
          <w:szCs w:val="21"/>
        </w:rPr>
        <w:t>年间担任波士顿大学反种族主义研究中心反偏见研究员。</w:t>
      </w:r>
    </w:p>
    <w:p w:rsidR="0054114C" w:rsidRDefault="0054114C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54114C" w:rsidRDefault="0054114C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54114C" w:rsidRDefault="004C69E4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54114C" w:rsidRDefault="004C69E4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54114C" w:rsidRDefault="004C69E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54114C" w:rsidRDefault="004C69E4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54114C" w:rsidRDefault="004C69E4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54114C" w:rsidRDefault="004C69E4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54114C" w:rsidRDefault="004C69E4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54114C" w:rsidRDefault="004C69E4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54114C" w:rsidRDefault="004C69E4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</w:t>
        </w:r>
        <w:r>
          <w:rPr>
            <w:rStyle w:val="a9"/>
          </w:rPr>
          <w:t>ttp://www.nurnberg.com.cn/book/book.aspx</w:t>
        </w:r>
      </w:hyperlink>
    </w:p>
    <w:p w:rsidR="0054114C" w:rsidRDefault="004C69E4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54114C" w:rsidRDefault="004C69E4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54114C" w:rsidRDefault="004C69E4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54114C" w:rsidRDefault="004C69E4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54114C" w:rsidRDefault="004C69E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4C" w:rsidRDefault="0054114C">
      <w:pPr>
        <w:widowControl/>
        <w:jc w:val="left"/>
        <w:rPr>
          <w:color w:val="000000"/>
        </w:rPr>
      </w:pPr>
    </w:p>
    <w:sectPr w:rsidR="0054114C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E4" w:rsidRDefault="004C69E4">
      <w:r>
        <w:separator/>
      </w:r>
    </w:p>
  </w:endnote>
  <w:endnote w:type="continuationSeparator" w:id="0">
    <w:p w:rsidR="004C69E4" w:rsidRDefault="004C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4C" w:rsidRDefault="0054114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4114C" w:rsidRDefault="0054114C">
    <w:pPr>
      <w:jc w:val="center"/>
      <w:rPr>
        <w:rFonts w:ascii="方正姚体" w:eastAsia="方正姚体"/>
        <w:sz w:val="18"/>
      </w:rPr>
    </w:pPr>
  </w:p>
  <w:p w:rsidR="0054114C" w:rsidRDefault="004C69E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4114C" w:rsidRDefault="004C69E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4114C" w:rsidRDefault="004C69E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4114C" w:rsidRDefault="0054114C">
    <w:pPr>
      <w:pStyle w:val="a4"/>
      <w:jc w:val="center"/>
      <w:rPr>
        <w:rFonts w:eastAsia="方正姚体"/>
      </w:rPr>
    </w:pPr>
  </w:p>
  <w:p w:rsidR="0054114C" w:rsidRDefault="004C69E4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F6962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E4" w:rsidRDefault="004C69E4">
      <w:r>
        <w:separator/>
      </w:r>
    </w:p>
  </w:footnote>
  <w:footnote w:type="continuationSeparator" w:id="0">
    <w:p w:rsidR="004C69E4" w:rsidRDefault="004C6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4C" w:rsidRDefault="004C69E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114C" w:rsidRDefault="004C69E4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10C1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C69E4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14C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31A7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8F6962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A644E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37B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1130F4F"/>
    <w:rsid w:val="2C0B6F0E"/>
    <w:rsid w:val="2C90767E"/>
    <w:rsid w:val="2CB75CA1"/>
    <w:rsid w:val="2DA34CE1"/>
    <w:rsid w:val="336359B4"/>
    <w:rsid w:val="381D7EFC"/>
    <w:rsid w:val="3870508A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583CE3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9FEF020-A877-43BE-A753-3E65A4D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355</Words>
  <Characters>1800</Characters>
  <Application>Microsoft Office Word</Application>
  <DocSecurity>0</DocSecurity>
  <Lines>24</Lines>
  <Paragraphs>2</Paragraphs>
  <ScaleCrop>false</ScaleCrop>
  <Company>2ndSpAcE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396</cp:revision>
  <cp:lastPrinted>2004-04-23T07:06:00Z</cp:lastPrinted>
  <dcterms:created xsi:type="dcterms:W3CDTF">2006-04-26T10:03:00Z</dcterms:created>
  <dcterms:modified xsi:type="dcterms:W3CDTF">2025-11-05T06:41:00Z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