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rFonts w:hint="eastAsia"/>
          <w:b/>
          <w:bCs/>
          <w:color w:val="000000"/>
          <w:sz w:val="36"/>
          <w:szCs w:val="36"/>
          <w:shd w:val="pct10" w:color="auto" w:fill="FFFFFF"/>
        </w:rPr>
        <w:t>新 书</w:t>
      </w:r>
      <w:r>
        <w:rPr>
          <w:b/>
          <w:bCs/>
          <w:color w:val="000000"/>
          <w:sz w:val="36"/>
          <w:szCs w:val="36"/>
          <w:shd w:val="pct10" w:color="auto" w:fill="FFFFFF"/>
        </w:rPr>
        <w:t xml:space="preserve"> 推 荐</w:t>
      </w:r>
    </w:p>
    <w:p w14:paraId="10C309F4">
      <w:pPr>
        <w:jc w:val="left"/>
        <w:rPr>
          <w:b/>
          <w:bCs/>
          <w:color w:val="000000"/>
          <w:szCs w:val="21"/>
        </w:rPr>
      </w:pPr>
    </w:p>
    <w:p w14:paraId="0AAC8FBD">
      <w:pPr>
        <w:jc w:val="left"/>
        <w:rPr>
          <w:rFonts w:hint="eastAsia" w:eastAsia="宋体"/>
          <w:b/>
          <w:bCs/>
          <w:color w:val="000000"/>
          <w:szCs w:val="21"/>
          <w:lang w:val="en-US" w:eastAsia="zh-CN"/>
        </w:rPr>
      </w:pPr>
    </w:p>
    <w:p w14:paraId="78A399B3">
      <w:pPr>
        <w:shd w:val="clear" w:color="auto" w:fill="FFFFFF"/>
        <w:rPr>
          <w:rFonts w:hint="eastAsia"/>
          <w:b/>
          <w:bCs/>
          <w:color w:val="000000"/>
          <w:szCs w:val="21"/>
          <w:lang w:val="en-US" w:eastAsia="zh-CN"/>
        </w:rPr>
      </w:pPr>
      <w:bookmarkStart w:id="0" w:name="OLE_LINK43"/>
      <w:bookmarkStart w:id="1" w:name="OLE_LINK38"/>
      <w:r>
        <w:rPr>
          <w:rFonts w:ascii="sans-serif" w:hAnsi="sans-serif" w:eastAsia="sans-serif" w:cs="sans-serif"/>
          <w:i w:val="0"/>
          <w:iCs w:val="0"/>
          <w:caps w:val="0"/>
          <w:color w:val="000000"/>
          <w:spacing w:val="0"/>
          <w:sz w:val="24"/>
          <w:szCs w:val="24"/>
          <w:shd w:val="clear" w:fill="FFFFFF"/>
        </w:rPr>
        <w:drawing>
          <wp:anchor distT="0" distB="0" distL="114300" distR="114300" simplePos="0" relativeHeight="251659264" behindDoc="1" locked="0" layoutInCell="1" allowOverlap="1">
            <wp:simplePos x="0" y="0"/>
            <wp:positionH relativeFrom="column">
              <wp:posOffset>3939540</wp:posOffset>
            </wp:positionH>
            <wp:positionV relativeFrom="paragraph">
              <wp:posOffset>86360</wp:posOffset>
            </wp:positionV>
            <wp:extent cx="1186815" cy="1839595"/>
            <wp:effectExtent l="0" t="0" r="13335" b="8255"/>
            <wp:wrapTight wrapText="bothSides">
              <wp:wrapPolygon>
                <wp:start x="0" y="0"/>
                <wp:lineTo x="0" y="21473"/>
                <wp:lineTo x="21149" y="21473"/>
                <wp:lineTo x="21149" y="0"/>
                <wp:lineTo x="0" y="0"/>
              </wp:wrapPolygon>
            </wp:wrapTight>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186815" cy="1839595"/>
                    </a:xfrm>
                    <a:prstGeom prst="rect">
                      <a:avLst/>
                    </a:prstGeom>
                    <a:noFill/>
                    <a:ln w="9525">
                      <a:noFill/>
                    </a:ln>
                  </pic:spPr>
                </pic:pic>
              </a:graphicData>
            </a:graphic>
          </wp:anchor>
        </w:drawing>
      </w:r>
      <w:r>
        <w:rPr>
          <w:b/>
          <w:bCs/>
          <w:color w:val="000000"/>
          <w:szCs w:val="21"/>
        </w:rPr>
        <w:t>中文书名：</w:t>
      </w:r>
      <w:r>
        <w:rPr>
          <w:rFonts w:hint="eastAsia"/>
          <w:b/>
          <w:bCs/>
          <w:color w:val="000000"/>
          <w:szCs w:val="21"/>
        </w:rPr>
        <w:t>《</w:t>
      </w:r>
      <w:r>
        <w:rPr>
          <w:rFonts w:hint="eastAsia"/>
          <w:b/>
          <w:bCs/>
          <w:color w:val="000000"/>
          <w:szCs w:val="21"/>
          <w:lang w:val="en-US" w:eastAsia="zh-CN"/>
        </w:rPr>
        <w:t>亡命之路</w:t>
      </w:r>
      <w:r>
        <w:rPr>
          <w:rFonts w:hint="eastAsia"/>
          <w:b/>
          <w:bCs/>
          <w:color w:val="000000"/>
          <w:szCs w:val="21"/>
        </w:rPr>
        <w:t>》</w:t>
      </w:r>
      <w:r>
        <w:rPr>
          <w:b/>
          <w:bCs/>
          <w:color w:val="000000"/>
          <w:szCs w:val="21"/>
        </w:rPr>
        <w:br w:type="textWrapping"/>
      </w:r>
      <w:r>
        <w:rPr>
          <w:b/>
          <w:bCs/>
          <w:color w:val="000000"/>
          <w:szCs w:val="21"/>
        </w:rPr>
        <w:t>英文书名：</w:t>
      </w:r>
      <w:r>
        <w:rPr>
          <w:rFonts w:hint="eastAsia"/>
          <w:b/>
          <w:bCs/>
          <w:color w:val="000000"/>
          <w:szCs w:val="21"/>
          <w:lang w:val="en-US" w:eastAsia="zh-CN"/>
        </w:rPr>
        <w:t>Outlaw Trails</w:t>
      </w:r>
    </w:p>
    <w:p w14:paraId="7B30B40F">
      <w:pPr>
        <w:shd w:val="clear" w:color="auto" w:fill="FFFFFF"/>
        <w:rPr>
          <w:b/>
          <w:bCs/>
          <w:color w:val="000000"/>
          <w:szCs w:val="21"/>
        </w:rPr>
      </w:pPr>
      <w:r>
        <w:rPr>
          <w:b/>
          <w:bCs/>
          <w:color w:val="000000"/>
          <w:szCs w:val="21"/>
        </w:rPr>
        <w:t>作</w:t>
      </w:r>
      <w:r>
        <w:rPr>
          <w:rFonts w:hint="eastAsia"/>
          <w:b/>
          <w:bCs/>
          <w:color w:val="000000"/>
          <w:szCs w:val="21"/>
        </w:rPr>
        <w:t xml:space="preserve">    </w:t>
      </w:r>
      <w:r>
        <w:rPr>
          <w:b/>
          <w:bCs/>
          <w:color w:val="000000"/>
          <w:szCs w:val="21"/>
        </w:rPr>
        <w:t>者：</w:t>
      </w:r>
      <w:r>
        <w:rPr>
          <w:rFonts w:hint="eastAsia"/>
          <w:b/>
          <w:bCs/>
          <w:color w:val="000000"/>
          <w:szCs w:val="21"/>
        </w:rPr>
        <w:t>Jacob Lindfors</w:t>
      </w:r>
    </w:p>
    <w:p w14:paraId="44E612C8">
      <w:pPr>
        <w:shd w:val="clear" w:color="auto" w:fill="FFFFFF"/>
        <w:rPr>
          <w:rFonts w:hint="default" w:eastAsia="宋体"/>
          <w:b/>
          <w:bCs/>
          <w:color w:val="000000"/>
          <w:szCs w:val="21"/>
          <w:lang w:val="en-US" w:eastAsia="zh-CN"/>
        </w:rPr>
      </w:pPr>
      <w:r>
        <w:rPr>
          <w:b/>
          <w:bCs/>
          <w:color w:val="000000"/>
          <w:szCs w:val="21"/>
        </w:rPr>
        <w:t>出 版 社：</w:t>
      </w:r>
      <w:r>
        <w:rPr>
          <w:rFonts w:hint="eastAsia"/>
          <w:b/>
          <w:bCs/>
          <w:color w:val="000000"/>
          <w:szCs w:val="21"/>
        </w:rPr>
        <w:t>Norstedts</w:t>
      </w:r>
    </w:p>
    <w:p w14:paraId="05345F27">
      <w:pPr>
        <w:shd w:val="clear" w:color="auto" w:fill="FFFFFF"/>
        <w:rPr>
          <w:b/>
          <w:bCs/>
          <w:color w:val="000000"/>
          <w:szCs w:val="21"/>
        </w:rPr>
      </w:pPr>
      <w:r>
        <w:rPr>
          <w:b/>
          <w:bCs/>
          <w:color w:val="000000"/>
          <w:szCs w:val="21"/>
        </w:rPr>
        <w:t>代理公司：</w:t>
      </w:r>
      <w:r>
        <w:rPr>
          <w:rFonts w:hint="eastAsia"/>
          <w:b/>
          <w:bCs/>
          <w:color w:val="000000"/>
          <w:szCs w:val="21"/>
          <w:lang w:val="en-US" w:eastAsia="zh-CN"/>
        </w:rPr>
        <w:t>Enberg</w:t>
      </w:r>
      <w:r>
        <w:rPr>
          <w:b/>
          <w:bCs/>
          <w:color w:val="000000"/>
          <w:szCs w:val="21"/>
        </w:rPr>
        <w:t>/ANA/Winney</w:t>
      </w:r>
    </w:p>
    <w:p w14:paraId="69F8E197">
      <w:pPr>
        <w:shd w:val="clear" w:color="auto" w:fill="FFFFFF"/>
        <w:rPr>
          <w:rFonts w:hint="default" w:eastAsia="宋体"/>
          <w:b/>
          <w:bCs/>
          <w:color w:val="000000"/>
          <w:szCs w:val="21"/>
          <w:lang w:val="en-US" w:eastAsia="zh-CN"/>
        </w:rPr>
      </w:pPr>
      <w:r>
        <w:rPr>
          <w:b/>
          <w:bCs/>
          <w:color w:val="000000"/>
          <w:szCs w:val="21"/>
        </w:rPr>
        <w:t>页</w:t>
      </w:r>
      <w:r>
        <w:rPr>
          <w:rFonts w:hint="eastAsia"/>
          <w:b/>
          <w:bCs/>
          <w:color w:val="000000"/>
          <w:szCs w:val="21"/>
        </w:rPr>
        <w:t xml:space="preserve">    </w:t>
      </w:r>
      <w:r>
        <w:rPr>
          <w:b/>
          <w:bCs/>
          <w:color w:val="000000"/>
          <w:szCs w:val="21"/>
        </w:rPr>
        <w:t>数：</w:t>
      </w:r>
      <w:r>
        <w:rPr>
          <w:rFonts w:hint="eastAsia"/>
          <w:b/>
          <w:bCs/>
          <w:color w:val="000000"/>
          <w:szCs w:val="21"/>
          <w:lang w:val="en-US" w:eastAsia="zh-CN"/>
        </w:rPr>
        <w:t>280页</w:t>
      </w:r>
    </w:p>
    <w:p w14:paraId="440789AC">
      <w:pPr>
        <w:shd w:val="clear" w:color="auto" w:fill="FFFFFF"/>
        <w:rPr>
          <w:b/>
          <w:bCs/>
          <w:color w:val="000000"/>
          <w:szCs w:val="21"/>
        </w:rPr>
      </w:pPr>
      <w:r>
        <w:rPr>
          <w:b/>
          <w:bCs/>
          <w:color w:val="000000"/>
          <w:szCs w:val="21"/>
        </w:rPr>
        <w:t>出版时间：202</w:t>
      </w:r>
      <w:r>
        <w:rPr>
          <w:rFonts w:hint="eastAsia"/>
          <w:b/>
          <w:bCs/>
          <w:color w:val="000000"/>
          <w:szCs w:val="21"/>
          <w:lang w:val="en-US" w:eastAsia="zh-CN"/>
        </w:rPr>
        <w:t>5</w:t>
      </w:r>
      <w:r>
        <w:rPr>
          <w:b/>
          <w:bCs/>
          <w:color w:val="000000"/>
          <w:szCs w:val="21"/>
        </w:rPr>
        <w:t>年</w:t>
      </w:r>
      <w:r>
        <w:rPr>
          <w:rFonts w:hint="eastAsia"/>
          <w:b/>
          <w:bCs/>
          <w:color w:val="000000"/>
          <w:szCs w:val="21"/>
          <w:lang w:val="en-US" w:eastAsia="zh-CN"/>
        </w:rPr>
        <w:t>10</w:t>
      </w:r>
      <w:bookmarkStart w:id="2" w:name="_GoBack"/>
      <w:bookmarkEnd w:id="2"/>
      <w:r>
        <w:rPr>
          <w:rFonts w:hint="eastAsia"/>
          <w:b/>
          <w:bCs/>
          <w:color w:val="000000"/>
          <w:szCs w:val="21"/>
          <w:lang w:val="en-US" w:eastAsia="zh-CN"/>
        </w:rPr>
        <w:t>月</w:t>
      </w:r>
      <w:r>
        <w:rPr>
          <w:b/>
          <w:bCs/>
          <w:color w:val="000000"/>
          <w:szCs w:val="21"/>
        </w:rPr>
        <w:br w:type="textWrapping"/>
      </w:r>
      <w:r>
        <w:rPr>
          <w:b/>
          <w:bCs/>
          <w:color w:val="000000"/>
          <w:szCs w:val="21"/>
        </w:rPr>
        <w:t>代理地区：中国大陆、台湾</w:t>
      </w:r>
    </w:p>
    <w:p w14:paraId="2EA15E9E">
      <w:pPr>
        <w:shd w:val="clear" w:color="auto" w:fill="FFFFFF"/>
        <w:rPr>
          <w:rFonts w:hint="eastAsia" w:eastAsia="宋体"/>
          <w:b/>
          <w:bCs/>
          <w:color w:val="000000"/>
          <w:szCs w:val="21"/>
          <w:lang w:val="en-US" w:eastAsia="zh-CN"/>
        </w:rPr>
      </w:pPr>
      <w:r>
        <w:rPr>
          <w:b/>
          <w:bCs/>
          <w:color w:val="000000"/>
          <w:szCs w:val="21"/>
        </w:rPr>
        <w:t>审读资料：</w:t>
      </w:r>
      <w:r>
        <w:rPr>
          <w:rFonts w:hint="eastAsia"/>
          <w:b/>
          <w:bCs/>
          <w:color w:val="000000"/>
          <w:szCs w:val="21"/>
          <w:lang w:val="en-US" w:eastAsia="zh-CN"/>
        </w:rPr>
        <w:t>电子稿</w:t>
      </w:r>
      <w:r>
        <w:rPr>
          <w:b/>
          <w:bCs/>
          <w:color w:val="000000"/>
          <w:szCs w:val="21"/>
        </w:rPr>
        <w:br w:type="textWrapping"/>
      </w:r>
      <w:r>
        <w:rPr>
          <w:b/>
          <w:bCs/>
          <w:color w:val="000000"/>
          <w:szCs w:val="21"/>
        </w:rPr>
        <w:t>类</w:t>
      </w:r>
      <w:r>
        <w:rPr>
          <w:rFonts w:hint="eastAsia"/>
          <w:b/>
          <w:bCs/>
          <w:color w:val="000000"/>
          <w:szCs w:val="21"/>
        </w:rPr>
        <w:t xml:space="preserve">    </w:t>
      </w:r>
      <w:r>
        <w:rPr>
          <w:b/>
          <w:bCs/>
          <w:color w:val="000000"/>
          <w:szCs w:val="21"/>
        </w:rPr>
        <w:t>型：</w:t>
      </w:r>
      <w:r>
        <w:rPr>
          <w:rFonts w:hint="eastAsia"/>
          <w:b/>
          <w:bCs/>
          <w:color w:val="000000"/>
          <w:szCs w:val="21"/>
          <w:lang w:val="en-US" w:eastAsia="zh-CN"/>
        </w:rPr>
        <w:t>惊悚悬疑</w:t>
      </w:r>
    </w:p>
    <w:p w14:paraId="2AC68E01">
      <w:pPr>
        <w:shd w:val="clear" w:color="auto" w:fill="FFFFFF"/>
        <w:rPr>
          <w:rFonts w:hint="eastAsia" w:eastAsia="宋体"/>
          <w:b/>
          <w:bCs/>
          <w:color w:val="000000"/>
          <w:szCs w:val="21"/>
          <w:lang w:eastAsia="zh-CN"/>
        </w:rPr>
      </w:pPr>
    </w:p>
    <w:p w14:paraId="04D502B0">
      <w:pPr>
        <w:shd w:val="clear" w:color="auto" w:fill="FFFFFF"/>
        <w:rPr>
          <w:b/>
          <w:bCs/>
          <w:color w:val="000000"/>
          <w:szCs w:val="21"/>
        </w:rPr>
      </w:pPr>
      <w:r>
        <w:rPr>
          <w:b/>
          <w:bCs/>
          <w:color w:val="000000"/>
          <w:szCs w:val="21"/>
        </w:rPr>
        <w:t>内容简介:</w:t>
      </w:r>
    </w:p>
    <w:p w14:paraId="0F93D5A7">
      <w:pPr>
        <w:shd w:val="clear" w:color="auto" w:fill="FFFFFF"/>
        <w:rPr>
          <w:b/>
          <w:bCs/>
          <w:color w:val="000000"/>
          <w:szCs w:val="21"/>
        </w:rPr>
      </w:pPr>
    </w:p>
    <w:p w14:paraId="48A16380">
      <w:pPr>
        <w:shd w:val="clear" w:color="auto" w:fill="FFFFFF"/>
        <w:ind w:firstLine="420" w:firstLineChars="0"/>
        <w:rPr>
          <w:rFonts w:hint="eastAsia"/>
          <w:color w:val="000000"/>
          <w:szCs w:val="21"/>
        </w:rPr>
      </w:pPr>
      <w:r>
        <w:rPr>
          <w:rFonts w:hint="eastAsia"/>
          <w:color w:val="000000"/>
          <w:szCs w:val="21"/>
        </w:rPr>
        <w:t>当警察督察泽克·洛登（Zeke Lodén）接到关于在瓦尔默岛（Värmdö）发生枪击事件的报警时，他发现的</w:t>
      </w:r>
      <w:r>
        <w:rPr>
          <w:rFonts w:hint="eastAsia"/>
          <w:color w:val="000000"/>
          <w:szCs w:val="21"/>
          <w:lang w:val="en-US" w:eastAsia="zh-CN"/>
        </w:rPr>
        <w:t>除了</w:t>
      </w:r>
      <w:r>
        <w:rPr>
          <w:rFonts w:hint="eastAsia"/>
          <w:color w:val="000000"/>
          <w:szCs w:val="21"/>
        </w:rPr>
        <w:t>一个开过枪的女人</w:t>
      </w:r>
      <w:r>
        <w:rPr>
          <w:rFonts w:hint="eastAsia"/>
          <w:color w:val="000000"/>
          <w:szCs w:val="21"/>
          <w:lang w:eastAsia="zh-CN"/>
        </w:rPr>
        <w:t>，</w:t>
      </w:r>
      <w:r>
        <w:rPr>
          <w:rFonts w:hint="eastAsia"/>
          <w:color w:val="000000"/>
          <w:szCs w:val="21"/>
        </w:rPr>
        <w:t>房子里还有被绑架的五岁小女孩莫莉·卡斯特伯格（Molly Casteberg）——她还活着。但当负责搜寻小女孩的阿尔瓦·里丁格（Alva Rydinger）试图将这个好消息告知莫莉的父母时，她却遭到了沉默的回应。卡斯特伯格一家已经消失得无影无踪。</w:t>
      </w:r>
    </w:p>
    <w:p w14:paraId="0E947536">
      <w:pPr>
        <w:shd w:val="clear" w:color="auto" w:fill="FFFFFF"/>
        <w:ind w:firstLine="420" w:firstLineChars="0"/>
        <w:rPr>
          <w:rFonts w:hint="eastAsia"/>
          <w:color w:val="000000"/>
          <w:szCs w:val="21"/>
        </w:rPr>
      </w:pPr>
    </w:p>
    <w:p w14:paraId="3EFAFFF6">
      <w:pPr>
        <w:shd w:val="clear" w:color="auto" w:fill="FFFFFF"/>
        <w:ind w:firstLine="420" w:firstLineChars="0"/>
        <w:rPr>
          <w:rFonts w:hint="eastAsia"/>
          <w:color w:val="000000"/>
          <w:szCs w:val="21"/>
        </w:rPr>
      </w:pPr>
      <w:r>
        <w:rPr>
          <w:rFonts w:hint="eastAsia"/>
          <w:color w:val="000000"/>
          <w:szCs w:val="21"/>
        </w:rPr>
        <w:t>在他们家中发现了一封信，信中提到了一家瑞典安保公司，该公司的业务已被终止，其员工似乎也已离开瑞典。跨国犯罪调查小组FAST介入了此案，并招募阿尔瓦来领导对犯罪分子的追捕。线索将她引向了美国，并与联邦调查局（FBI）展开了合作。调查从路易斯安那州的沼泽地开始，一直延伸到新墨西哥州的沙漠以及科罗拉多州的雪山之巅。</w:t>
      </w:r>
    </w:p>
    <w:p w14:paraId="418E9067">
      <w:pPr>
        <w:shd w:val="clear" w:color="auto" w:fill="FFFFFF"/>
        <w:ind w:firstLine="420" w:firstLineChars="0"/>
        <w:rPr>
          <w:rFonts w:hint="eastAsia"/>
          <w:color w:val="000000"/>
          <w:szCs w:val="21"/>
        </w:rPr>
      </w:pPr>
    </w:p>
    <w:p w14:paraId="56C3F308">
      <w:pPr>
        <w:shd w:val="clear" w:color="auto" w:fill="FFFFFF"/>
        <w:ind w:firstLine="420" w:firstLineChars="0"/>
        <w:rPr>
          <w:rFonts w:hint="eastAsia"/>
          <w:color w:val="000000"/>
          <w:szCs w:val="21"/>
        </w:rPr>
      </w:pPr>
      <w:r>
        <w:rPr>
          <w:rFonts w:hint="eastAsia"/>
          <w:color w:val="000000"/>
          <w:szCs w:val="21"/>
        </w:rPr>
        <w:t>但卡斯特伯格一家很可能仍然被囚禁在瑞典的某个地方。为了找到他们，泽克开始挖掘那家安保公司肮脏的过去。他们与美国有什么联系？而那个孤独的女人又扮演了什么角色？她就是那个在斯德哥尔摩群岛的房子里扣押小莫莉的女人。</w:t>
      </w:r>
    </w:p>
    <w:p w14:paraId="5618BCE9">
      <w:pPr>
        <w:shd w:val="clear" w:color="auto" w:fill="FFFFFF"/>
        <w:ind w:firstLine="420" w:firstLineChars="0"/>
        <w:rPr>
          <w:rFonts w:hint="eastAsia"/>
          <w:color w:val="000000"/>
          <w:szCs w:val="21"/>
        </w:rPr>
      </w:pPr>
    </w:p>
    <w:p w14:paraId="01B53BFA">
      <w:pPr>
        <w:shd w:val="clear" w:color="auto" w:fill="FFFFFF"/>
        <w:ind w:firstLine="420" w:firstLineChars="0"/>
        <w:rPr>
          <w:rFonts w:hint="eastAsia"/>
          <w:color w:val="000000"/>
          <w:szCs w:val="21"/>
        </w:rPr>
      </w:pPr>
      <w:r>
        <w:rPr>
          <w:rFonts w:hint="eastAsia"/>
          <w:color w:val="000000"/>
          <w:szCs w:val="21"/>
        </w:rPr>
        <w:t>《亡命之路》（Outlaw Trails）是一部极具现实意义的犯罪动作小说，讲述的是当今美国和一个法律并非总是万能的世界。这是关于瑞典警察跨越地理和道德边界解决跨国犯罪的系列小说的第一部。</w:t>
      </w:r>
    </w:p>
    <w:p w14:paraId="4A63B141">
      <w:pPr>
        <w:shd w:val="clear" w:color="auto" w:fill="FFFFFF"/>
        <w:ind w:firstLine="420" w:firstLineChars="0"/>
        <w:rPr>
          <w:rFonts w:hint="eastAsia"/>
          <w:color w:val="000000"/>
          <w:szCs w:val="21"/>
        </w:rPr>
      </w:pPr>
    </w:p>
    <w:p w14:paraId="491ABC58">
      <w:pPr>
        <w:shd w:val="clear" w:color="auto" w:fill="FFFFFF"/>
        <w:rPr>
          <w:rFonts w:hint="eastAsia"/>
          <w:color w:val="000000"/>
          <w:szCs w:val="21"/>
        </w:rPr>
      </w:pPr>
    </w:p>
    <w:p w14:paraId="7C9BE351">
      <w:pPr>
        <w:shd w:val="clear" w:color="auto" w:fill="FFFFFF"/>
        <w:rPr>
          <w:b/>
          <w:bCs/>
          <w:color w:val="000000"/>
          <w:szCs w:val="21"/>
        </w:rPr>
      </w:pPr>
      <w:r>
        <w:rPr>
          <w:b/>
          <w:bCs/>
          <w:color w:val="000000"/>
          <w:szCs w:val="21"/>
        </w:rPr>
        <w:t>作者简介:</w:t>
      </w:r>
    </w:p>
    <w:p w14:paraId="1C2758F5">
      <w:pPr>
        <w:shd w:val="clear" w:color="auto" w:fill="FFFFFF"/>
        <w:rPr>
          <w:color w:val="000000"/>
          <w:szCs w:val="21"/>
        </w:rPr>
      </w:pPr>
      <w:r>
        <w:rPr>
          <w:rFonts w:ascii="sans-serif" w:hAnsi="sans-serif" w:eastAsia="sans-serif" w:cs="sans-serif"/>
          <w:i w:val="0"/>
          <w:iCs w:val="0"/>
          <w:caps w:val="0"/>
          <w:color w:val="000000"/>
          <w:spacing w:val="0"/>
          <w:sz w:val="24"/>
          <w:szCs w:val="24"/>
          <w:shd w:val="clear" w:fill="FFFFFF"/>
        </w:rPr>
        <w:drawing>
          <wp:anchor distT="0" distB="0" distL="114300" distR="114300" simplePos="0" relativeHeight="251660288" behindDoc="1" locked="0" layoutInCell="1" allowOverlap="1">
            <wp:simplePos x="0" y="0"/>
            <wp:positionH relativeFrom="column">
              <wp:posOffset>15240</wp:posOffset>
            </wp:positionH>
            <wp:positionV relativeFrom="paragraph">
              <wp:posOffset>105410</wp:posOffset>
            </wp:positionV>
            <wp:extent cx="585470" cy="821055"/>
            <wp:effectExtent l="0" t="0" r="5080" b="17145"/>
            <wp:wrapTight wrapText="bothSides">
              <wp:wrapPolygon>
                <wp:start x="0" y="0"/>
                <wp:lineTo x="0" y="21049"/>
                <wp:lineTo x="21085" y="21049"/>
                <wp:lineTo x="21085" y="0"/>
                <wp:lineTo x="0" y="0"/>
              </wp:wrapPolygon>
            </wp:wrapTight>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585470" cy="821055"/>
                    </a:xfrm>
                    <a:prstGeom prst="rect">
                      <a:avLst/>
                    </a:prstGeom>
                    <a:noFill/>
                    <a:ln w="9525">
                      <a:noFill/>
                    </a:ln>
                  </pic:spPr>
                </pic:pic>
              </a:graphicData>
            </a:graphic>
          </wp:anchor>
        </w:drawing>
      </w:r>
    </w:p>
    <w:p w14:paraId="49141CB9">
      <w:pPr>
        <w:shd w:val="clear" w:color="auto" w:fill="FFFFFF"/>
        <w:ind w:firstLine="420" w:firstLineChars="0"/>
        <w:rPr>
          <w:rFonts w:hint="eastAsia"/>
          <w:b w:val="0"/>
          <w:bCs w:val="0"/>
          <w:color w:val="000000"/>
          <w:szCs w:val="21"/>
        </w:rPr>
      </w:pPr>
      <w:r>
        <w:rPr>
          <w:rFonts w:hint="eastAsia"/>
          <w:b/>
          <w:bCs/>
          <w:color w:val="000000"/>
          <w:szCs w:val="21"/>
        </w:rPr>
        <w:t>雅各布·林德福斯（Jacob Lindfors）</w:t>
      </w:r>
      <w:r>
        <w:rPr>
          <w:rFonts w:hint="eastAsia"/>
          <w:b w:val="0"/>
          <w:bCs w:val="0"/>
          <w:color w:val="000000"/>
          <w:szCs w:val="21"/>
        </w:rPr>
        <w:t>凭借其极具现实意义的军事惊悚小说在文坛崭露头角。他的处女作《冬季狼群》（The Winter Pack）于2021年出版，此后他又出版了四本广受欢迎的马蒂亚斯·卡西亚（Mattias Kassian）系列小说，该系列的影视改编权也已售出。</w:t>
      </w:r>
    </w:p>
    <w:p w14:paraId="0D5856EF">
      <w:pPr>
        <w:shd w:val="clear" w:color="auto" w:fill="FFFFFF"/>
        <w:ind w:firstLine="420" w:firstLineChars="0"/>
        <w:rPr>
          <w:rFonts w:hint="eastAsia"/>
          <w:b w:val="0"/>
          <w:bCs w:val="0"/>
          <w:color w:val="000000"/>
          <w:szCs w:val="21"/>
        </w:rPr>
      </w:pPr>
      <w:r>
        <w:rPr>
          <w:rFonts w:hint="eastAsia"/>
          <w:b w:val="0"/>
          <w:bCs w:val="0"/>
          <w:color w:val="000000"/>
          <w:szCs w:val="21"/>
        </w:rPr>
        <w:t>在新系列《阿特拉斯计划》（Project Atlas）中，他引入了一个专门处理跨国犯罪的警察小组。他依然借助了自己的背景：政治学和和平与冲突研究的学习经历、在瑞典议会温和党办公室担任政治顾问的工作，以及他目前在保险行业的分析师工作。雅各布·林德福斯在博特克尔卡（Botkyrka）长大，目前与家人住在斯特伦奈斯（Strängnäs）郊外。</w:t>
      </w:r>
    </w:p>
    <w:p w14:paraId="0E11C6A9">
      <w:pPr>
        <w:shd w:val="clear" w:color="auto" w:fill="FFFFFF"/>
        <w:rPr>
          <w:rFonts w:hint="eastAsia"/>
          <w:b w:val="0"/>
          <w:bCs w:val="0"/>
          <w:color w:val="000000"/>
          <w:szCs w:val="21"/>
        </w:rPr>
      </w:pPr>
    </w:p>
    <w:p w14:paraId="66BA3980">
      <w:pPr>
        <w:shd w:val="clear" w:color="auto" w:fill="FFFFFF"/>
        <w:rPr>
          <w:rFonts w:hint="eastAsia"/>
          <w:b w:val="0"/>
          <w:bCs w:val="0"/>
          <w:color w:val="000000"/>
          <w:szCs w:val="21"/>
          <w:lang w:val="en-US" w:eastAsia="zh-CN"/>
        </w:rPr>
      </w:pPr>
    </w:p>
    <w:p w14:paraId="28B7C35E">
      <w:pPr>
        <w:shd w:val="clear" w:color="auto" w:fill="FFFFFF"/>
        <w:rPr>
          <w:b/>
          <w:bCs/>
          <w:color w:val="000000"/>
          <w:szCs w:val="21"/>
        </w:rPr>
      </w:pPr>
      <w:r>
        <w:rPr>
          <w:b/>
          <w:bCs/>
          <w:color w:val="000000"/>
          <w:szCs w:val="21"/>
        </w:rPr>
        <w:t>感谢您的阅读！</w:t>
      </w:r>
    </w:p>
    <w:p w14:paraId="65F84456">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0627C8A">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14:paraId="5D507480">
      <w:pPr>
        <w:rPr>
          <w:b/>
          <w:color w:val="000000"/>
          <w:szCs w:val="21"/>
        </w:rPr>
      </w:pPr>
      <w:r>
        <w:rPr>
          <w:color w:val="000000"/>
          <w:szCs w:val="21"/>
        </w:rPr>
        <w:t>安德鲁·纳伯格联合国际有限公司北京代表处</w:t>
      </w:r>
    </w:p>
    <w:p w14:paraId="72923F72">
      <w:pPr>
        <w:rPr>
          <w:b/>
          <w:color w:val="000000"/>
          <w:szCs w:val="21"/>
        </w:rPr>
      </w:pPr>
      <w:r>
        <w:rPr>
          <w:color w:val="000000"/>
          <w:szCs w:val="21"/>
        </w:rPr>
        <w:t>北京市海淀区中关村大街甲59号中国人民大学文化大厦1705室, 邮编:100872</w:t>
      </w:r>
    </w:p>
    <w:p w14:paraId="6F98E4AF">
      <w:pPr>
        <w:rPr>
          <w:b/>
          <w:color w:val="000000"/>
          <w:szCs w:val="21"/>
        </w:rPr>
      </w:pPr>
      <w:r>
        <w:rPr>
          <w:color w:val="000000"/>
          <w:szCs w:val="21"/>
        </w:rPr>
        <w:t>电话:010-82504106, 传真:010-82504200</w:t>
      </w:r>
    </w:p>
    <w:p w14:paraId="5789F98B">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3373FF5">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599D7A83">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0971CBA2">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6D9DC9BC">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595120DD">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1866A9F6">
      <w:pPr>
        <w:shd w:val="clear" w:color="auto" w:fill="FFFFFF"/>
        <w:rPr>
          <w:b/>
          <w:color w:val="000000"/>
        </w:rPr>
      </w:pPr>
      <w:r>
        <w:rPr>
          <w:color w:val="000000"/>
          <w:szCs w:val="21"/>
        </w:rPr>
        <w:t>微信订阅号:ANABJ2002</w:t>
      </w:r>
    </w:p>
    <w:bookmarkEnd w:id="0"/>
    <w:bookmarkEnd w:id="1"/>
    <w:p w14:paraId="757705D5">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15A58"/>
    <w:rsid w:val="000211B9"/>
    <w:rsid w:val="000226FA"/>
    <w:rsid w:val="00026F4B"/>
    <w:rsid w:val="00030D63"/>
    <w:rsid w:val="0003152A"/>
    <w:rsid w:val="00036892"/>
    <w:rsid w:val="0004002E"/>
    <w:rsid w:val="00040304"/>
    <w:rsid w:val="00040C76"/>
    <w:rsid w:val="00042000"/>
    <w:rsid w:val="000451E2"/>
    <w:rsid w:val="000471A1"/>
    <w:rsid w:val="00050760"/>
    <w:rsid w:val="0005220A"/>
    <w:rsid w:val="000565CB"/>
    <w:rsid w:val="000565DB"/>
    <w:rsid w:val="00061C2C"/>
    <w:rsid w:val="0007469B"/>
    <w:rsid w:val="000752B2"/>
    <w:rsid w:val="00077218"/>
    <w:rsid w:val="000803A7"/>
    <w:rsid w:val="00080CD8"/>
    <w:rsid w:val="000810D5"/>
    <w:rsid w:val="00081BBE"/>
    <w:rsid w:val="00082504"/>
    <w:rsid w:val="00086B4C"/>
    <w:rsid w:val="00087061"/>
    <w:rsid w:val="0008781E"/>
    <w:rsid w:val="00090D87"/>
    <w:rsid w:val="0009138A"/>
    <w:rsid w:val="00093A4E"/>
    <w:rsid w:val="000951CD"/>
    <w:rsid w:val="00097DC4"/>
    <w:rsid w:val="000A01BD"/>
    <w:rsid w:val="000A0B17"/>
    <w:rsid w:val="000A57E2"/>
    <w:rsid w:val="000A75EF"/>
    <w:rsid w:val="000B004D"/>
    <w:rsid w:val="000B3141"/>
    <w:rsid w:val="000B3EED"/>
    <w:rsid w:val="000B4D73"/>
    <w:rsid w:val="000B5376"/>
    <w:rsid w:val="000B6892"/>
    <w:rsid w:val="000C0951"/>
    <w:rsid w:val="000C18AC"/>
    <w:rsid w:val="000C2295"/>
    <w:rsid w:val="000D0A7C"/>
    <w:rsid w:val="000D17C1"/>
    <w:rsid w:val="000D2596"/>
    <w:rsid w:val="000D293D"/>
    <w:rsid w:val="000D2FF1"/>
    <w:rsid w:val="000D34C3"/>
    <w:rsid w:val="000D3D3A"/>
    <w:rsid w:val="000D411A"/>
    <w:rsid w:val="000D4B62"/>
    <w:rsid w:val="000D5F8D"/>
    <w:rsid w:val="000E2CB9"/>
    <w:rsid w:val="000F050F"/>
    <w:rsid w:val="000F0940"/>
    <w:rsid w:val="000F1640"/>
    <w:rsid w:val="000F2A13"/>
    <w:rsid w:val="000F70B9"/>
    <w:rsid w:val="001001B5"/>
    <w:rsid w:val="001007F0"/>
    <w:rsid w:val="001017C7"/>
    <w:rsid w:val="00102500"/>
    <w:rsid w:val="00110260"/>
    <w:rsid w:val="0011264B"/>
    <w:rsid w:val="0011272A"/>
    <w:rsid w:val="00112787"/>
    <w:rsid w:val="001134B0"/>
    <w:rsid w:val="00116F5A"/>
    <w:rsid w:val="00120B2D"/>
    <w:rsid w:val="00121268"/>
    <w:rsid w:val="00122919"/>
    <w:rsid w:val="0013272E"/>
    <w:rsid w:val="00132921"/>
    <w:rsid w:val="001337FF"/>
    <w:rsid w:val="00133C63"/>
    <w:rsid w:val="001346B5"/>
    <w:rsid w:val="00134987"/>
    <w:rsid w:val="00136F62"/>
    <w:rsid w:val="00140636"/>
    <w:rsid w:val="00144CE0"/>
    <w:rsid w:val="00146F1E"/>
    <w:rsid w:val="001524BA"/>
    <w:rsid w:val="00160945"/>
    <w:rsid w:val="00160AAE"/>
    <w:rsid w:val="0016361C"/>
    <w:rsid w:val="00163F80"/>
    <w:rsid w:val="0016552D"/>
    <w:rsid w:val="00167007"/>
    <w:rsid w:val="0016788C"/>
    <w:rsid w:val="001752DF"/>
    <w:rsid w:val="00177AFA"/>
    <w:rsid w:val="001824D2"/>
    <w:rsid w:val="00184B71"/>
    <w:rsid w:val="00192DB0"/>
    <w:rsid w:val="00193733"/>
    <w:rsid w:val="00195D6F"/>
    <w:rsid w:val="001978B6"/>
    <w:rsid w:val="001A34F9"/>
    <w:rsid w:val="001A5794"/>
    <w:rsid w:val="001B2196"/>
    <w:rsid w:val="001B4DDE"/>
    <w:rsid w:val="001B679D"/>
    <w:rsid w:val="001C495D"/>
    <w:rsid w:val="001C6D65"/>
    <w:rsid w:val="001D0115"/>
    <w:rsid w:val="001D0FAF"/>
    <w:rsid w:val="001D2371"/>
    <w:rsid w:val="001D4E4F"/>
    <w:rsid w:val="001E1431"/>
    <w:rsid w:val="001E23CB"/>
    <w:rsid w:val="001E3F71"/>
    <w:rsid w:val="001E4875"/>
    <w:rsid w:val="001E5B0A"/>
    <w:rsid w:val="001F0F15"/>
    <w:rsid w:val="001F603A"/>
    <w:rsid w:val="002001BC"/>
    <w:rsid w:val="002068EA"/>
    <w:rsid w:val="00215BF8"/>
    <w:rsid w:val="00220D2D"/>
    <w:rsid w:val="002243E8"/>
    <w:rsid w:val="0023187D"/>
    <w:rsid w:val="00233592"/>
    <w:rsid w:val="00235135"/>
    <w:rsid w:val="00235B8D"/>
    <w:rsid w:val="00236060"/>
    <w:rsid w:val="00244604"/>
    <w:rsid w:val="00244F8F"/>
    <w:rsid w:val="002516C3"/>
    <w:rsid w:val="002523C1"/>
    <w:rsid w:val="00254898"/>
    <w:rsid w:val="00261EDD"/>
    <w:rsid w:val="00265795"/>
    <w:rsid w:val="00265E39"/>
    <w:rsid w:val="002727E9"/>
    <w:rsid w:val="0027765C"/>
    <w:rsid w:val="00285C9D"/>
    <w:rsid w:val="0028695F"/>
    <w:rsid w:val="00286FE3"/>
    <w:rsid w:val="00294575"/>
    <w:rsid w:val="00295FD8"/>
    <w:rsid w:val="002962E7"/>
    <w:rsid w:val="0029676A"/>
    <w:rsid w:val="002A0E55"/>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13EA"/>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3C0C"/>
    <w:rsid w:val="00353D1B"/>
    <w:rsid w:val="0035571C"/>
    <w:rsid w:val="00357F6D"/>
    <w:rsid w:val="00361E69"/>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A436D"/>
    <w:rsid w:val="003B4B31"/>
    <w:rsid w:val="003C524C"/>
    <w:rsid w:val="003C632B"/>
    <w:rsid w:val="003D3A30"/>
    <w:rsid w:val="003D49B4"/>
    <w:rsid w:val="003D5517"/>
    <w:rsid w:val="003E313E"/>
    <w:rsid w:val="003F4DC2"/>
    <w:rsid w:val="003F745B"/>
    <w:rsid w:val="00400F6A"/>
    <w:rsid w:val="00403073"/>
    <w:rsid w:val="004039C9"/>
    <w:rsid w:val="004075A8"/>
    <w:rsid w:val="00422383"/>
    <w:rsid w:val="004226BC"/>
    <w:rsid w:val="00424550"/>
    <w:rsid w:val="00427236"/>
    <w:rsid w:val="00427A5D"/>
    <w:rsid w:val="00435906"/>
    <w:rsid w:val="00442233"/>
    <w:rsid w:val="004448AF"/>
    <w:rsid w:val="00446399"/>
    <w:rsid w:val="00446820"/>
    <w:rsid w:val="00447810"/>
    <w:rsid w:val="004560A1"/>
    <w:rsid w:val="00461284"/>
    <w:rsid w:val="00465462"/>
    <w:rsid w:val="00465571"/>
    <w:rsid w:val="004655CB"/>
    <w:rsid w:val="0047208E"/>
    <w:rsid w:val="0047597E"/>
    <w:rsid w:val="00480D9C"/>
    <w:rsid w:val="00482A3E"/>
    <w:rsid w:val="00485E2E"/>
    <w:rsid w:val="00486E31"/>
    <w:rsid w:val="00490C30"/>
    <w:rsid w:val="0049164F"/>
    <w:rsid w:val="0049687A"/>
    <w:rsid w:val="004A3CC4"/>
    <w:rsid w:val="004A5390"/>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7595"/>
    <w:rsid w:val="00527BC9"/>
    <w:rsid w:val="00531E34"/>
    <w:rsid w:val="00536A32"/>
    <w:rsid w:val="0053738A"/>
    <w:rsid w:val="00542854"/>
    <w:rsid w:val="0054346E"/>
    <w:rsid w:val="0054434C"/>
    <w:rsid w:val="00544946"/>
    <w:rsid w:val="00547E1D"/>
    <w:rsid w:val="005508BD"/>
    <w:rsid w:val="0055113C"/>
    <w:rsid w:val="00553CE6"/>
    <w:rsid w:val="00554C16"/>
    <w:rsid w:val="00554EB4"/>
    <w:rsid w:val="00557F3E"/>
    <w:rsid w:val="00564FD9"/>
    <w:rsid w:val="00570F87"/>
    <w:rsid w:val="0058052D"/>
    <w:rsid w:val="005807DC"/>
    <w:rsid w:val="00585127"/>
    <w:rsid w:val="00585807"/>
    <w:rsid w:val="00587883"/>
    <w:rsid w:val="0059190A"/>
    <w:rsid w:val="00593C05"/>
    <w:rsid w:val="005B0941"/>
    <w:rsid w:val="005B2CF5"/>
    <w:rsid w:val="005B444D"/>
    <w:rsid w:val="005B4D20"/>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C3F"/>
    <w:rsid w:val="005F3DB7"/>
    <w:rsid w:val="005F4D4D"/>
    <w:rsid w:val="005F5420"/>
    <w:rsid w:val="006074DA"/>
    <w:rsid w:val="0061102C"/>
    <w:rsid w:val="0061306B"/>
    <w:rsid w:val="006149AB"/>
    <w:rsid w:val="00616A0F"/>
    <w:rsid w:val="006176AA"/>
    <w:rsid w:val="00620F6E"/>
    <w:rsid w:val="00625BDE"/>
    <w:rsid w:val="0063017E"/>
    <w:rsid w:val="00631C28"/>
    <w:rsid w:val="00636105"/>
    <w:rsid w:val="00642586"/>
    <w:rsid w:val="00642754"/>
    <w:rsid w:val="00652F55"/>
    <w:rsid w:val="00654ED6"/>
    <w:rsid w:val="00655AB6"/>
    <w:rsid w:val="00655FA9"/>
    <w:rsid w:val="00665404"/>
    <w:rsid w:val="006656BA"/>
    <w:rsid w:val="00667C85"/>
    <w:rsid w:val="0067186B"/>
    <w:rsid w:val="00676456"/>
    <w:rsid w:val="00680EFB"/>
    <w:rsid w:val="006831A8"/>
    <w:rsid w:val="006854AC"/>
    <w:rsid w:val="00685FC9"/>
    <w:rsid w:val="006A075C"/>
    <w:rsid w:val="006A1541"/>
    <w:rsid w:val="006A4538"/>
    <w:rsid w:val="006B6CAB"/>
    <w:rsid w:val="006C0678"/>
    <w:rsid w:val="006C32EC"/>
    <w:rsid w:val="006C3643"/>
    <w:rsid w:val="006C5656"/>
    <w:rsid w:val="006D0F46"/>
    <w:rsid w:val="006D37ED"/>
    <w:rsid w:val="006D7408"/>
    <w:rsid w:val="006E1087"/>
    <w:rsid w:val="006E2E2E"/>
    <w:rsid w:val="006E4EA2"/>
    <w:rsid w:val="00700CA6"/>
    <w:rsid w:val="00706ACD"/>
    <w:rsid w:val="007078E0"/>
    <w:rsid w:val="00711853"/>
    <w:rsid w:val="00712AFF"/>
    <w:rsid w:val="00715F9D"/>
    <w:rsid w:val="00717984"/>
    <w:rsid w:val="007213D9"/>
    <w:rsid w:val="00721FF5"/>
    <w:rsid w:val="0072268E"/>
    <w:rsid w:val="00725139"/>
    <w:rsid w:val="007372FD"/>
    <w:rsid w:val="007419C0"/>
    <w:rsid w:val="007427C1"/>
    <w:rsid w:val="00744197"/>
    <w:rsid w:val="00744CC8"/>
    <w:rsid w:val="007451CD"/>
    <w:rsid w:val="00747520"/>
    <w:rsid w:val="0075074F"/>
    <w:rsid w:val="0075196D"/>
    <w:rsid w:val="00763D35"/>
    <w:rsid w:val="00770DE3"/>
    <w:rsid w:val="0077161B"/>
    <w:rsid w:val="007719AA"/>
    <w:rsid w:val="00773AAA"/>
    <w:rsid w:val="00775C8C"/>
    <w:rsid w:val="00781BD0"/>
    <w:rsid w:val="00792AB2"/>
    <w:rsid w:val="007962CA"/>
    <w:rsid w:val="00796640"/>
    <w:rsid w:val="007A2B52"/>
    <w:rsid w:val="007A2E25"/>
    <w:rsid w:val="007A36E8"/>
    <w:rsid w:val="007A513F"/>
    <w:rsid w:val="007A5AA6"/>
    <w:rsid w:val="007B2959"/>
    <w:rsid w:val="007B5222"/>
    <w:rsid w:val="007B6993"/>
    <w:rsid w:val="007B7D81"/>
    <w:rsid w:val="007C3170"/>
    <w:rsid w:val="007C4BA4"/>
    <w:rsid w:val="007C5D7D"/>
    <w:rsid w:val="007C6139"/>
    <w:rsid w:val="007C68DC"/>
    <w:rsid w:val="007C77C5"/>
    <w:rsid w:val="007D0D8E"/>
    <w:rsid w:val="007D262A"/>
    <w:rsid w:val="007D2B8C"/>
    <w:rsid w:val="007D69A1"/>
    <w:rsid w:val="007E108E"/>
    <w:rsid w:val="007E2BA6"/>
    <w:rsid w:val="007E348E"/>
    <w:rsid w:val="007E44C1"/>
    <w:rsid w:val="007F1B8C"/>
    <w:rsid w:val="007F356B"/>
    <w:rsid w:val="007F652C"/>
    <w:rsid w:val="007F6B25"/>
    <w:rsid w:val="00805ED5"/>
    <w:rsid w:val="00805F0B"/>
    <w:rsid w:val="00806525"/>
    <w:rsid w:val="00811D31"/>
    <w:rsid w:val="008129CA"/>
    <w:rsid w:val="008156CB"/>
    <w:rsid w:val="00816558"/>
    <w:rsid w:val="00822F2B"/>
    <w:rsid w:val="008251E6"/>
    <w:rsid w:val="00826978"/>
    <w:rsid w:val="00831BEC"/>
    <w:rsid w:val="008428AA"/>
    <w:rsid w:val="00845323"/>
    <w:rsid w:val="008455E2"/>
    <w:rsid w:val="00852C8A"/>
    <w:rsid w:val="0087108B"/>
    <w:rsid w:val="00873E1D"/>
    <w:rsid w:val="0088104D"/>
    <w:rsid w:val="008833DC"/>
    <w:rsid w:val="00886B5F"/>
    <w:rsid w:val="00890811"/>
    <w:rsid w:val="0089093F"/>
    <w:rsid w:val="00895CB6"/>
    <w:rsid w:val="008965A9"/>
    <w:rsid w:val="008A5E3B"/>
    <w:rsid w:val="008A6811"/>
    <w:rsid w:val="008A7AE7"/>
    <w:rsid w:val="008B4D0B"/>
    <w:rsid w:val="008C02E6"/>
    <w:rsid w:val="008C0420"/>
    <w:rsid w:val="008C08C3"/>
    <w:rsid w:val="008C3CF7"/>
    <w:rsid w:val="008C4BCC"/>
    <w:rsid w:val="008D07F2"/>
    <w:rsid w:val="008D080E"/>
    <w:rsid w:val="008D1D4C"/>
    <w:rsid w:val="008D278C"/>
    <w:rsid w:val="008D4B1F"/>
    <w:rsid w:val="008D4D36"/>
    <w:rsid w:val="008D4F84"/>
    <w:rsid w:val="008E1206"/>
    <w:rsid w:val="008E5002"/>
    <w:rsid w:val="008E5DFE"/>
    <w:rsid w:val="008F12CE"/>
    <w:rsid w:val="008F46C1"/>
    <w:rsid w:val="008F5AD1"/>
    <w:rsid w:val="00902722"/>
    <w:rsid w:val="00903318"/>
    <w:rsid w:val="00906691"/>
    <w:rsid w:val="009125AE"/>
    <w:rsid w:val="00916A50"/>
    <w:rsid w:val="00916DF7"/>
    <w:rsid w:val="009222F0"/>
    <w:rsid w:val="00931DDB"/>
    <w:rsid w:val="0093449D"/>
    <w:rsid w:val="00934EEE"/>
    <w:rsid w:val="00935359"/>
    <w:rsid w:val="00937973"/>
    <w:rsid w:val="00953C63"/>
    <w:rsid w:val="00955074"/>
    <w:rsid w:val="0095526F"/>
    <w:rsid w:val="00955B7C"/>
    <w:rsid w:val="0095747D"/>
    <w:rsid w:val="00961A48"/>
    <w:rsid w:val="00973993"/>
    <w:rsid w:val="00973E1A"/>
    <w:rsid w:val="00975E39"/>
    <w:rsid w:val="00981637"/>
    <w:rsid w:val="009836C5"/>
    <w:rsid w:val="00995581"/>
    <w:rsid w:val="00996023"/>
    <w:rsid w:val="009A1093"/>
    <w:rsid w:val="009A2AB5"/>
    <w:rsid w:val="009A6E2E"/>
    <w:rsid w:val="009A74CB"/>
    <w:rsid w:val="009B01A7"/>
    <w:rsid w:val="009B1FF8"/>
    <w:rsid w:val="009B3043"/>
    <w:rsid w:val="009B3943"/>
    <w:rsid w:val="009C2CD9"/>
    <w:rsid w:val="009C3CB5"/>
    <w:rsid w:val="009C66BB"/>
    <w:rsid w:val="009C6AED"/>
    <w:rsid w:val="009C71CA"/>
    <w:rsid w:val="009D09AC"/>
    <w:rsid w:val="009D2DC1"/>
    <w:rsid w:val="009D5B05"/>
    <w:rsid w:val="009D7EA7"/>
    <w:rsid w:val="009E5739"/>
    <w:rsid w:val="00A017D6"/>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48E5"/>
    <w:rsid w:val="00A764B0"/>
    <w:rsid w:val="00A866EC"/>
    <w:rsid w:val="00A90D6D"/>
    <w:rsid w:val="00A90FC8"/>
    <w:rsid w:val="00A91679"/>
    <w:rsid w:val="00A91D49"/>
    <w:rsid w:val="00A9388B"/>
    <w:rsid w:val="00A94579"/>
    <w:rsid w:val="00A97177"/>
    <w:rsid w:val="00AA0DEF"/>
    <w:rsid w:val="00AA1976"/>
    <w:rsid w:val="00AA63E5"/>
    <w:rsid w:val="00AA64B4"/>
    <w:rsid w:val="00AB060D"/>
    <w:rsid w:val="00AB1089"/>
    <w:rsid w:val="00AB26DC"/>
    <w:rsid w:val="00AB6C15"/>
    <w:rsid w:val="00AB7588"/>
    <w:rsid w:val="00AB762B"/>
    <w:rsid w:val="00AC3A05"/>
    <w:rsid w:val="00AC7610"/>
    <w:rsid w:val="00AD1193"/>
    <w:rsid w:val="00AD23A3"/>
    <w:rsid w:val="00AD2E2C"/>
    <w:rsid w:val="00AD447D"/>
    <w:rsid w:val="00AF0671"/>
    <w:rsid w:val="00AF3628"/>
    <w:rsid w:val="00AF6499"/>
    <w:rsid w:val="00B0163E"/>
    <w:rsid w:val="00B01AF9"/>
    <w:rsid w:val="00B02D69"/>
    <w:rsid w:val="00B03F5B"/>
    <w:rsid w:val="00B04029"/>
    <w:rsid w:val="00B057F1"/>
    <w:rsid w:val="00B141EA"/>
    <w:rsid w:val="00B23400"/>
    <w:rsid w:val="00B249FA"/>
    <w:rsid w:val="00B254DB"/>
    <w:rsid w:val="00B262C1"/>
    <w:rsid w:val="00B302C8"/>
    <w:rsid w:val="00B314C3"/>
    <w:rsid w:val="00B3175F"/>
    <w:rsid w:val="00B31D2E"/>
    <w:rsid w:val="00B32906"/>
    <w:rsid w:val="00B36BC1"/>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586F"/>
    <w:rsid w:val="00B86565"/>
    <w:rsid w:val="00B868A8"/>
    <w:rsid w:val="00B928DA"/>
    <w:rsid w:val="00B942AA"/>
    <w:rsid w:val="00B949B1"/>
    <w:rsid w:val="00B97605"/>
    <w:rsid w:val="00B97FF8"/>
    <w:rsid w:val="00BA25D1"/>
    <w:rsid w:val="00BA2F96"/>
    <w:rsid w:val="00BA477C"/>
    <w:rsid w:val="00BA63A9"/>
    <w:rsid w:val="00BB22A8"/>
    <w:rsid w:val="00BB38B3"/>
    <w:rsid w:val="00BB493B"/>
    <w:rsid w:val="00BB6A0E"/>
    <w:rsid w:val="00BB7AED"/>
    <w:rsid w:val="00BC32BA"/>
    <w:rsid w:val="00BC3360"/>
    <w:rsid w:val="00BC370E"/>
    <w:rsid w:val="00BC558C"/>
    <w:rsid w:val="00BC6000"/>
    <w:rsid w:val="00BD0698"/>
    <w:rsid w:val="00BD57A4"/>
    <w:rsid w:val="00BE0CDC"/>
    <w:rsid w:val="00BE6056"/>
    <w:rsid w:val="00BE6763"/>
    <w:rsid w:val="00BF1485"/>
    <w:rsid w:val="00BF179F"/>
    <w:rsid w:val="00BF20A3"/>
    <w:rsid w:val="00BF237B"/>
    <w:rsid w:val="00BF39E0"/>
    <w:rsid w:val="00BF4042"/>
    <w:rsid w:val="00BF523C"/>
    <w:rsid w:val="00C01700"/>
    <w:rsid w:val="00C02560"/>
    <w:rsid w:val="00C02680"/>
    <w:rsid w:val="00C061D1"/>
    <w:rsid w:val="00C067D7"/>
    <w:rsid w:val="00C117A9"/>
    <w:rsid w:val="00C12BFD"/>
    <w:rsid w:val="00C1399B"/>
    <w:rsid w:val="00C16D2E"/>
    <w:rsid w:val="00C2228B"/>
    <w:rsid w:val="00C23AB9"/>
    <w:rsid w:val="00C308BC"/>
    <w:rsid w:val="00C40DC8"/>
    <w:rsid w:val="00C421F4"/>
    <w:rsid w:val="00C50DEF"/>
    <w:rsid w:val="00C51A5B"/>
    <w:rsid w:val="00C603E2"/>
    <w:rsid w:val="00C60B95"/>
    <w:rsid w:val="00C626D8"/>
    <w:rsid w:val="00C62C54"/>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68E5"/>
    <w:rsid w:val="00D173F7"/>
    <w:rsid w:val="00D17732"/>
    <w:rsid w:val="00D206BE"/>
    <w:rsid w:val="00D2150F"/>
    <w:rsid w:val="00D24A70"/>
    <w:rsid w:val="00D24E00"/>
    <w:rsid w:val="00D2676A"/>
    <w:rsid w:val="00D27665"/>
    <w:rsid w:val="00D31513"/>
    <w:rsid w:val="00D338CD"/>
    <w:rsid w:val="00D341FB"/>
    <w:rsid w:val="00D500BB"/>
    <w:rsid w:val="00D5176B"/>
    <w:rsid w:val="00D54119"/>
    <w:rsid w:val="00D55CF3"/>
    <w:rsid w:val="00D56A6F"/>
    <w:rsid w:val="00D56DBD"/>
    <w:rsid w:val="00D57294"/>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14AB"/>
    <w:rsid w:val="00DC4A19"/>
    <w:rsid w:val="00DC52C6"/>
    <w:rsid w:val="00DD20EB"/>
    <w:rsid w:val="00DD485B"/>
    <w:rsid w:val="00DD615B"/>
    <w:rsid w:val="00DD6583"/>
    <w:rsid w:val="00DF0BB7"/>
    <w:rsid w:val="00DF6F2B"/>
    <w:rsid w:val="00DF768D"/>
    <w:rsid w:val="00E00CC0"/>
    <w:rsid w:val="00E02197"/>
    <w:rsid w:val="00E02D4C"/>
    <w:rsid w:val="00E04C95"/>
    <w:rsid w:val="00E132E9"/>
    <w:rsid w:val="00E15659"/>
    <w:rsid w:val="00E16BF6"/>
    <w:rsid w:val="00E268E9"/>
    <w:rsid w:val="00E27B6C"/>
    <w:rsid w:val="00E3130E"/>
    <w:rsid w:val="00E4214C"/>
    <w:rsid w:val="00E43598"/>
    <w:rsid w:val="00E43B78"/>
    <w:rsid w:val="00E4488F"/>
    <w:rsid w:val="00E5053C"/>
    <w:rsid w:val="00E509A5"/>
    <w:rsid w:val="00E51354"/>
    <w:rsid w:val="00E52D37"/>
    <w:rsid w:val="00E54E5E"/>
    <w:rsid w:val="00E557C1"/>
    <w:rsid w:val="00E559BC"/>
    <w:rsid w:val="00E56ADE"/>
    <w:rsid w:val="00E56E79"/>
    <w:rsid w:val="00E60542"/>
    <w:rsid w:val="00E60E5F"/>
    <w:rsid w:val="00E62B84"/>
    <w:rsid w:val="00E65115"/>
    <w:rsid w:val="00E725A1"/>
    <w:rsid w:val="00E7484D"/>
    <w:rsid w:val="00E76744"/>
    <w:rsid w:val="00E82FB1"/>
    <w:rsid w:val="00E914B6"/>
    <w:rsid w:val="00E91B39"/>
    <w:rsid w:val="00E95DDD"/>
    <w:rsid w:val="00EA1D52"/>
    <w:rsid w:val="00EA5B8C"/>
    <w:rsid w:val="00EA6987"/>
    <w:rsid w:val="00EA74CC"/>
    <w:rsid w:val="00EB1357"/>
    <w:rsid w:val="00EB27B1"/>
    <w:rsid w:val="00EB3642"/>
    <w:rsid w:val="00EB4DC9"/>
    <w:rsid w:val="00EC129D"/>
    <w:rsid w:val="00EC7CDC"/>
    <w:rsid w:val="00ED1D72"/>
    <w:rsid w:val="00ED5E43"/>
    <w:rsid w:val="00ED7082"/>
    <w:rsid w:val="00ED78D7"/>
    <w:rsid w:val="00EE167B"/>
    <w:rsid w:val="00EE1823"/>
    <w:rsid w:val="00EE4676"/>
    <w:rsid w:val="00EF3950"/>
    <w:rsid w:val="00EF43AC"/>
    <w:rsid w:val="00EF60DB"/>
    <w:rsid w:val="00F0073D"/>
    <w:rsid w:val="00F033EC"/>
    <w:rsid w:val="00F04886"/>
    <w:rsid w:val="00F04DEC"/>
    <w:rsid w:val="00F05A6A"/>
    <w:rsid w:val="00F07118"/>
    <w:rsid w:val="00F16CD6"/>
    <w:rsid w:val="00F25456"/>
    <w:rsid w:val="00F26218"/>
    <w:rsid w:val="00F26F66"/>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57D1E"/>
    <w:rsid w:val="00F60E38"/>
    <w:rsid w:val="00F65F9C"/>
    <w:rsid w:val="00F668A4"/>
    <w:rsid w:val="00F74295"/>
    <w:rsid w:val="00F80E8A"/>
    <w:rsid w:val="00F910CD"/>
    <w:rsid w:val="00F96B89"/>
    <w:rsid w:val="00FA2346"/>
    <w:rsid w:val="00FA5326"/>
    <w:rsid w:val="00FB13F7"/>
    <w:rsid w:val="00FB277E"/>
    <w:rsid w:val="00FB5963"/>
    <w:rsid w:val="00FB6155"/>
    <w:rsid w:val="00FC3699"/>
    <w:rsid w:val="00FD049B"/>
    <w:rsid w:val="00FD2972"/>
    <w:rsid w:val="00FD3BC4"/>
    <w:rsid w:val="00FD6C9C"/>
    <w:rsid w:val="00FE6B09"/>
    <w:rsid w:val="00FF01D6"/>
    <w:rsid w:val="00FF3009"/>
    <w:rsid w:val="00FF6464"/>
    <w:rsid w:val="04B21E8E"/>
    <w:rsid w:val="055F1B46"/>
    <w:rsid w:val="065742DF"/>
    <w:rsid w:val="07510951"/>
    <w:rsid w:val="0806583D"/>
    <w:rsid w:val="091A3CEE"/>
    <w:rsid w:val="0AA822B2"/>
    <w:rsid w:val="0C1B0437"/>
    <w:rsid w:val="1264528F"/>
    <w:rsid w:val="12D17378"/>
    <w:rsid w:val="12D81E34"/>
    <w:rsid w:val="132F62D2"/>
    <w:rsid w:val="14117386"/>
    <w:rsid w:val="14410444"/>
    <w:rsid w:val="14C12F5A"/>
    <w:rsid w:val="162057B7"/>
    <w:rsid w:val="17594F22"/>
    <w:rsid w:val="1B2B55D1"/>
    <w:rsid w:val="21DC5EE4"/>
    <w:rsid w:val="23A36AB7"/>
    <w:rsid w:val="23B027C8"/>
    <w:rsid w:val="256B5BB0"/>
    <w:rsid w:val="273146EB"/>
    <w:rsid w:val="27321C92"/>
    <w:rsid w:val="286A24EC"/>
    <w:rsid w:val="287303E4"/>
    <w:rsid w:val="28FD455E"/>
    <w:rsid w:val="291C72C0"/>
    <w:rsid w:val="294F1F48"/>
    <w:rsid w:val="2BC453B2"/>
    <w:rsid w:val="2C5142E1"/>
    <w:rsid w:val="2FBB5323"/>
    <w:rsid w:val="30DC13F0"/>
    <w:rsid w:val="34CE04B2"/>
    <w:rsid w:val="362D6CBA"/>
    <w:rsid w:val="368055A2"/>
    <w:rsid w:val="36B36BBA"/>
    <w:rsid w:val="36B97AE5"/>
    <w:rsid w:val="38D64782"/>
    <w:rsid w:val="38EA0260"/>
    <w:rsid w:val="3A133C1C"/>
    <w:rsid w:val="3C0C776B"/>
    <w:rsid w:val="3C563F4C"/>
    <w:rsid w:val="3C70398D"/>
    <w:rsid w:val="3CEE6CF0"/>
    <w:rsid w:val="3DAC00D1"/>
    <w:rsid w:val="41A05EB7"/>
    <w:rsid w:val="45083B8C"/>
    <w:rsid w:val="4603463C"/>
    <w:rsid w:val="468C3169"/>
    <w:rsid w:val="494B7BFF"/>
    <w:rsid w:val="496F6108"/>
    <w:rsid w:val="4A0C728B"/>
    <w:rsid w:val="4A392FB7"/>
    <w:rsid w:val="4E87411E"/>
    <w:rsid w:val="4E9F4AB7"/>
    <w:rsid w:val="52C442F7"/>
    <w:rsid w:val="53F32DF7"/>
    <w:rsid w:val="5610333E"/>
    <w:rsid w:val="564055B9"/>
    <w:rsid w:val="56F42903"/>
    <w:rsid w:val="59296817"/>
    <w:rsid w:val="59F00E16"/>
    <w:rsid w:val="5A1E61D2"/>
    <w:rsid w:val="5E0C3542"/>
    <w:rsid w:val="5E1614EB"/>
    <w:rsid w:val="5E572DEB"/>
    <w:rsid w:val="5E8E14C4"/>
    <w:rsid w:val="5E9F7435"/>
    <w:rsid w:val="60197BB5"/>
    <w:rsid w:val="605753D1"/>
    <w:rsid w:val="621F6849"/>
    <w:rsid w:val="661D5426"/>
    <w:rsid w:val="674455A4"/>
    <w:rsid w:val="68202442"/>
    <w:rsid w:val="6E9A5873"/>
    <w:rsid w:val="714C3AC4"/>
    <w:rsid w:val="724427AD"/>
    <w:rsid w:val="72682163"/>
    <w:rsid w:val="73B21D95"/>
    <w:rsid w:val="73D3309A"/>
    <w:rsid w:val="77BA39FB"/>
    <w:rsid w:val="77E96C58"/>
    <w:rsid w:val="795D1E91"/>
    <w:rsid w:val="79B77DA5"/>
    <w:rsid w:val="7AF52EC8"/>
    <w:rsid w:val="7DD50326"/>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2</Pages>
  <Words>779</Words>
  <Characters>1175</Characters>
  <Lines>41</Lines>
  <Paragraphs>34</Paragraphs>
  <TotalTime>9</TotalTime>
  <ScaleCrop>false</ScaleCrop>
  <LinksUpToDate>false</LinksUpToDate>
  <CharactersWithSpaces>1212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2025-07-22T07:20:00Z</dcterms:created>
  <dc:creator>Image</dc:creator>
  <cp:lastModifiedBy>SEER</cp:lastModifiedBy>
  <cp:lastPrinted>2005-06-10T06:33:00Z</cp:lastPrinted>
  <dcterms:modified xsi:type="dcterms:W3CDTF">2025-11-05T08:49:45Z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1E62C88ABCF04099AB63A3A6830DB45C_13</vt:lpwstr>
  </property>
  <property fmtid="{D5CDD505-2E9C-101B-9397-08002B2CF9AE}" pid="4" name="KSOTemplateDocerSaveRecord">
    <vt:lpwstr>eyJoZGlkIjoiNzRmMzU4Mjk2YmIwMTljMDY5ZjlkOGIxNmEzNTQ3ZjciLCJ1c2VySWQiOiIzMTY4NjA3MjQifQ==</vt:lpwstr>
  </property>
</Properties>
</file>