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F0" w:rsidRDefault="00886336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7777F0" w:rsidRDefault="007777F0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</w:p>
    <w:p w:rsidR="007777F0" w:rsidRDefault="00886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4009390</wp:posOffset>
            </wp:positionH>
            <wp:positionV relativeFrom="paragraph">
              <wp:posOffset>10795</wp:posOffset>
            </wp:positionV>
            <wp:extent cx="1384935" cy="2056765"/>
            <wp:effectExtent l="0" t="0" r="1905" b="635"/>
            <wp:wrapSquare wrapText="bothSides"/>
            <wp:docPr id="1" name="图片 39" descr="C:/Users/lenovo/Desktop/屏幕截图 2025-09-04 132209.png屏幕截图 2025-09-04 132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04 132209.png屏幕截图 2025-09-04 132209"/>
                    <pic:cNvPicPr>
                      <a:picLocks noChangeAspect="1"/>
                    </pic:cNvPicPr>
                  </pic:nvPicPr>
                  <pic:blipFill>
                    <a:blip r:embed="rId7"/>
                    <a:srcRect t="1694" b="1694"/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>
        <w:rPr>
          <w:rStyle w:val="a7"/>
          <w:rFonts w:ascii="宋体" w:hAnsi="宋体" w:cs="宋体" w:hint="eastAsia"/>
          <w:bCs/>
          <w:color w:val="0D0D0D"/>
          <w:szCs w:val="21"/>
          <w:shd w:val="clear" w:color="auto" w:fill="FFFFFF"/>
        </w:rPr>
        <w:t>元素启示录</w:t>
      </w:r>
      <w:r>
        <w:rPr>
          <w:rFonts w:ascii="宋体" w:hAnsi="宋体" w:cs="宋体" w:hint="eastAsia"/>
          <w:b/>
          <w:bCs/>
          <w:color w:val="000000"/>
          <w:szCs w:val="21"/>
        </w:rPr>
        <w:t>：</w:t>
      </w:r>
      <w:r>
        <w:rPr>
          <w:rStyle w:val="a7"/>
          <w:rFonts w:ascii="宋体" w:hAnsi="宋体" w:cs="宋体" w:hint="eastAsia"/>
          <w:bCs/>
          <w:color w:val="0D0D0D"/>
          <w:szCs w:val="21"/>
          <w:shd w:val="clear" w:color="auto" w:fill="FFFFFF"/>
        </w:rPr>
        <w:t>周期表如何重塑人类认知</w:t>
      </w:r>
      <w:r>
        <w:rPr>
          <w:rFonts w:hint="eastAsia"/>
          <w:b/>
          <w:bCs/>
          <w:color w:val="000000"/>
          <w:szCs w:val="21"/>
        </w:rPr>
        <w:t>》</w:t>
      </w:r>
    </w:p>
    <w:p w:rsidR="007777F0" w:rsidRDefault="0088633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The Periodic Table</w:t>
      </w:r>
      <w:r>
        <w:rPr>
          <w:rFonts w:hint="eastAsia"/>
          <w:b/>
          <w:bCs/>
          <w:i/>
          <w:color w:val="000000"/>
          <w:szCs w:val="21"/>
        </w:rPr>
        <w:t xml:space="preserve">: </w:t>
      </w:r>
      <w:r>
        <w:rPr>
          <w:rFonts w:hint="eastAsia"/>
          <w:b/>
          <w:bCs/>
          <w:i/>
          <w:color w:val="000000"/>
          <w:szCs w:val="21"/>
        </w:rPr>
        <w:t>Its Story and Its Significance</w:t>
      </w:r>
    </w:p>
    <w:p w:rsidR="007777F0" w:rsidRDefault="00886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Eric Scerri</w:t>
      </w:r>
      <w:hyperlink r:id="rId8" w:history="1"/>
    </w:p>
    <w:p w:rsidR="007777F0" w:rsidRDefault="00886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Oxford University Press</w:t>
      </w:r>
    </w:p>
    <w:p w:rsidR="007777F0" w:rsidRDefault="00886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7777F0" w:rsidRDefault="00886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504</w:t>
      </w:r>
      <w:r>
        <w:rPr>
          <w:rFonts w:hint="eastAsia"/>
          <w:b/>
          <w:bCs/>
          <w:color w:val="000000"/>
          <w:szCs w:val="21"/>
        </w:rPr>
        <w:t>页</w:t>
      </w:r>
    </w:p>
    <w:p w:rsidR="007777F0" w:rsidRDefault="00886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19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12</w:t>
      </w:r>
      <w:r>
        <w:rPr>
          <w:rFonts w:hint="eastAsia"/>
          <w:b/>
          <w:bCs/>
          <w:color w:val="000000"/>
          <w:szCs w:val="21"/>
        </w:rPr>
        <w:t>月</w:t>
      </w:r>
    </w:p>
    <w:p w:rsidR="007777F0" w:rsidRDefault="00886336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777F0" w:rsidRDefault="0088633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7777F0" w:rsidRDefault="00886336">
      <w:pPr>
        <w:tabs>
          <w:tab w:val="left" w:pos="341"/>
          <w:tab w:val="left" w:pos="5235"/>
        </w:tabs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2D4264">
        <w:rPr>
          <w:rFonts w:hint="eastAsia"/>
          <w:b/>
          <w:bCs/>
          <w:szCs w:val="21"/>
        </w:rPr>
        <w:t>科普</w:t>
      </w:r>
    </w:p>
    <w:p w:rsidR="007777F0" w:rsidRDefault="00886336">
      <w:pPr>
        <w:rPr>
          <w:b/>
          <w:bCs/>
          <w:color w:val="0000FF"/>
          <w:spacing w:val="-3"/>
          <w:szCs w:val="21"/>
          <w:shd w:val="clear" w:color="auto" w:fill="FFFFFF"/>
        </w:rPr>
      </w:pPr>
      <w:r>
        <w:rPr>
          <w:b/>
          <w:bCs/>
          <w:color w:val="0000FF"/>
          <w:spacing w:val="-3"/>
          <w:szCs w:val="21"/>
          <w:shd w:val="clear" w:color="auto" w:fill="FFFFFF"/>
        </w:rPr>
        <w:t>Best Sellers Rank:</w:t>
      </w:r>
    </w:p>
    <w:p w:rsidR="007777F0" w:rsidRDefault="00886336">
      <w:pPr>
        <w:rPr>
          <w:b/>
          <w:bCs/>
          <w:color w:val="0000FF"/>
          <w:spacing w:val="-3"/>
          <w:szCs w:val="21"/>
          <w:shd w:val="clear" w:color="auto" w:fill="FFFFFF"/>
        </w:rPr>
      </w:pPr>
      <w:r>
        <w:rPr>
          <w:b/>
          <w:bCs/>
          <w:color w:val="0000FF"/>
          <w:spacing w:val="-3"/>
          <w:szCs w:val="21"/>
          <w:shd w:val="clear" w:color="auto" w:fill="FFFFFF"/>
        </w:rPr>
        <w:t>#38 in Inorganic Chemistry</w:t>
      </w:r>
      <w:r>
        <w:rPr>
          <w:b/>
          <w:bCs/>
          <w:color w:val="0000FF"/>
          <w:spacing w:val="-3"/>
          <w:szCs w:val="21"/>
          <w:shd w:val="clear" w:color="auto" w:fill="FFFFFF"/>
        </w:rPr>
        <w:t xml:space="preserve"> (Books)</w:t>
      </w:r>
    </w:p>
    <w:p w:rsidR="007777F0" w:rsidRDefault="00886336">
      <w:pPr>
        <w:rPr>
          <w:b/>
          <w:bCs/>
          <w:color w:val="0000FF"/>
          <w:spacing w:val="-3"/>
          <w:szCs w:val="21"/>
          <w:shd w:val="clear" w:color="auto" w:fill="FFFFFF"/>
        </w:rPr>
      </w:pPr>
      <w:r>
        <w:rPr>
          <w:b/>
          <w:bCs/>
          <w:color w:val="0000FF"/>
          <w:spacing w:val="-3"/>
          <w:szCs w:val="21"/>
          <w:shd w:val="clear" w:color="auto" w:fill="FFFFFF"/>
        </w:rPr>
        <w:t>#454 in General Chemistry</w:t>
      </w:r>
    </w:p>
    <w:p w:rsidR="007777F0" w:rsidRDefault="007777F0">
      <w:pPr>
        <w:rPr>
          <w:rFonts w:hint="eastAsia"/>
          <w:b/>
          <w:bCs/>
          <w:color w:val="000000"/>
        </w:rPr>
      </w:pPr>
    </w:p>
    <w:p w:rsidR="007777F0" w:rsidRDefault="0088633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777F0" w:rsidRDefault="007777F0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7777F0" w:rsidRDefault="00886336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元素周期表是科学界最具辨识度的图像之一，它不仅是化学的核心基石，更凝聚了科学最根本的原理。在这部全新版本中，埃里克·塞里为读者呈现了完整且更新的周期表历史与哲学。全书以生动笔触书写，既适合专家学者也吸引普通读者，开篇概述周期表的重要性以及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元素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概念在化学家与哲学家眼中的演变历程。</w:t>
      </w:r>
    </w:p>
    <w:p w:rsidR="007777F0" w:rsidRDefault="007777F0">
      <w:pPr>
        <w:ind w:firstLineChars="200" w:firstLine="420"/>
        <w:rPr>
          <w:bCs/>
          <w:kern w:val="0"/>
          <w:szCs w:val="21"/>
        </w:rPr>
      </w:pPr>
    </w:p>
    <w:p w:rsidR="007777F0" w:rsidRDefault="00886336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本书追溯了周期表的演进之路——从德尚古多瓦、纽兰兹和迈耶等先驱的早期研究，到门捷列夫</w:t>
      </w:r>
      <w:r>
        <w:rPr>
          <w:rFonts w:hint="eastAsia"/>
          <w:bCs/>
          <w:kern w:val="0"/>
          <w:szCs w:val="21"/>
        </w:rPr>
        <w:t>1869</w:t>
      </w:r>
      <w:r>
        <w:rPr>
          <w:rFonts w:hint="eastAsia"/>
          <w:bCs/>
          <w:kern w:val="0"/>
          <w:szCs w:val="21"/>
        </w:rPr>
        <w:t>年首次发表的周期表，乃至更深远的发展。多个章节聚焦</w:t>
      </w:r>
      <w:r>
        <w:rPr>
          <w:rFonts w:hint="eastAsia"/>
          <w:bCs/>
          <w:kern w:val="0"/>
          <w:szCs w:val="21"/>
        </w:rPr>
        <w:t>20</w:t>
      </w:r>
      <w:r>
        <w:rPr>
          <w:rFonts w:hint="eastAsia"/>
          <w:bCs/>
          <w:kern w:val="0"/>
          <w:szCs w:val="21"/>
        </w:rPr>
        <w:t>世纪物理学的突破，尤其是量子力学及其对周期表本质原理的深层阐释；另一些章节探讨元素形成、核结构、最后七个超铀前元素的发现，以及超铀元素的合成。最终，本书审视了周期系统的多种呈现方式与最优排列方式的探索。</w:t>
      </w:r>
    </w:p>
    <w:p w:rsidR="007777F0" w:rsidRDefault="007777F0">
      <w:pPr>
        <w:ind w:firstLineChars="200" w:firstLine="420"/>
        <w:rPr>
          <w:bCs/>
          <w:kern w:val="0"/>
          <w:szCs w:val="21"/>
        </w:rPr>
      </w:pPr>
    </w:p>
    <w:p w:rsidR="007777F0" w:rsidRDefault="0088633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7777F0" w:rsidRDefault="007777F0">
      <w:pPr>
        <w:rPr>
          <w:bCs/>
          <w:color w:val="000000"/>
          <w:szCs w:val="21"/>
        </w:rPr>
      </w:pPr>
    </w:p>
    <w:p w:rsidR="007777F0" w:rsidRDefault="002D4264" w:rsidP="002D4264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525780" cy="788670"/>
            <wp:effectExtent l="0" t="0" r="7620" b="0"/>
            <wp:wrapSquare wrapText="bothSides"/>
            <wp:docPr id="4" name="图片 4" descr="Eric R. Scer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c R. Scerr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336">
        <w:rPr>
          <w:rFonts w:hint="eastAsia"/>
          <w:b/>
          <w:bCs/>
          <w:color w:val="000000"/>
          <w:szCs w:val="21"/>
        </w:rPr>
        <w:t>埃里克·塞里博士（</w:t>
      </w:r>
      <w:r w:rsidR="00886336">
        <w:rPr>
          <w:rFonts w:hint="eastAsia"/>
          <w:b/>
          <w:bCs/>
          <w:color w:val="000000"/>
          <w:szCs w:val="21"/>
        </w:rPr>
        <w:t>Eric Scerri</w:t>
      </w:r>
      <w:r w:rsidR="00886336">
        <w:rPr>
          <w:rFonts w:hint="eastAsia"/>
          <w:b/>
          <w:bCs/>
          <w:color w:val="000000"/>
          <w:szCs w:val="21"/>
        </w:rPr>
        <w:t>）</w:t>
      </w:r>
      <w:r w:rsidR="00886336">
        <w:rPr>
          <w:rFonts w:hint="eastAsia"/>
          <w:color w:val="000000"/>
          <w:szCs w:val="21"/>
        </w:rPr>
        <w:t>现任加州大学洛杉矶分校化学与生物化学系讲师，是专攻周期表历史与哲学的科学哲学家。他已发表</w:t>
      </w:r>
      <w:r w:rsidR="00886336">
        <w:rPr>
          <w:rFonts w:hint="eastAsia"/>
          <w:color w:val="000000"/>
          <w:szCs w:val="21"/>
        </w:rPr>
        <w:t>140</w:t>
      </w:r>
      <w:r w:rsidR="00886336">
        <w:rPr>
          <w:rFonts w:hint="eastAsia"/>
          <w:color w:val="000000"/>
          <w:szCs w:val="21"/>
        </w:rPr>
        <w:t>余篇论文及</w:t>
      </w:r>
      <w:r w:rsidR="00886336">
        <w:rPr>
          <w:rFonts w:hint="eastAsia"/>
          <w:color w:val="000000"/>
          <w:szCs w:val="21"/>
        </w:rPr>
        <w:t>多部专著，包括《周期表：极简导论》《七元素传奇》《七位科学家与科学新哲学》《化学哲学文集》等。过去二十年间，塞里始终在</w:t>
      </w:r>
      <w:r w:rsidR="00886336">
        <w:rPr>
          <w:rFonts w:hint="eastAsia"/>
          <w:color w:val="000000"/>
          <w:szCs w:val="21"/>
        </w:rPr>
        <w:t>UCLA</w:t>
      </w:r>
      <w:r w:rsidR="00886336">
        <w:rPr>
          <w:rFonts w:hint="eastAsia"/>
          <w:color w:val="000000"/>
          <w:szCs w:val="21"/>
        </w:rPr>
        <w:t>担任全职讲师。</w:t>
      </w:r>
    </w:p>
    <w:p w:rsidR="007777F0" w:rsidRDefault="007777F0" w:rsidP="002D4264">
      <w:pPr>
        <w:tabs>
          <w:tab w:val="left" w:pos="641"/>
        </w:tabs>
        <w:ind w:firstLineChars="200" w:firstLine="420"/>
        <w:rPr>
          <w:color w:val="000000"/>
          <w:szCs w:val="21"/>
        </w:rPr>
      </w:pPr>
    </w:p>
    <w:p w:rsidR="007777F0" w:rsidRDefault="00886336" w:rsidP="002D4264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:rsidR="007777F0" w:rsidRDefault="007777F0" w:rsidP="002D4264">
      <w:pPr>
        <w:tabs>
          <w:tab w:val="left" w:pos="641"/>
        </w:tabs>
        <w:rPr>
          <w:color w:val="000000"/>
          <w:szCs w:val="21"/>
        </w:rPr>
      </w:pPr>
    </w:p>
    <w:p w:rsidR="007777F0" w:rsidRDefault="00886336" w:rsidP="002D4264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本书整体并非高度技术性，其魅力在于提供了教科书罕见的内容</w:t>
      </w:r>
      <w:r>
        <w:rPr>
          <w:color w:val="000000"/>
          <w:szCs w:val="21"/>
        </w:rPr>
        <w:t>……</w:t>
      </w:r>
      <w:r>
        <w:rPr>
          <w:color w:val="000000"/>
          <w:szCs w:val="21"/>
        </w:rPr>
        <w:t>无论学者还是科</w:t>
      </w:r>
      <w:r>
        <w:rPr>
          <w:color w:val="000000"/>
          <w:szCs w:val="21"/>
        </w:rPr>
        <w:lastRenderedPageBreak/>
        <w:t>学爱好者都会被吸引，尤其适合对科学史、化学、物理和哲学感兴趣的读者。</w:t>
      </w:r>
      <w:r>
        <w:rPr>
          <w:rFonts w:hint="eastAsia"/>
          <w:color w:val="000000"/>
          <w:szCs w:val="21"/>
        </w:rPr>
        <w:t>”</w:t>
      </w:r>
    </w:p>
    <w:p w:rsidR="007777F0" w:rsidRDefault="00886336" w:rsidP="002D4264">
      <w:pPr>
        <w:tabs>
          <w:tab w:val="left" w:pos="641"/>
        </w:tabs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《化学教材》杂志，玛丽亚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埃尔维拉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卡拉佩兹</w:t>
      </w:r>
    </w:p>
    <w:p w:rsidR="007777F0" w:rsidRDefault="007777F0" w:rsidP="002D4264">
      <w:pPr>
        <w:tabs>
          <w:tab w:val="left" w:pos="641"/>
        </w:tabs>
        <w:rPr>
          <w:color w:val="000000"/>
          <w:szCs w:val="21"/>
        </w:rPr>
      </w:pPr>
    </w:p>
    <w:p w:rsidR="007777F0" w:rsidRDefault="00886336" w:rsidP="002D4264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第二版包含</w:t>
      </w:r>
      <w:r>
        <w:rPr>
          <w:color w:val="000000"/>
          <w:szCs w:val="21"/>
        </w:rPr>
        <w:t>14</w:t>
      </w:r>
      <w:r>
        <w:rPr>
          <w:color w:val="000000"/>
          <w:szCs w:val="21"/>
        </w:rPr>
        <w:t>章，其中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章为全新撰写或修订。周期表在过去</w:t>
      </w:r>
      <w:r>
        <w:rPr>
          <w:color w:val="000000"/>
          <w:szCs w:val="21"/>
        </w:rPr>
        <w:t>150</w:t>
      </w:r>
      <w:r>
        <w:rPr>
          <w:color w:val="000000"/>
          <w:szCs w:val="21"/>
        </w:rPr>
        <w:t>年乃至近十年持续演进，因此两个版本都具有重要价值。</w:t>
      </w:r>
      <w:r>
        <w:rPr>
          <w:rFonts w:hint="eastAsia"/>
          <w:color w:val="000000"/>
          <w:szCs w:val="21"/>
        </w:rPr>
        <w:t>”</w:t>
      </w:r>
    </w:p>
    <w:p w:rsidR="007777F0" w:rsidRDefault="00886336" w:rsidP="002D4264">
      <w:pPr>
        <w:tabs>
          <w:tab w:val="left" w:pos="641"/>
        </w:tabs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《选择》杂志，</w:t>
      </w:r>
      <w:r>
        <w:rPr>
          <w:color w:val="000000"/>
          <w:szCs w:val="21"/>
        </w:rPr>
        <w:t>R·E·</w:t>
      </w:r>
      <w:r>
        <w:rPr>
          <w:color w:val="000000"/>
          <w:szCs w:val="21"/>
        </w:rPr>
        <w:t>邦特洛克</w:t>
      </w:r>
    </w:p>
    <w:p w:rsidR="007777F0" w:rsidRDefault="007777F0" w:rsidP="002D4264">
      <w:pPr>
        <w:tabs>
          <w:tab w:val="left" w:pos="641"/>
        </w:tabs>
        <w:rPr>
          <w:color w:val="000000"/>
          <w:szCs w:val="21"/>
        </w:rPr>
      </w:pPr>
    </w:p>
    <w:p w:rsidR="007777F0" w:rsidRDefault="00886336" w:rsidP="002D4264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在这部经典著作的第二版中，深度、清晰度与全面性使其成为彻底理解周期表历史与意义的必读之作。已拥有第一版的读者可能会犹豫是否需要购买新版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作为评论者，我的答案是肯定的</w:t>
      </w:r>
      <w:r>
        <w:rPr>
          <w:rFonts w:hint="eastAsia"/>
          <w:color w:val="000000"/>
          <w:szCs w:val="21"/>
        </w:rPr>
        <w:t>‘</w:t>
      </w:r>
      <w:r>
        <w:rPr>
          <w:color w:val="000000"/>
          <w:szCs w:val="21"/>
        </w:rPr>
        <w:t>需要</w:t>
      </w:r>
      <w:r>
        <w:rPr>
          <w:rFonts w:hint="eastAsia"/>
          <w:color w:val="000000"/>
          <w:szCs w:val="21"/>
        </w:rPr>
        <w:t>’</w:t>
      </w:r>
      <w:r>
        <w:rPr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”</w:t>
      </w:r>
    </w:p>
    <w:p w:rsidR="007777F0" w:rsidRDefault="00886336" w:rsidP="002D4264">
      <w:pPr>
        <w:tabs>
          <w:tab w:val="left" w:pos="641"/>
        </w:tabs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加拿大纪念大学，杰夫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雷纳</w:t>
      </w:r>
      <w:r>
        <w:rPr>
          <w:color w:val="000000"/>
          <w:szCs w:val="21"/>
        </w:rPr>
        <w:t>-</w:t>
      </w:r>
      <w:r>
        <w:rPr>
          <w:color w:val="000000"/>
          <w:szCs w:val="21"/>
        </w:rPr>
        <w:t>坎汉，《半人马》杂志</w:t>
      </w:r>
    </w:p>
    <w:p w:rsidR="007777F0" w:rsidRDefault="007777F0" w:rsidP="002D4264">
      <w:pPr>
        <w:tabs>
          <w:tab w:val="left" w:pos="641"/>
        </w:tabs>
        <w:rPr>
          <w:b/>
          <w:bCs/>
          <w:color w:val="000000"/>
          <w:szCs w:val="21"/>
        </w:rPr>
      </w:pPr>
    </w:p>
    <w:p w:rsidR="007777F0" w:rsidRDefault="007777F0" w:rsidP="002D4264">
      <w:pPr>
        <w:tabs>
          <w:tab w:val="left" w:pos="641"/>
        </w:tabs>
        <w:rPr>
          <w:b/>
          <w:bCs/>
          <w:color w:val="000000"/>
          <w:szCs w:val="21"/>
        </w:rPr>
      </w:pPr>
    </w:p>
    <w:p w:rsidR="007777F0" w:rsidRDefault="00886336" w:rsidP="002D4264">
      <w:pPr>
        <w:tabs>
          <w:tab w:val="left" w:pos="641"/>
        </w:tabs>
        <w:jc w:val="left"/>
        <w:rPr>
          <w:b/>
          <w:bCs/>
          <w:color w:val="000000"/>
          <w:szCs w:val="21"/>
        </w:rPr>
      </w:pPr>
      <w:bookmarkStart w:id="1" w:name="_GoBack"/>
      <w:bookmarkEnd w:id="1"/>
      <w:r>
        <w:rPr>
          <w:rFonts w:hint="eastAsia"/>
          <w:b/>
          <w:bCs/>
          <w:color w:val="000000"/>
          <w:szCs w:val="21"/>
        </w:rPr>
        <w:t>全书目录：</w:t>
      </w:r>
    </w:p>
    <w:p w:rsidR="007777F0" w:rsidRDefault="007777F0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引言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第一章：周期系统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第二章：元素间的定量关系与周期表起源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第三章：周期表的发现者们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第四章：门捷列夫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第五章：预测与兼容：门捷列夫周期表的接纳之路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第六章：原子核与周期表：放射性、原子序数与同位素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第七章：电子与化学周期性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第八章：化学家提出的周期系统电子解释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第九章：量子力学与周期表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第十章：天体物理学与核合成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第十一章：缺失的七种元素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第十二章：合成元素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第十三章：周期表的替代形式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第十四章：更多化学前沿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附录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索引</w:t>
      </w:r>
    </w:p>
    <w:p w:rsidR="007777F0" w:rsidRDefault="00886336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参考文献</w:t>
      </w:r>
    </w:p>
    <w:p w:rsidR="007777F0" w:rsidRDefault="007777F0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</w:p>
    <w:p w:rsidR="007777F0" w:rsidRDefault="007777F0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7777F0" w:rsidRDefault="00886336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7777F0" w:rsidRDefault="00886336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7777F0" w:rsidRDefault="00886336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a"/>
            <w:b/>
            <w:bCs/>
          </w:rPr>
          <w:t>Rights@nurnberg.com.cn</w:t>
        </w:r>
      </w:hyperlink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a"/>
          </w:rPr>
          <w:t>http://www.nurnberg.com.cn</w:t>
        </w:r>
      </w:hyperlink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a"/>
          </w:rPr>
          <w:t>http://www.nurnberg.com.cn/booklist_zh</w:t>
        </w:r>
        <w:r>
          <w:rPr>
            <w:rStyle w:val="aa"/>
          </w:rPr>
          <w:t>/list.aspx</w:t>
        </w:r>
      </w:hyperlink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a"/>
          </w:rPr>
          <w:t>http://www.nurnberg.com.cn/book/book.aspx</w:t>
        </w:r>
      </w:hyperlink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a"/>
          </w:rPr>
          <w:t>http://www.nurnberg.com.cn/video/video.aspx</w:t>
        </w:r>
      </w:hyperlink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a"/>
          </w:rPr>
          <w:t>http://site.douban.com/110577/</w:t>
        </w:r>
      </w:hyperlink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a"/>
            <w:shd w:val="clear" w:color="auto" w:fill="FFFFFF"/>
          </w:rPr>
          <w:t>安德鲁纳伯格公司的微博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7777F0" w:rsidRDefault="00886336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7777F0" w:rsidRDefault="00886336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7F0" w:rsidRDefault="007777F0">
      <w:pPr>
        <w:widowControl/>
        <w:jc w:val="left"/>
        <w:rPr>
          <w:color w:val="000000"/>
        </w:rPr>
      </w:pPr>
    </w:p>
    <w:sectPr w:rsidR="007777F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36" w:rsidRDefault="00886336">
      <w:r>
        <w:separator/>
      </w:r>
    </w:p>
  </w:endnote>
  <w:endnote w:type="continuationSeparator" w:id="0">
    <w:p w:rsidR="00886336" w:rsidRDefault="0088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F0" w:rsidRDefault="007777F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777F0" w:rsidRDefault="007777F0">
    <w:pPr>
      <w:jc w:val="center"/>
      <w:rPr>
        <w:rFonts w:ascii="方正姚体" w:eastAsia="方正姚体"/>
        <w:sz w:val="18"/>
      </w:rPr>
    </w:pPr>
  </w:p>
  <w:p w:rsidR="007777F0" w:rsidRDefault="0088633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777F0" w:rsidRDefault="0088633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777F0" w:rsidRDefault="0088633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777F0" w:rsidRDefault="007777F0">
    <w:pPr>
      <w:pStyle w:val="a4"/>
      <w:jc w:val="center"/>
      <w:rPr>
        <w:rFonts w:eastAsia="方正姚体"/>
      </w:rPr>
    </w:pPr>
  </w:p>
  <w:p w:rsidR="007777F0" w:rsidRDefault="00886336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2D4264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36" w:rsidRDefault="00886336">
      <w:r>
        <w:separator/>
      </w:r>
    </w:p>
  </w:footnote>
  <w:footnote w:type="continuationSeparator" w:id="0">
    <w:p w:rsidR="00886336" w:rsidRDefault="00886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7F0" w:rsidRDefault="008863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777F0" w:rsidRDefault="00886336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4264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777F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336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B87BC0"/>
    <w:rsid w:val="04EF3D9B"/>
    <w:rsid w:val="06AF0F7C"/>
    <w:rsid w:val="075B09F4"/>
    <w:rsid w:val="08760957"/>
    <w:rsid w:val="0A8F3F31"/>
    <w:rsid w:val="0AC20A24"/>
    <w:rsid w:val="0C0008F4"/>
    <w:rsid w:val="0C3C7AF6"/>
    <w:rsid w:val="0E6A6913"/>
    <w:rsid w:val="0E9D3832"/>
    <w:rsid w:val="0F3E0224"/>
    <w:rsid w:val="11934328"/>
    <w:rsid w:val="133008E2"/>
    <w:rsid w:val="13543BDA"/>
    <w:rsid w:val="137E6912"/>
    <w:rsid w:val="1BA86C22"/>
    <w:rsid w:val="23F5004D"/>
    <w:rsid w:val="2C0B6F0E"/>
    <w:rsid w:val="2CB75CA1"/>
    <w:rsid w:val="2DA34CE1"/>
    <w:rsid w:val="35B65F95"/>
    <w:rsid w:val="35F3519B"/>
    <w:rsid w:val="37F41099"/>
    <w:rsid w:val="3AE04ADC"/>
    <w:rsid w:val="3C1934F8"/>
    <w:rsid w:val="432C279F"/>
    <w:rsid w:val="46B43896"/>
    <w:rsid w:val="4BED189E"/>
    <w:rsid w:val="4C156891"/>
    <w:rsid w:val="52BD4D62"/>
    <w:rsid w:val="5B1B417E"/>
    <w:rsid w:val="607974F3"/>
    <w:rsid w:val="60B3492E"/>
    <w:rsid w:val="68EE2E29"/>
    <w:rsid w:val="6AEB37C3"/>
    <w:rsid w:val="6F6B6F3F"/>
    <w:rsid w:val="73FC1536"/>
    <w:rsid w:val="756C1B13"/>
    <w:rsid w:val="77E15A7D"/>
    <w:rsid w:val="7A2D7823"/>
    <w:rsid w:val="7C9C37DC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E4C380F-78D0-4A79-ACA0-03FEEC90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948</Words>
  <Characters>1281</Characters>
  <Application>Microsoft Office Word</Application>
  <DocSecurity>0</DocSecurity>
  <Lines>71</Lines>
  <Paragraphs>79</Paragraphs>
  <ScaleCrop>false</ScaleCrop>
  <Company>2ndSpAcE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395</cp:revision>
  <cp:lastPrinted>2004-04-23T07:06:00Z</cp:lastPrinted>
  <dcterms:created xsi:type="dcterms:W3CDTF">2006-04-26T10:03:00Z</dcterms:created>
  <dcterms:modified xsi:type="dcterms:W3CDTF">2025-11-20T05:38:00Z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