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6C2" w:rsidRDefault="005306C2">
      <w:pPr>
        <w:widowControl/>
        <w:shd w:val="clear" w:color="auto" w:fill="FFFFFF"/>
        <w:spacing w:line="440" w:lineRule="exact"/>
        <w:rPr>
          <w:rFonts w:ascii="宋体" w:hAnsi="宋体" w:cs="宋体"/>
          <w:b/>
          <w:bCs/>
          <w:color w:val="000000"/>
          <w:kern w:val="0"/>
          <w:sz w:val="18"/>
          <w:szCs w:val="18"/>
          <w:highlight w:val="lightGray"/>
        </w:rPr>
      </w:pPr>
    </w:p>
    <w:p w:rsidR="005306C2" w:rsidRDefault="00CD6A71">
      <w:pPr>
        <w:widowControl/>
        <w:shd w:val="clear" w:color="auto" w:fill="FFFFFF"/>
        <w:spacing w:line="440" w:lineRule="exact"/>
        <w:jc w:val="center"/>
        <w:rPr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新 书 推 荐</w:t>
      </w:r>
    </w:p>
    <w:p w:rsidR="005306C2" w:rsidRDefault="005306C2"/>
    <w:p w:rsidR="005306C2" w:rsidRDefault="00CD6A71" w:rsidP="001E621F">
      <w:pPr>
        <w:rPr>
          <w:bCs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168275</wp:posOffset>
            </wp:positionV>
            <wp:extent cx="1501775" cy="2202180"/>
            <wp:effectExtent l="0" t="0" r="3175" b="7620"/>
            <wp:wrapSquare wrapText="bothSides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中文书名：《约会不踩雷：从初见到失恋的真实箴言》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HOW TO MAKE DATING NOT SUCK: Brutal Truths from First Dates to Heartbreaks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Carina Maggar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Laurence King Publishing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ANA/Jessica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页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160</w:t>
      </w:r>
      <w:r>
        <w:rPr>
          <w:rFonts w:hint="eastAsia"/>
          <w:b/>
          <w:color w:val="000000"/>
          <w:szCs w:val="21"/>
        </w:rPr>
        <w:t>页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2025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7</w:t>
      </w:r>
      <w:r>
        <w:rPr>
          <w:rFonts w:hint="eastAsia"/>
          <w:b/>
          <w:color w:val="000000"/>
          <w:szCs w:val="21"/>
        </w:rPr>
        <w:t>月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代理地区：中国大陆、台湾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审读资料：电子稿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类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型：</w:t>
      </w:r>
      <w:r w:rsidR="006E620E">
        <w:rPr>
          <w:rFonts w:hint="eastAsia"/>
          <w:b/>
          <w:color w:val="000000"/>
          <w:szCs w:val="21"/>
        </w:rPr>
        <w:t>生活时尚</w:t>
      </w:r>
    </w:p>
    <w:p w:rsidR="005306C2" w:rsidRDefault="005306C2">
      <w:pPr>
        <w:rPr>
          <w:b/>
          <w:color w:val="000000"/>
          <w:szCs w:val="21"/>
        </w:rPr>
      </w:pPr>
    </w:p>
    <w:p w:rsidR="005306C2" w:rsidRDefault="005306C2">
      <w:pPr>
        <w:rPr>
          <w:b/>
          <w:color w:val="000000"/>
          <w:szCs w:val="21"/>
        </w:rPr>
      </w:pP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卖点：</w:t>
      </w:r>
    </w:p>
    <w:p w:rsidR="005306C2" w:rsidRDefault="005306C2">
      <w:pPr>
        <w:rPr>
          <w:b/>
          <w:color w:val="000000"/>
          <w:szCs w:val="21"/>
        </w:rPr>
      </w:pPr>
    </w:p>
    <w:p w:rsidR="005306C2" w:rsidRDefault="00CD6A71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从约会</w:t>
      </w:r>
      <w:r>
        <w:rPr>
          <w:rFonts w:hint="eastAsia"/>
          <w:bCs/>
          <w:color w:val="000000"/>
          <w:szCs w:val="21"/>
        </w:rPr>
        <w:t>中</w:t>
      </w:r>
      <w:r>
        <w:rPr>
          <w:bCs/>
          <w:color w:val="000000"/>
          <w:szCs w:val="21"/>
        </w:rPr>
        <w:t>的</w:t>
      </w:r>
      <w:r>
        <w:rPr>
          <w:b/>
          <w:color w:val="000000"/>
          <w:szCs w:val="21"/>
        </w:rPr>
        <w:t>甜蜜</w:t>
      </w:r>
      <w:r>
        <w:rPr>
          <w:rFonts w:hint="eastAsia"/>
          <w:b/>
          <w:color w:val="000000"/>
          <w:szCs w:val="21"/>
        </w:rPr>
        <w:t>时刻</w:t>
      </w:r>
      <w:r>
        <w:rPr>
          <w:bCs/>
          <w:color w:val="000000"/>
          <w:szCs w:val="21"/>
        </w:rPr>
        <w:t>到</w:t>
      </w:r>
      <w:r>
        <w:rPr>
          <w:b/>
          <w:color w:val="000000"/>
          <w:szCs w:val="21"/>
        </w:rPr>
        <w:t>低谷瞬间</w:t>
      </w:r>
      <w:r>
        <w:rPr>
          <w:bCs/>
          <w:color w:val="000000"/>
          <w:szCs w:val="21"/>
        </w:rPr>
        <w:t>，再到那些</w:t>
      </w:r>
      <w:r>
        <w:rPr>
          <w:b/>
          <w:color w:val="000000"/>
          <w:szCs w:val="21"/>
        </w:rPr>
        <w:t>防不胜防的隐形陷阱</w:t>
      </w:r>
      <w:r>
        <w:rPr>
          <w:bCs/>
          <w:color w:val="000000"/>
          <w:szCs w:val="21"/>
        </w:rPr>
        <w:t>，这本书始终是你</w:t>
      </w:r>
      <w:r>
        <w:rPr>
          <w:b/>
          <w:szCs w:val="21"/>
        </w:rPr>
        <w:t>温暖靠谱</w:t>
      </w:r>
      <w:r>
        <w:rPr>
          <w:rFonts w:hint="eastAsia"/>
          <w:b/>
          <w:szCs w:val="21"/>
        </w:rPr>
        <w:t>又洞察犀利</w:t>
      </w:r>
      <w:r>
        <w:rPr>
          <w:bCs/>
          <w:color w:val="000000"/>
          <w:szCs w:val="21"/>
        </w:rPr>
        <w:t>的同行者。</w:t>
      </w:r>
    </w:p>
    <w:p w:rsidR="006E620E" w:rsidRDefault="006E620E" w:rsidP="006E620E">
      <w:pPr>
        <w:ind w:left="420"/>
        <w:rPr>
          <w:bCs/>
          <w:color w:val="000000"/>
          <w:szCs w:val="21"/>
        </w:rPr>
      </w:pPr>
    </w:p>
    <w:p w:rsidR="005306C2" w:rsidRDefault="00CD6A71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卡里娜・马加尔（</w:t>
      </w:r>
      <w:r>
        <w:rPr>
          <w:rFonts w:hint="eastAsia"/>
          <w:bCs/>
          <w:color w:val="000000"/>
          <w:szCs w:val="21"/>
        </w:rPr>
        <w:t>Carina Maggar</w:t>
      </w:r>
      <w:r>
        <w:rPr>
          <w:rFonts w:hint="eastAsia"/>
          <w:bCs/>
          <w:color w:val="000000"/>
          <w:szCs w:val="21"/>
        </w:rPr>
        <w:t>）将</w:t>
      </w:r>
      <w:r>
        <w:rPr>
          <w:rFonts w:hint="eastAsia"/>
          <w:b/>
          <w:color w:val="000000"/>
          <w:szCs w:val="21"/>
        </w:rPr>
        <w:t>亲身经历</w:t>
      </w:r>
      <w:r>
        <w:rPr>
          <w:rFonts w:hint="eastAsia"/>
          <w:bCs/>
          <w:color w:val="000000"/>
          <w:szCs w:val="21"/>
        </w:rPr>
        <w:t>融入“约会”这一主题，笔触诙谐逗趣，让你一边爆笑不止，一边又忍不住为那些约会窘境尴尬到脸红。</w:t>
      </w:r>
    </w:p>
    <w:p w:rsidR="006E620E" w:rsidRDefault="006E620E" w:rsidP="006E620E">
      <w:pPr>
        <w:pStyle w:val="aa"/>
        <w:rPr>
          <w:bCs/>
          <w:color w:val="000000"/>
          <w:szCs w:val="21"/>
        </w:rPr>
      </w:pPr>
    </w:p>
    <w:p w:rsidR="005306C2" w:rsidRDefault="00CD6A71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生动有趣的文字，搭配俏皮的嵌入式插图与设计，将书中的欢乐氛围展现得淋漓尽致，是</w:t>
      </w:r>
      <w:r>
        <w:rPr>
          <w:rFonts w:hint="eastAsia"/>
          <w:b/>
          <w:color w:val="000000"/>
          <w:szCs w:val="21"/>
        </w:rPr>
        <w:t>送礼佳选</w:t>
      </w:r>
      <w:r>
        <w:rPr>
          <w:rFonts w:hint="eastAsia"/>
          <w:bCs/>
          <w:color w:val="000000"/>
          <w:szCs w:val="21"/>
        </w:rPr>
        <w:t>。</w:t>
      </w:r>
    </w:p>
    <w:p w:rsidR="006E620E" w:rsidRDefault="006E620E" w:rsidP="006E620E">
      <w:pPr>
        <w:pStyle w:val="aa"/>
        <w:rPr>
          <w:bCs/>
          <w:color w:val="000000"/>
          <w:szCs w:val="21"/>
        </w:rPr>
      </w:pPr>
    </w:p>
    <w:p w:rsidR="005306C2" w:rsidRDefault="00CD6A71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包含</w:t>
      </w:r>
      <w:r>
        <w:rPr>
          <w:bCs/>
          <w:color w:val="000000"/>
          <w:szCs w:val="21"/>
        </w:rPr>
        <w:t>120</w:t>
      </w:r>
      <w:r>
        <w:rPr>
          <w:bCs/>
          <w:color w:val="000000"/>
          <w:szCs w:val="21"/>
        </w:rPr>
        <w:t>个趣味主题</w:t>
      </w:r>
      <w:r>
        <w:rPr>
          <w:rFonts w:hint="eastAsia"/>
          <w:bCs/>
          <w:color w:val="000000"/>
          <w:szCs w:val="21"/>
        </w:rPr>
        <w:t>，</w:t>
      </w:r>
      <w:r>
        <w:rPr>
          <w:bCs/>
          <w:color w:val="000000"/>
          <w:szCs w:val="21"/>
        </w:rPr>
        <w:t>涵盖</w:t>
      </w:r>
      <w:r w:rsidR="006E620E">
        <w:rPr>
          <w:rFonts w:hint="eastAsia"/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别自寻烦恼</w:t>
      </w:r>
      <w:r w:rsidR="006E620E">
        <w:rPr>
          <w:rFonts w:hint="eastAsia"/>
          <w:bCs/>
          <w:color w:val="000000"/>
          <w:szCs w:val="21"/>
        </w:rPr>
        <w:t>”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Don't Get Your Panties in a Pickle</w:t>
      </w:r>
      <w:r>
        <w:rPr>
          <w:rFonts w:hint="eastAsia"/>
          <w:bCs/>
          <w:color w:val="000000"/>
          <w:szCs w:val="21"/>
        </w:rPr>
        <w:t>）</w:t>
      </w:r>
      <w:r w:rsidR="006E620E">
        <w:rPr>
          <w:rFonts w:hint="eastAsia"/>
          <w:bCs/>
          <w:color w:val="000000"/>
          <w:szCs w:val="21"/>
        </w:rPr>
        <w:t>、“</w:t>
      </w:r>
      <w:r>
        <w:rPr>
          <w:rFonts w:hint="eastAsia"/>
          <w:bCs/>
          <w:color w:val="000000"/>
          <w:szCs w:val="21"/>
        </w:rPr>
        <w:t>前·来打扰？</w:t>
      </w:r>
      <w:r w:rsidR="006E620E">
        <w:rPr>
          <w:rFonts w:hint="eastAsia"/>
          <w:bCs/>
          <w:color w:val="000000"/>
          <w:szCs w:val="21"/>
        </w:rPr>
        <w:t>”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Ex_cuse Me?</w:t>
      </w:r>
      <w:r>
        <w:rPr>
          <w:rFonts w:hint="eastAsia"/>
          <w:bCs/>
          <w:color w:val="000000"/>
          <w:szCs w:val="21"/>
        </w:rPr>
        <w:t>）</w:t>
      </w:r>
      <w:r w:rsidR="006E620E">
        <w:rPr>
          <w:rFonts w:hint="eastAsia"/>
          <w:bCs/>
          <w:color w:val="000000"/>
          <w:szCs w:val="21"/>
        </w:rPr>
        <w:t>、“</w:t>
      </w:r>
      <w:r>
        <w:rPr>
          <w:rFonts w:hint="eastAsia"/>
          <w:bCs/>
          <w:color w:val="000000"/>
          <w:szCs w:val="21"/>
        </w:rPr>
        <w:t>不再唱</w:t>
      </w:r>
      <w:r>
        <w:rPr>
          <w:bCs/>
          <w:color w:val="000000"/>
          <w:szCs w:val="21"/>
        </w:rPr>
        <w:t>悲伤情歌</w:t>
      </w:r>
      <w:r w:rsidR="006E620E">
        <w:rPr>
          <w:rFonts w:hint="eastAsia"/>
          <w:bCs/>
          <w:color w:val="000000"/>
          <w:szCs w:val="21"/>
        </w:rPr>
        <w:t>”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No More Sad Songs</w:t>
      </w:r>
      <w:r>
        <w:rPr>
          <w:rFonts w:hint="eastAsia"/>
          <w:bCs/>
          <w:color w:val="000000"/>
          <w:szCs w:val="21"/>
        </w:rPr>
        <w:t>）</w:t>
      </w:r>
      <w:r w:rsidR="006E620E">
        <w:rPr>
          <w:rFonts w:hint="eastAsia"/>
          <w:bCs/>
          <w:color w:val="000000"/>
          <w:szCs w:val="21"/>
        </w:rPr>
        <w:t>、“</w:t>
      </w:r>
      <w:r>
        <w:rPr>
          <w:bCs/>
          <w:color w:val="000000"/>
          <w:szCs w:val="21"/>
        </w:rPr>
        <w:t>逆境求生，向阳生长</w:t>
      </w:r>
      <w:r w:rsidR="006E620E">
        <w:rPr>
          <w:rFonts w:hint="eastAsia"/>
          <w:bCs/>
          <w:color w:val="000000"/>
          <w:szCs w:val="21"/>
        </w:rPr>
        <w:t>”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Surving &amp; Thriving</w:t>
      </w:r>
      <w:r>
        <w:rPr>
          <w:rFonts w:hint="eastAsia"/>
          <w:bCs/>
          <w:color w:val="000000"/>
          <w:szCs w:val="21"/>
        </w:rPr>
        <w:t>）</w:t>
      </w:r>
      <w:r w:rsidR="006E620E">
        <w:rPr>
          <w:rFonts w:hint="eastAsia"/>
          <w:bCs/>
          <w:color w:val="000000"/>
          <w:szCs w:val="21"/>
        </w:rPr>
        <w:t>、“</w:t>
      </w:r>
      <w:r>
        <w:rPr>
          <w:bCs/>
          <w:color w:val="000000"/>
          <w:szCs w:val="21"/>
        </w:rPr>
        <w:t>备忘录</w:t>
      </w:r>
      <w:r>
        <w:rPr>
          <w:rFonts w:hint="eastAsia"/>
          <w:bCs/>
          <w:color w:val="000000"/>
          <w:szCs w:val="21"/>
        </w:rPr>
        <w:t>软件的妙用</w:t>
      </w:r>
      <w:r w:rsidR="006E620E">
        <w:rPr>
          <w:rFonts w:hint="eastAsia"/>
          <w:bCs/>
          <w:color w:val="000000"/>
          <w:szCs w:val="21"/>
        </w:rPr>
        <w:t>”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The Notes App</w:t>
      </w:r>
      <w:r>
        <w:rPr>
          <w:rFonts w:hint="eastAsia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等内容。</w:t>
      </w:r>
    </w:p>
    <w:p w:rsidR="006E620E" w:rsidRDefault="006E620E" w:rsidP="006E620E">
      <w:pPr>
        <w:pStyle w:val="aa"/>
        <w:rPr>
          <w:bCs/>
          <w:color w:val="000000"/>
          <w:szCs w:val="21"/>
        </w:rPr>
      </w:pPr>
    </w:p>
    <w:p w:rsidR="005306C2" w:rsidRDefault="00CD6A71">
      <w:pPr>
        <w:numPr>
          <w:ilvl w:val="0"/>
          <w:numId w:val="1"/>
        </w:numPr>
        <w:rPr>
          <w:b/>
          <w:color w:val="000000"/>
          <w:szCs w:val="21"/>
        </w:rPr>
      </w:pPr>
      <w:r>
        <w:rPr>
          <w:bCs/>
          <w:color w:val="000000"/>
          <w:szCs w:val="21"/>
        </w:rPr>
        <w:t>本书是卡里娜・马加尔于</w:t>
      </w:r>
      <w:r>
        <w:rPr>
          <w:bCs/>
          <w:color w:val="000000"/>
          <w:szCs w:val="21"/>
        </w:rPr>
        <w:t>2022</w:t>
      </w:r>
      <w:r>
        <w:rPr>
          <w:bCs/>
          <w:color w:val="000000"/>
          <w:szCs w:val="21"/>
        </w:rPr>
        <w:t>年出版的《职场不内耗：打工人的真心话指南》（</w:t>
      </w:r>
      <w:r>
        <w:rPr>
          <w:bCs/>
          <w:i/>
          <w:iCs/>
          <w:color w:val="000000"/>
          <w:szCs w:val="21"/>
        </w:rPr>
        <w:t>How to Make Work Not Suck: Honest Advice for People With Jobs</w:t>
      </w:r>
      <w:r>
        <w:rPr>
          <w:bCs/>
          <w:color w:val="000000"/>
          <w:szCs w:val="21"/>
        </w:rPr>
        <w:t>）的姊妹篇。</w:t>
      </w:r>
    </w:p>
    <w:p w:rsidR="005306C2" w:rsidRDefault="005306C2">
      <w:pPr>
        <w:rPr>
          <w:bCs/>
          <w:color w:val="000000"/>
          <w:szCs w:val="21"/>
        </w:rPr>
      </w:pPr>
    </w:p>
    <w:p w:rsidR="005306C2" w:rsidRDefault="005306C2">
      <w:pPr>
        <w:rPr>
          <w:bCs/>
          <w:color w:val="000000"/>
          <w:szCs w:val="21"/>
        </w:rPr>
      </w:pP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 xml:space="preserve"> </w:t>
      </w:r>
    </w:p>
    <w:p w:rsidR="005306C2" w:rsidRDefault="00CD6A71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这本书是现代社会人们约会的真实箴言——从使用交友软件、初次约会，到分手与心碎</w:t>
      </w:r>
      <w:r>
        <w:rPr>
          <w:rFonts w:hint="eastAsia"/>
          <w:bCs/>
          <w:color w:val="000000"/>
          <w:szCs w:val="21"/>
        </w:rPr>
        <w:lastRenderedPageBreak/>
        <w:t>疗愈，无所不包。</w:t>
      </w:r>
    </w:p>
    <w:p w:rsidR="005306C2" w:rsidRDefault="005306C2">
      <w:pPr>
        <w:rPr>
          <w:b/>
          <w:color w:val="000000"/>
          <w:szCs w:val="21"/>
        </w:rPr>
      </w:pPr>
    </w:p>
    <w:p w:rsidR="005306C2" w:rsidRDefault="00CD6A71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从约会翻车到心碎自愈，这本直言不讳的现代爱情指南会告诉你，约会真的没必要那么糟。无论是应对交友软件、化解初次约会的紧张，还是承受分手的伤痛，亦或是拥抱单身生活、深耕自爱、从心碎中走出，你都能在这场人人共鸣的现代约会旅程里发现欢乐。全书收录</w:t>
      </w:r>
      <w:r w:rsidR="006E620E">
        <w:rPr>
          <w:rFonts w:hint="eastAsia"/>
          <w:bCs/>
          <w:color w:val="000000"/>
          <w:szCs w:val="21"/>
        </w:rPr>
        <w:t>120</w:t>
      </w:r>
      <w:r>
        <w:rPr>
          <w:rFonts w:hint="eastAsia"/>
          <w:bCs/>
          <w:color w:val="000000"/>
          <w:szCs w:val="21"/>
        </w:rPr>
        <w:t>个犀利又风趣的主题条目，读完你会彻底明白：问题肯定在他们身上，根本不是你的错！</w:t>
      </w:r>
    </w:p>
    <w:p w:rsidR="005306C2" w:rsidRDefault="005306C2">
      <w:pPr>
        <w:rPr>
          <w:b/>
          <w:color w:val="000000"/>
          <w:szCs w:val="21"/>
        </w:rPr>
      </w:pPr>
    </w:p>
    <w:p w:rsidR="005306C2" w:rsidRDefault="005306C2">
      <w:pPr>
        <w:rPr>
          <w:b/>
          <w:color w:val="000000"/>
          <w:szCs w:val="21"/>
        </w:rPr>
      </w:pPr>
    </w:p>
    <w:p w:rsidR="005306C2" w:rsidRDefault="00CD6A7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作者介绍：</w:t>
      </w:r>
    </w:p>
    <w:p w:rsidR="005306C2" w:rsidRDefault="005306C2">
      <w:pPr>
        <w:rPr>
          <w:b/>
          <w:color w:val="000000"/>
          <w:szCs w:val="21"/>
        </w:rPr>
      </w:pPr>
    </w:p>
    <w:p w:rsidR="005306C2" w:rsidRDefault="00CD6A71">
      <w:pPr>
        <w:ind w:firstLineChars="200" w:firstLine="422"/>
        <w:rPr>
          <w:color w:val="000000"/>
          <w:szCs w:val="21"/>
        </w:rPr>
      </w:pPr>
      <w:r>
        <w:rPr>
          <w:rFonts w:ascii="宋体" w:hAnsi="宋体" w:cs="宋体"/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929640" cy="929640"/>
            <wp:effectExtent l="0" t="0" r="3810" b="3810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szCs w:val="21"/>
        </w:rPr>
        <w:t>卡里娜・马加尔（</w:t>
      </w:r>
      <w:r>
        <w:rPr>
          <w:rFonts w:hint="eastAsia"/>
          <w:b/>
          <w:bCs/>
          <w:color w:val="000000"/>
          <w:szCs w:val="21"/>
        </w:rPr>
        <w:t>Carina Maggar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是一位定居伦敦的文案撰稿人、作家及创意从业者，著有《职场不内耗：打工人的真心话指南》（</w:t>
      </w:r>
      <w:r>
        <w:rPr>
          <w:rFonts w:hint="eastAsia"/>
          <w:i/>
          <w:iCs/>
          <w:color w:val="000000"/>
          <w:szCs w:val="21"/>
        </w:rPr>
        <w:t>How to Make Work Not Suck: Honest Advice for People with Jobs</w:t>
      </w:r>
      <w:r>
        <w:rPr>
          <w:rFonts w:hint="eastAsia"/>
          <w:color w:val="000000"/>
          <w:szCs w:val="21"/>
        </w:rPr>
        <w:t>）与《无数个无眠之夜》（</w:t>
      </w:r>
      <w:r>
        <w:rPr>
          <w:rFonts w:hint="eastAsia"/>
          <w:i/>
          <w:iCs/>
          <w:color w:val="000000"/>
          <w:szCs w:val="21"/>
        </w:rPr>
        <w:t>Countless Sleepless Nights</w:t>
      </w:r>
      <w:r>
        <w:rPr>
          <w:rFonts w:hint="eastAsia"/>
          <w:color w:val="000000"/>
          <w:szCs w:val="21"/>
        </w:rPr>
        <w:t>），《约会不踩雷：从初见到失恋的真实箴言》（</w:t>
      </w:r>
      <w:r>
        <w:rPr>
          <w:rFonts w:hint="eastAsia"/>
          <w:i/>
          <w:iCs/>
          <w:color w:val="000000"/>
          <w:szCs w:val="21"/>
        </w:rPr>
        <w:t>How to Make Dating Not Suck</w:t>
      </w:r>
      <w:r>
        <w:rPr>
          <w:rFonts w:hint="eastAsia"/>
          <w:i/>
          <w:iCs/>
          <w:color w:val="000000"/>
          <w:szCs w:val="21"/>
        </w:rPr>
        <w:t>：</w:t>
      </w:r>
      <w:r>
        <w:rPr>
          <w:rFonts w:hint="eastAsia"/>
          <w:i/>
          <w:iCs/>
          <w:color w:val="000000"/>
          <w:szCs w:val="21"/>
        </w:rPr>
        <w:t>Brutal Truths from First Dates to Heartbreaks</w:t>
      </w:r>
      <w:r>
        <w:rPr>
          <w:rFonts w:hint="eastAsia"/>
          <w:color w:val="000000"/>
          <w:szCs w:val="21"/>
        </w:rPr>
        <w:t>）是她的第三部作品。</w:t>
      </w:r>
    </w:p>
    <w:p w:rsidR="005306C2" w:rsidRDefault="005306C2">
      <w:pPr>
        <w:rPr>
          <w:b/>
          <w:color w:val="000000"/>
          <w:szCs w:val="21"/>
        </w:rPr>
      </w:pPr>
    </w:p>
    <w:p w:rsidR="006E620E" w:rsidRDefault="006E620E" w:rsidP="006E620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6E620E" w:rsidRDefault="006E620E" w:rsidP="006E620E">
      <w:pPr>
        <w:rPr>
          <w:b/>
          <w:color w:val="000000"/>
          <w:szCs w:val="21"/>
        </w:rPr>
      </w:pPr>
    </w:p>
    <w:p w:rsidR="006E620E" w:rsidRDefault="006E620E" w:rsidP="006E620E">
      <w:pPr>
        <w:jc w:val="center"/>
      </w:pPr>
      <w:r>
        <w:rPr>
          <w:noProof/>
        </w:rPr>
        <w:drawing>
          <wp:inline distT="0" distB="0" distL="0" distR="0" wp14:anchorId="052C78BF" wp14:editId="1620DA15">
            <wp:extent cx="5400000" cy="3997931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0E" w:rsidRDefault="006E620E" w:rsidP="006E620E">
      <w:pPr>
        <w:jc w:val="center"/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00" cy="39826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C2" w:rsidRDefault="005306C2">
      <w:pPr>
        <w:rPr>
          <w:b/>
          <w:color w:val="000000"/>
          <w:szCs w:val="21"/>
        </w:rPr>
      </w:pPr>
    </w:p>
    <w:p w:rsidR="005306C2" w:rsidRDefault="005306C2">
      <w:pPr>
        <w:rPr>
          <w:b/>
          <w:color w:val="000000"/>
          <w:szCs w:val="21"/>
        </w:rPr>
      </w:pPr>
      <w:bookmarkStart w:id="0" w:name="_GoBack"/>
      <w:bookmarkEnd w:id="0"/>
    </w:p>
    <w:p w:rsidR="005306C2" w:rsidRDefault="00CD6A71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5306C2" w:rsidRDefault="00CD6A71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5306C2" w:rsidRDefault="00CD6A7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9"/>
            <w:b/>
            <w:szCs w:val="21"/>
          </w:rPr>
          <w:t>Rights@nurnberg.com.cn</w:t>
        </w:r>
      </w:hyperlink>
    </w:p>
    <w:p w:rsidR="005306C2" w:rsidRDefault="00CD6A71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5306C2" w:rsidRDefault="00CD6A71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5306C2" w:rsidRDefault="00CD6A71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5306C2" w:rsidRDefault="00CD6A71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9"/>
            <w:szCs w:val="21"/>
          </w:rPr>
          <w:t>http://www.nurnberg.com.cn</w:t>
        </w:r>
      </w:hyperlink>
    </w:p>
    <w:p w:rsidR="005306C2" w:rsidRDefault="00CD6A71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9"/>
            <w:szCs w:val="21"/>
          </w:rPr>
          <w:t>http://www.nurnberg.com.cn/booklist_zh/list.aspx</w:t>
        </w:r>
      </w:hyperlink>
    </w:p>
    <w:p w:rsidR="005306C2" w:rsidRDefault="00CD6A71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9"/>
            <w:szCs w:val="21"/>
          </w:rPr>
          <w:t>http://www.nurnberg.com.cn/book/book.aspx</w:t>
        </w:r>
      </w:hyperlink>
    </w:p>
    <w:p w:rsidR="005306C2" w:rsidRDefault="00CD6A71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9"/>
            <w:szCs w:val="21"/>
          </w:rPr>
          <w:t>http://www.nurnberg.com.cn/video/video.aspx</w:t>
        </w:r>
      </w:hyperlink>
    </w:p>
    <w:p w:rsidR="005306C2" w:rsidRDefault="00CD6A71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9"/>
            <w:szCs w:val="21"/>
          </w:rPr>
          <w:t>http://site.douban.com/110577/</w:t>
        </w:r>
      </w:hyperlink>
    </w:p>
    <w:p w:rsidR="005306C2" w:rsidRDefault="00CD6A7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5306C2" w:rsidRDefault="00CD6A71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:rsidR="005306C2" w:rsidRDefault="00CD6A71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1082040" y="2506980"/>
            <wp:positionH relativeFrom="column">
              <wp:align>left</wp:align>
            </wp:positionH>
            <wp:positionV relativeFrom="paragraph">
              <wp:align>top</wp:align>
            </wp:positionV>
            <wp:extent cx="1200150" cy="1300480"/>
            <wp:effectExtent l="0" t="0" r="0" b="0"/>
            <wp:wrapSquare wrapText="bothSides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620E">
        <w:rPr>
          <w:rFonts w:eastAsia="Gungsuh"/>
          <w:color w:val="000000"/>
          <w:kern w:val="0"/>
          <w:szCs w:val="21"/>
        </w:rPr>
        <w:br w:type="textWrapping" w:clear="all"/>
      </w:r>
    </w:p>
    <w:p w:rsidR="005306C2" w:rsidRDefault="005306C2" w:rsidP="006E620E">
      <w:pPr>
        <w:rPr>
          <w:bCs/>
          <w:color w:val="000000"/>
          <w:szCs w:val="21"/>
        </w:rPr>
      </w:pPr>
    </w:p>
    <w:sectPr w:rsidR="005306C2">
      <w:headerReference w:type="default" r:id="rId19"/>
      <w:footerReference w:type="even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42C" w:rsidRDefault="00D4542C">
      <w:r>
        <w:separator/>
      </w:r>
    </w:p>
  </w:endnote>
  <w:endnote w:type="continuationSeparator" w:id="0">
    <w:p w:rsidR="00D4542C" w:rsidRDefault="00D4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6C2" w:rsidRDefault="00CD6A71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306C2" w:rsidRDefault="005306C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6C2" w:rsidRDefault="00CD6A71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B7BF7">
      <w:rPr>
        <w:rStyle w:val="a7"/>
        <w:noProof/>
      </w:rPr>
      <w:t>1</w:t>
    </w:r>
    <w:r>
      <w:rPr>
        <w:rStyle w:val="a7"/>
      </w:rPr>
      <w:fldChar w:fldCharType="end"/>
    </w:r>
  </w:p>
  <w:p w:rsidR="005306C2" w:rsidRDefault="005306C2">
    <w:pPr>
      <w:pBdr>
        <w:bottom w:val="single" w:sz="6" w:space="1" w:color="auto"/>
      </w:pBdr>
      <w:ind w:right="360"/>
      <w:jc w:val="center"/>
      <w:rPr>
        <w:rFonts w:ascii="方正姚体" w:eastAsia="方正姚体"/>
        <w:sz w:val="18"/>
      </w:rPr>
    </w:pPr>
  </w:p>
  <w:p w:rsidR="005306C2" w:rsidRDefault="00CD6A7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5306C2" w:rsidRDefault="00CD6A7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5306C2" w:rsidRDefault="00CD6A7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int="eastAsia"/>
          <w:sz w:val="18"/>
          <w:szCs w:val="18"/>
        </w:rPr>
        <w:t>www.nurnberg.com.cn</w:t>
      </w:r>
    </w:hyperlink>
  </w:p>
  <w:p w:rsidR="005306C2" w:rsidRDefault="005306C2">
    <w:pPr>
      <w:pStyle w:val="a3"/>
      <w:jc w:val="center"/>
      <w:rPr>
        <w:rFonts w:eastAsia="方正姚体"/>
      </w:rPr>
    </w:pPr>
  </w:p>
  <w:p w:rsidR="005306C2" w:rsidRDefault="005306C2">
    <w:pPr>
      <w:pStyle w:val="a3"/>
      <w:jc w:val="center"/>
      <w:rPr>
        <w:rFonts w:eastAsia="方正姚体"/>
      </w:rPr>
    </w:pPr>
  </w:p>
  <w:p w:rsidR="005306C2" w:rsidRDefault="00CD6A71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42C" w:rsidRDefault="00D4542C">
      <w:r>
        <w:separator/>
      </w:r>
    </w:p>
  </w:footnote>
  <w:footnote w:type="continuationSeparator" w:id="0">
    <w:p w:rsidR="00D4542C" w:rsidRDefault="00D454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6C2" w:rsidRDefault="00CD6A7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0835"/>
          <wp:effectExtent l="0" t="0" r="3810" b="254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306C2" w:rsidRDefault="00CD6A71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29524E"/>
    <w:multiLevelType w:val="singleLevel"/>
    <w:tmpl w:val="5029524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41523"/>
    <w:rsid w:val="000746E9"/>
    <w:rsid w:val="001E621F"/>
    <w:rsid w:val="005306C2"/>
    <w:rsid w:val="006E620E"/>
    <w:rsid w:val="007B7BF7"/>
    <w:rsid w:val="00CD6A71"/>
    <w:rsid w:val="00D4542C"/>
    <w:rsid w:val="02F41523"/>
    <w:rsid w:val="07A320CC"/>
    <w:rsid w:val="19BB36C8"/>
    <w:rsid w:val="222729B7"/>
    <w:rsid w:val="245A4C34"/>
    <w:rsid w:val="26601CD1"/>
    <w:rsid w:val="323A4C76"/>
    <w:rsid w:val="32E90E35"/>
    <w:rsid w:val="35293401"/>
    <w:rsid w:val="38AA253D"/>
    <w:rsid w:val="3A9F3968"/>
    <w:rsid w:val="459344C4"/>
    <w:rsid w:val="48C2056E"/>
    <w:rsid w:val="4AC13A05"/>
    <w:rsid w:val="573D4B0D"/>
    <w:rsid w:val="5ECA1371"/>
    <w:rsid w:val="77BC0BD4"/>
    <w:rsid w:val="7860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AA56ABF-A7BD-41A9-851E-233B44EFF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paragraph" w:styleId="aa">
    <w:name w:val="List Paragraph"/>
    <w:basedOn w:val="a"/>
    <w:uiPriority w:val="99"/>
    <w:rsid w:val="006E620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762</Words>
  <Characters>1259</Characters>
  <Application>Microsoft Office Word</Application>
  <DocSecurity>0</DocSecurity>
  <Lines>66</Lines>
  <Paragraphs>48</Paragraphs>
  <ScaleCrop>false</ScaleCrop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崔悦佳</dc:creator>
  <cp:lastModifiedBy>admin</cp:lastModifiedBy>
  <cp:revision>5</cp:revision>
  <dcterms:created xsi:type="dcterms:W3CDTF">2025-11-24T03:17:00Z</dcterms:created>
  <dcterms:modified xsi:type="dcterms:W3CDTF">2025-12-04T04:06:00Z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11BC2DF79F65409283416FE7C24D1F2A_13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