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02" w:rsidRDefault="00244C02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  <w:highlight w:val="lightGray"/>
        </w:rPr>
      </w:pPr>
    </w:p>
    <w:p w:rsidR="00244C02" w:rsidRDefault="00A65372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highlight w:val="lightGray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新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书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推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荐</w:t>
      </w:r>
    </w:p>
    <w:p w:rsidR="00244C02" w:rsidRDefault="00244C02">
      <w:pPr>
        <w:widowControl/>
        <w:shd w:val="clear" w:color="auto" w:fill="FFFFFF"/>
        <w:spacing w:line="44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  <w:highlight w:val="lightGray"/>
        </w:rPr>
      </w:pPr>
    </w:p>
    <w:p w:rsidR="00244C02" w:rsidRDefault="00A65372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4107180</wp:posOffset>
            </wp:positionH>
            <wp:positionV relativeFrom="paragraph">
              <wp:posOffset>46355</wp:posOffset>
            </wp:positionV>
            <wp:extent cx="1295400" cy="1925320"/>
            <wp:effectExtent l="0" t="0" r="0" b="825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85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中文书名：《再玩一局</w:t>
      </w:r>
      <w:r w:rsidR="003D7F52">
        <w:rPr>
          <w:rFonts w:hint="eastAsia"/>
          <w:b/>
          <w:color w:val="000000"/>
          <w:szCs w:val="21"/>
        </w:rPr>
        <w:t>：</w:t>
      </w:r>
      <w:r w:rsidR="003D7F52" w:rsidRPr="003D7F52">
        <w:rPr>
          <w:rFonts w:hint="eastAsia"/>
          <w:b/>
          <w:color w:val="000000"/>
          <w:szCs w:val="21"/>
        </w:rPr>
        <w:t>匹克球探索之旅</w:t>
      </w:r>
      <w:r>
        <w:rPr>
          <w:rFonts w:hint="eastAsia"/>
          <w:b/>
          <w:color w:val="000000"/>
          <w:szCs w:val="21"/>
        </w:rPr>
        <w:t>》</w:t>
      </w: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JUST ONE MORE GAME</w:t>
      </w:r>
      <w:r w:rsidR="003D7F52">
        <w:rPr>
          <w:b/>
          <w:color w:val="000000"/>
          <w:szCs w:val="21"/>
        </w:rPr>
        <w:t xml:space="preserve">: </w:t>
      </w:r>
      <w:r w:rsidR="003D7F52" w:rsidRPr="003D7F52">
        <w:rPr>
          <w:b/>
          <w:color w:val="000000"/>
          <w:szCs w:val="21"/>
        </w:rPr>
        <w:t>A Pickleball Quest</w:t>
      </w: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Clare Frank</w:t>
      </w: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Abrams Press</w:t>
      </w: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ANA/Jessica Wu</w:t>
      </w: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rFonts w:hint="eastAsia"/>
          <w:b/>
          <w:color w:val="000000"/>
          <w:szCs w:val="21"/>
        </w:rPr>
        <w:t>页</w:t>
      </w: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rFonts w:hint="eastAsia"/>
          <w:b/>
          <w:color w:val="000000"/>
          <w:szCs w:val="21"/>
        </w:rPr>
        <w:t>月</w:t>
      </w: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审读资料：电子稿</w:t>
      </w: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型：运动</w:t>
      </w:r>
    </w:p>
    <w:p w:rsidR="00244C02" w:rsidRDefault="00244C02">
      <w:pPr>
        <w:rPr>
          <w:bCs/>
          <w:color w:val="000000"/>
          <w:szCs w:val="21"/>
        </w:rPr>
      </w:pPr>
    </w:p>
    <w:p w:rsidR="003D7F52" w:rsidRDefault="003D7F52">
      <w:pPr>
        <w:rPr>
          <w:rFonts w:hint="eastAsia"/>
          <w:bCs/>
          <w:color w:val="000000"/>
          <w:szCs w:val="21"/>
        </w:rPr>
      </w:pP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卖点：</w:t>
      </w:r>
    </w:p>
    <w:p w:rsidR="00244C02" w:rsidRDefault="00244C02">
      <w:pPr>
        <w:rPr>
          <w:bCs/>
          <w:color w:val="000000"/>
          <w:szCs w:val="21"/>
        </w:rPr>
      </w:pPr>
    </w:p>
    <w:p w:rsidR="00244C02" w:rsidRDefault="00A65372">
      <w:pPr>
        <w:numPr>
          <w:ilvl w:val="0"/>
          <w:numId w:val="1"/>
        </w:numPr>
        <w:rPr>
          <w:bCs/>
          <w:color w:val="000000"/>
          <w:szCs w:val="21"/>
        </w:rPr>
      </w:pPr>
      <w:r>
        <w:rPr>
          <w:b/>
          <w:color w:val="000000"/>
          <w:szCs w:val="21"/>
        </w:rPr>
        <w:t>超高人气加持</w:t>
      </w:r>
      <w:r>
        <w:rPr>
          <w:rFonts w:hint="eastAsia"/>
          <w:b/>
          <w:color w:val="000000"/>
          <w:szCs w:val="21"/>
        </w:rPr>
        <w:t>：</w:t>
      </w:r>
      <w:r>
        <w:rPr>
          <w:bCs/>
          <w:color w:val="000000"/>
          <w:szCs w:val="21"/>
        </w:rPr>
        <w:t>匹克球的热度持续攀升，拥有一大批忠实甚至可以说是狂热</w:t>
      </w:r>
      <w:r>
        <w:rPr>
          <w:rFonts w:hint="eastAsia"/>
          <w:bCs/>
          <w:color w:val="000000"/>
          <w:szCs w:val="21"/>
        </w:rPr>
        <w:t>的</w:t>
      </w:r>
      <w:r>
        <w:rPr>
          <w:bCs/>
          <w:color w:val="000000"/>
          <w:szCs w:val="21"/>
        </w:rPr>
        <w:t>爱好者。</w:t>
      </w:r>
    </w:p>
    <w:p w:rsidR="00244C02" w:rsidRDefault="00244C02">
      <w:pPr>
        <w:ind w:firstLineChars="200" w:firstLine="420"/>
        <w:rPr>
          <w:bCs/>
          <w:color w:val="000000"/>
          <w:szCs w:val="21"/>
        </w:rPr>
      </w:pPr>
    </w:p>
    <w:p w:rsidR="00244C02" w:rsidRDefault="00A65372">
      <w:pPr>
        <w:numPr>
          <w:ilvl w:val="0"/>
          <w:numId w:val="1"/>
        </w:numPr>
        <w:rPr>
          <w:bCs/>
          <w:color w:val="000000"/>
          <w:szCs w:val="21"/>
        </w:rPr>
      </w:pPr>
      <w:r>
        <w:rPr>
          <w:b/>
          <w:color w:val="000000"/>
          <w:szCs w:val="21"/>
        </w:rPr>
        <w:t>赛道稀缺空白</w:t>
      </w:r>
      <w:r>
        <w:rPr>
          <w:rFonts w:hint="eastAsia"/>
          <w:b/>
          <w:color w:val="000000"/>
          <w:szCs w:val="21"/>
        </w:rPr>
        <w:t>：</w:t>
      </w:r>
      <w:r>
        <w:rPr>
          <w:bCs/>
          <w:color w:val="000000"/>
          <w:szCs w:val="21"/>
        </w:rPr>
        <w:t>市面上的匹克球相关书籍大多乏善可陈，多为入门教程类读物，且不少是自费出版。本书的内容风格独一无二，无可替代。</w:t>
      </w:r>
    </w:p>
    <w:p w:rsidR="00244C02" w:rsidRDefault="00244C02">
      <w:pPr>
        <w:ind w:firstLineChars="200" w:firstLine="420"/>
        <w:rPr>
          <w:bCs/>
          <w:color w:val="000000"/>
          <w:szCs w:val="21"/>
        </w:rPr>
      </w:pPr>
    </w:p>
    <w:p w:rsidR="00244C02" w:rsidRDefault="00A65372">
      <w:pPr>
        <w:numPr>
          <w:ilvl w:val="0"/>
          <w:numId w:val="1"/>
        </w:numPr>
        <w:rPr>
          <w:bCs/>
          <w:color w:val="000000"/>
          <w:szCs w:val="21"/>
        </w:rPr>
      </w:pPr>
      <w:r>
        <w:rPr>
          <w:b/>
          <w:color w:val="000000"/>
          <w:szCs w:val="21"/>
        </w:rPr>
        <w:t>平装原创版本</w:t>
      </w:r>
      <w:r>
        <w:rPr>
          <w:rFonts w:hint="eastAsia"/>
          <w:b/>
          <w:color w:val="000000"/>
          <w:szCs w:val="21"/>
        </w:rPr>
        <w:t>：</w:t>
      </w:r>
      <w:r>
        <w:rPr>
          <w:bCs/>
          <w:color w:val="000000"/>
          <w:szCs w:val="21"/>
        </w:rPr>
        <w:t>本书将以装帧精美、性价比高的原创平装本形式推出。</w:t>
      </w:r>
    </w:p>
    <w:p w:rsidR="00244C02" w:rsidRDefault="00244C02">
      <w:pPr>
        <w:ind w:firstLineChars="200" w:firstLine="420"/>
        <w:rPr>
          <w:bCs/>
          <w:color w:val="000000"/>
          <w:szCs w:val="21"/>
        </w:rPr>
      </w:pPr>
    </w:p>
    <w:p w:rsidR="00244C02" w:rsidRDefault="00A65372">
      <w:pPr>
        <w:numPr>
          <w:ilvl w:val="0"/>
          <w:numId w:val="1"/>
        </w:numPr>
        <w:rPr>
          <w:bCs/>
          <w:color w:val="000000"/>
          <w:szCs w:val="21"/>
        </w:rPr>
      </w:pPr>
      <w:r>
        <w:rPr>
          <w:b/>
          <w:color w:val="000000"/>
          <w:szCs w:val="21"/>
        </w:rPr>
        <w:t>作者文笔出众</w:t>
      </w:r>
      <w:r>
        <w:rPr>
          <w:rFonts w:hint="eastAsia"/>
          <w:b/>
          <w:color w:val="000000"/>
          <w:szCs w:val="21"/>
        </w:rPr>
        <w:t>：</w:t>
      </w:r>
      <w:r>
        <w:rPr>
          <w:bCs/>
          <w:color w:val="000000"/>
          <w:szCs w:val="21"/>
        </w:rPr>
        <w:t>克莱尔・弗兰克是一位才华横溢、备受评论界赞誉的作家。她的文字风趣犀利，又带着自嘲式的幽默，更善于在叙事中挖掘深层的人生启示与价值。</w:t>
      </w:r>
    </w:p>
    <w:p w:rsidR="00244C02" w:rsidRDefault="00244C02">
      <w:pPr>
        <w:rPr>
          <w:bCs/>
          <w:color w:val="000000"/>
          <w:szCs w:val="21"/>
        </w:rPr>
      </w:pPr>
    </w:p>
    <w:p w:rsidR="003D7F52" w:rsidRDefault="003D7F52">
      <w:pPr>
        <w:rPr>
          <w:rFonts w:hint="eastAsia"/>
          <w:bCs/>
          <w:color w:val="000000"/>
          <w:szCs w:val="21"/>
        </w:rPr>
      </w:pP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:rsidR="00244C02" w:rsidRDefault="00244C02">
      <w:pPr>
        <w:rPr>
          <w:b/>
          <w:color w:val="000000"/>
          <w:szCs w:val="21"/>
        </w:rPr>
      </w:pPr>
    </w:p>
    <w:p w:rsidR="00244C02" w:rsidRDefault="00A65372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一部诙谐热忱的纪实作品，记录了作者沉迷于匹克球运动的一整年，她一边探寻这项风靡全美的运动缘何成为全民新宠，一边也彻底沉沦其中，无法自拔。</w:t>
      </w:r>
    </w:p>
    <w:p w:rsidR="00244C02" w:rsidRDefault="00244C02">
      <w:pPr>
        <w:ind w:firstLineChars="200" w:firstLine="422"/>
        <w:rPr>
          <w:b/>
          <w:color w:val="000000"/>
          <w:szCs w:val="21"/>
        </w:rPr>
      </w:pPr>
    </w:p>
    <w:p w:rsidR="00244C02" w:rsidRDefault="00A6537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长久以来，匹克球一直稳居北美发展速度最快的运动榜首。</w:t>
      </w:r>
      <w:r>
        <w:rPr>
          <w:rFonts w:hint="eastAsia"/>
          <w:bCs/>
          <w:color w:val="000000"/>
          <w:szCs w:val="21"/>
        </w:rPr>
        <w:t>2017</w:t>
      </w:r>
      <w:r>
        <w:rPr>
          <w:rFonts w:hint="eastAsia"/>
          <w:bCs/>
          <w:color w:val="000000"/>
          <w:szCs w:val="21"/>
        </w:rPr>
        <w:t>年，美国的匹克球玩家仅有</w:t>
      </w:r>
      <w:r>
        <w:rPr>
          <w:rFonts w:hint="eastAsia"/>
          <w:bCs/>
          <w:color w:val="000000"/>
          <w:szCs w:val="21"/>
        </w:rPr>
        <w:t>300</w:t>
      </w:r>
      <w:r>
        <w:rPr>
          <w:rFonts w:hint="eastAsia"/>
          <w:bCs/>
          <w:color w:val="000000"/>
          <w:szCs w:val="21"/>
        </w:rPr>
        <w:t>万人，而到了</w:t>
      </w:r>
      <w:r w:rsidR="003D7F52">
        <w:rPr>
          <w:rFonts w:hint="eastAsia"/>
          <w:bCs/>
          <w:color w:val="000000"/>
          <w:szCs w:val="21"/>
        </w:rPr>
        <w:t>2024</w:t>
      </w:r>
      <w:r>
        <w:rPr>
          <w:rFonts w:hint="eastAsia"/>
          <w:bCs/>
          <w:color w:val="000000"/>
          <w:szCs w:val="21"/>
        </w:rPr>
        <w:t>年，这一数字飙升至近</w:t>
      </w:r>
      <w:r>
        <w:rPr>
          <w:rFonts w:hint="eastAsia"/>
          <w:bCs/>
          <w:color w:val="000000"/>
          <w:szCs w:val="21"/>
        </w:rPr>
        <w:t>2000</w:t>
      </w:r>
      <w:r>
        <w:rPr>
          <w:rFonts w:hint="eastAsia"/>
          <w:bCs/>
          <w:color w:val="000000"/>
          <w:szCs w:val="21"/>
        </w:rPr>
        <w:t>万。如今，全美已建成超过</w:t>
      </w:r>
      <w:r>
        <w:rPr>
          <w:rFonts w:hint="eastAsia"/>
          <w:bCs/>
          <w:color w:val="000000"/>
          <w:szCs w:val="21"/>
        </w:rPr>
        <w:t>6.8</w:t>
      </w:r>
      <w:r>
        <w:rPr>
          <w:rFonts w:hint="eastAsia"/>
          <w:bCs/>
          <w:color w:val="000000"/>
          <w:szCs w:val="21"/>
        </w:rPr>
        <w:t>万片专业球场，职业联赛发展得如火如荼，这项运动还将目标瞄准了</w:t>
      </w:r>
      <w:r>
        <w:rPr>
          <w:rFonts w:hint="eastAsia"/>
          <w:bCs/>
          <w:color w:val="000000"/>
          <w:szCs w:val="21"/>
        </w:rPr>
        <w:t>2032</w:t>
      </w:r>
      <w:r>
        <w:rPr>
          <w:rFonts w:hint="eastAsia"/>
          <w:bCs/>
          <w:color w:val="000000"/>
          <w:szCs w:val="21"/>
        </w:rPr>
        <w:t>年奥运会，热度丝毫没有减退的迹象。</w:t>
      </w:r>
    </w:p>
    <w:p w:rsidR="00244C02" w:rsidRDefault="00244C02">
      <w:pPr>
        <w:ind w:firstLineChars="200" w:firstLine="420"/>
        <w:rPr>
          <w:bCs/>
          <w:color w:val="000000"/>
          <w:szCs w:val="21"/>
        </w:rPr>
      </w:pPr>
    </w:p>
    <w:p w:rsidR="00244C02" w:rsidRDefault="00A6537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1965</w:t>
      </w:r>
      <w:r>
        <w:rPr>
          <w:rFonts w:hint="eastAsia"/>
          <w:bCs/>
          <w:color w:val="000000"/>
          <w:szCs w:val="21"/>
        </w:rPr>
        <w:t>年，匹克球运动诞生于美国华盛顿州，本书作者克莱尔·弗兰克正是于同年出生。</w:t>
      </w:r>
      <w:r>
        <w:rPr>
          <w:rFonts w:hint="eastAsia"/>
          <w:bCs/>
          <w:color w:val="000000"/>
          <w:szCs w:val="21"/>
        </w:rPr>
        <w:lastRenderedPageBreak/>
        <w:t>但她与这项运动的邂逅，却迟至</w:t>
      </w:r>
      <w:r>
        <w:rPr>
          <w:rFonts w:hint="eastAsia"/>
          <w:bCs/>
          <w:color w:val="000000"/>
          <w:szCs w:val="21"/>
        </w:rPr>
        <w:t xml:space="preserve"> 2021</w:t>
      </w:r>
      <w:r>
        <w:rPr>
          <w:rFonts w:hint="eastAsia"/>
          <w:bCs/>
          <w:color w:val="000000"/>
          <w:szCs w:val="21"/>
        </w:rPr>
        <w:t>年：一次被邻居朋友拉去凑数，她才第一次接触到匹克球。尽管最初对球场尺寸、器材装备，尤其是那些让人一头雾水的专业术语</w:t>
      </w:r>
      <w:r>
        <w:rPr>
          <w:rFonts w:hint="eastAsia"/>
          <w:bCs/>
          <w:color w:val="000000"/>
          <w:szCs w:val="21"/>
        </w:rPr>
        <w:t>（比如“谁又违规闯入了‘厨房区’？”）完全摸不着头脑，但没过多久，这位退役消防员骨子里的好胜心就被彻底点燃。从此，她便一头栽了进去：混迹各种“地下球赛”，带伤坚持训练，征战本土联赛，甚至远赴墨西哥参加专业训练营。</w:t>
      </w:r>
    </w:p>
    <w:p w:rsidR="00244C02" w:rsidRDefault="00244C02">
      <w:pPr>
        <w:ind w:firstLineChars="200" w:firstLine="420"/>
        <w:rPr>
          <w:bCs/>
          <w:color w:val="000000"/>
          <w:szCs w:val="21"/>
        </w:rPr>
      </w:pPr>
    </w:p>
    <w:p w:rsidR="00244C02" w:rsidRDefault="00A65372">
      <w:pPr>
        <w:ind w:firstLineChars="200" w:firstLine="420"/>
        <w:rPr>
          <w:b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再玩一局》正是弗兰克的亲身写照，讲述了她沉浸于这项“有人爱到痴迷，有人避之不及”的运动的全过程。为了探寻匹克球席卷美国、俘获自己的魅力究竟何在，弗兰克带着读者走遍天南地北——从匹克球大会到主题嘉年华，追溯这项运动的起源，见证它的爆红之路，也一路追随自己那份不撞南墙不回头的执念，朝着职业匹克球选</w:t>
      </w:r>
      <w:r>
        <w:rPr>
          <w:rFonts w:hint="eastAsia"/>
          <w:bCs/>
          <w:color w:val="000000"/>
          <w:szCs w:val="21"/>
        </w:rPr>
        <w:t>手的梦想全力冲刺。</w:t>
      </w:r>
    </w:p>
    <w:p w:rsidR="00244C02" w:rsidRDefault="00244C02">
      <w:pPr>
        <w:rPr>
          <w:b/>
          <w:color w:val="000000"/>
          <w:szCs w:val="21"/>
        </w:rPr>
      </w:pPr>
    </w:p>
    <w:p w:rsidR="00244C02" w:rsidRDefault="00244C02">
      <w:pPr>
        <w:rPr>
          <w:rFonts w:hint="eastAsia"/>
          <w:b/>
          <w:color w:val="000000"/>
          <w:szCs w:val="21"/>
        </w:rPr>
      </w:pP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作者介绍：</w:t>
      </w:r>
    </w:p>
    <w:p w:rsidR="00244C02" w:rsidRDefault="00244C02">
      <w:pPr>
        <w:rPr>
          <w:b/>
          <w:color w:val="000000"/>
          <w:szCs w:val="21"/>
        </w:rPr>
      </w:pPr>
    </w:p>
    <w:p w:rsidR="00244C02" w:rsidRDefault="00A65372">
      <w:pPr>
        <w:ind w:firstLineChars="200" w:firstLine="480"/>
        <w:rPr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1135380" cy="1135380"/>
            <wp:effectExtent l="0" t="0" r="7620" b="7620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color w:val="000000"/>
          <w:szCs w:val="21"/>
        </w:rPr>
        <w:t>克莱尔・弗兰克（</w:t>
      </w:r>
      <w:r>
        <w:rPr>
          <w:rFonts w:hint="eastAsia"/>
          <w:b/>
          <w:color w:val="000000"/>
          <w:szCs w:val="21"/>
        </w:rPr>
        <w:t>Clare Frank</w:t>
      </w:r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在消防领域深耕三十载后，以加州首位女性消防局长的身份退休，正式开启写作生涯。她的出道作《浴火：一段与烈焰交锋的回忆录》（</w:t>
      </w:r>
      <w:r>
        <w:rPr>
          <w:rFonts w:hint="eastAsia"/>
          <w:bCs/>
          <w:i/>
          <w:iCs/>
          <w:color w:val="000000"/>
          <w:szCs w:val="21"/>
        </w:rPr>
        <w:t>Burnt: A Memoir of Fighting Fire</w:t>
      </w:r>
      <w:r>
        <w:rPr>
          <w:rFonts w:hint="eastAsia"/>
          <w:bCs/>
          <w:color w:val="000000"/>
          <w:szCs w:val="21"/>
        </w:rPr>
        <w:t>）入围</w:t>
      </w:r>
      <w:r>
        <w:rPr>
          <w:rFonts w:hint="eastAsia"/>
          <w:bCs/>
          <w:color w:val="000000"/>
          <w:szCs w:val="21"/>
        </w:rPr>
        <w:t xml:space="preserve"> 2023 </w:t>
      </w:r>
      <w:r>
        <w:rPr>
          <w:rFonts w:hint="eastAsia"/>
          <w:bCs/>
          <w:color w:val="000000"/>
          <w:szCs w:val="21"/>
        </w:rPr>
        <w:t>年度杰出文学作品奖长名单，斩获《旧金山纪事报》（</w:t>
      </w:r>
      <w:r>
        <w:rPr>
          <w:rFonts w:hint="eastAsia"/>
          <w:bCs/>
          <w:i/>
          <w:iCs/>
          <w:color w:val="000000"/>
          <w:szCs w:val="21"/>
        </w:rPr>
        <w:t>San Francisco Chronicle</w:t>
      </w:r>
      <w:r>
        <w:rPr>
          <w:rFonts w:hint="eastAsia"/>
          <w:bCs/>
          <w:color w:val="000000"/>
          <w:szCs w:val="21"/>
        </w:rPr>
        <w:t>）《科克斯书评》（</w:t>
      </w:r>
      <w:r>
        <w:rPr>
          <w:rFonts w:hint="eastAsia"/>
          <w:bCs/>
          <w:i/>
          <w:iCs/>
          <w:color w:val="000000"/>
          <w:szCs w:val="21"/>
        </w:rPr>
        <w:t>Kirkus Reviews</w:t>
      </w:r>
      <w:r>
        <w:rPr>
          <w:rFonts w:hint="eastAsia"/>
          <w:bCs/>
          <w:color w:val="000000"/>
          <w:szCs w:val="21"/>
        </w:rPr>
        <w:t>）《基督教科学箴言报》（</w:t>
      </w:r>
      <w:r>
        <w:rPr>
          <w:rFonts w:hint="eastAsia"/>
          <w:bCs/>
          <w:i/>
          <w:iCs/>
          <w:color w:val="000000"/>
          <w:szCs w:val="21"/>
        </w:rPr>
        <w:t>Christian Science Monitor</w:t>
      </w:r>
      <w:r>
        <w:rPr>
          <w:rFonts w:hint="eastAsia"/>
          <w:bCs/>
          <w:color w:val="000000"/>
          <w:szCs w:val="21"/>
        </w:rPr>
        <w:t>）《图书馆期刊》（</w:t>
      </w:r>
      <w:r>
        <w:rPr>
          <w:rFonts w:hint="eastAsia"/>
          <w:bCs/>
          <w:i/>
          <w:iCs/>
          <w:color w:val="000000"/>
          <w:szCs w:val="21"/>
        </w:rPr>
        <w:t>Library Journal</w:t>
      </w:r>
      <w:r>
        <w:rPr>
          <w:rFonts w:hint="eastAsia"/>
          <w:bCs/>
          <w:color w:val="000000"/>
          <w:szCs w:val="21"/>
        </w:rPr>
        <w:t>）《书架新知》（</w:t>
      </w:r>
      <w:r>
        <w:rPr>
          <w:rFonts w:hint="eastAsia"/>
          <w:bCs/>
          <w:i/>
          <w:iCs/>
          <w:color w:val="000000"/>
          <w:szCs w:val="21"/>
        </w:rPr>
        <w:t>Shelf Awareness</w:t>
      </w:r>
      <w:r>
        <w:rPr>
          <w:rFonts w:hint="eastAsia"/>
          <w:bCs/>
          <w:color w:val="000000"/>
          <w:szCs w:val="21"/>
        </w:rPr>
        <w:t>）《书单》（</w:t>
      </w:r>
      <w:r>
        <w:rPr>
          <w:rFonts w:hint="eastAsia"/>
          <w:bCs/>
          <w:i/>
          <w:iCs/>
          <w:color w:val="000000"/>
          <w:szCs w:val="21"/>
        </w:rPr>
        <w:t>Booklist</w:t>
      </w:r>
      <w:r>
        <w:rPr>
          <w:rFonts w:hint="eastAsia"/>
          <w:bCs/>
          <w:color w:val="000000"/>
          <w:szCs w:val="21"/>
        </w:rPr>
        <w:t>）《纽约邮报》（</w:t>
      </w:r>
      <w:r>
        <w:rPr>
          <w:rFonts w:hint="eastAsia"/>
          <w:bCs/>
          <w:i/>
          <w:iCs/>
          <w:color w:val="000000"/>
          <w:szCs w:val="21"/>
        </w:rPr>
        <w:t>New York Post</w:t>
      </w:r>
      <w:r>
        <w:rPr>
          <w:rFonts w:hint="eastAsia"/>
          <w:bCs/>
          <w:color w:val="000000"/>
          <w:szCs w:val="21"/>
        </w:rPr>
        <w:t>），以及影视制作公司珊达王国（</w:t>
      </w:r>
      <w:r>
        <w:rPr>
          <w:rFonts w:hint="eastAsia"/>
          <w:bCs/>
          <w:color w:val="000000"/>
          <w:szCs w:val="21"/>
        </w:rPr>
        <w:t>Shondaland</w:t>
      </w:r>
      <w:r>
        <w:rPr>
          <w:rFonts w:hint="eastAsia"/>
          <w:bCs/>
          <w:color w:val="000000"/>
          <w:szCs w:val="21"/>
        </w:rPr>
        <w:t>）旗下栏目《瞩目之作》（</w:t>
      </w:r>
      <w:r>
        <w:rPr>
          <w:rFonts w:hint="eastAsia"/>
          <w:bCs/>
          <w:i/>
          <w:iCs/>
          <w:color w:val="000000"/>
          <w:szCs w:val="21"/>
        </w:rPr>
        <w:t>Head Turners</w:t>
      </w:r>
      <w:r>
        <w:rPr>
          <w:rFonts w:hint="eastAsia"/>
          <w:bCs/>
          <w:color w:val="000000"/>
          <w:szCs w:val="21"/>
        </w:rPr>
        <w:t>）等众多媒体的好评。弗兰克亦为《纽约时报》（</w:t>
      </w:r>
      <w:r>
        <w:rPr>
          <w:rFonts w:hint="eastAsia"/>
          <w:bCs/>
          <w:i/>
          <w:iCs/>
          <w:color w:val="000000"/>
          <w:szCs w:val="21"/>
        </w:rPr>
        <w:t>New York Times</w:t>
      </w:r>
      <w:r>
        <w:rPr>
          <w:rFonts w:hint="eastAsia"/>
          <w:bCs/>
          <w:color w:val="000000"/>
          <w:szCs w:val="21"/>
        </w:rPr>
        <w:t>）、《旧金山纪事报》（</w:t>
      </w:r>
      <w:r>
        <w:rPr>
          <w:rFonts w:hint="eastAsia"/>
          <w:bCs/>
          <w:i/>
          <w:iCs/>
          <w:color w:val="000000"/>
          <w:szCs w:val="21"/>
        </w:rPr>
        <w:t>San Francisco Chronicle</w:t>
      </w:r>
      <w:r>
        <w:rPr>
          <w:rFonts w:hint="eastAsia"/>
          <w:bCs/>
          <w:color w:val="000000"/>
          <w:szCs w:val="21"/>
        </w:rPr>
        <w:t>）、美国有线电视新闻网评论版（</w:t>
      </w:r>
      <w:r>
        <w:rPr>
          <w:rFonts w:hint="eastAsia"/>
          <w:bCs/>
          <w:color w:val="000000"/>
          <w:szCs w:val="21"/>
        </w:rPr>
        <w:t>CNN Opinion</w:t>
      </w:r>
      <w:r>
        <w:rPr>
          <w:rFonts w:hint="eastAsia"/>
          <w:bCs/>
          <w:color w:val="000000"/>
          <w:szCs w:val="21"/>
        </w:rPr>
        <w:t>）、消防资讯平台</w:t>
      </w:r>
      <w:r>
        <w:rPr>
          <w:rFonts w:hint="eastAsia"/>
          <w:bCs/>
          <w:color w:val="000000"/>
          <w:szCs w:val="21"/>
        </w:rPr>
        <w:t>FireRescue1</w:t>
      </w:r>
      <w:r>
        <w:rPr>
          <w:rFonts w:hint="eastAsia"/>
          <w:bCs/>
          <w:color w:val="000000"/>
          <w:szCs w:val="21"/>
        </w:rPr>
        <w:t>等多家媒体撰稿。她拥</w:t>
      </w:r>
      <w:r>
        <w:rPr>
          <w:rFonts w:hint="eastAsia"/>
          <w:bCs/>
          <w:color w:val="000000"/>
          <w:szCs w:val="21"/>
        </w:rPr>
        <w:t>有消防管理学学士学位、创意写作艺术硕士学位及法学博士学位，不仅是经验丰富的公共演说家，还受聘于内华达大学太浩湖分校，担任创意写作艺术硕士项目导师。目前，弗兰克与丈夫定居于内华达山脉东段，家中始终相伴着一两只狗狗。</w:t>
      </w:r>
    </w:p>
    <w:p w:rsidR="003D7F52" w:rsidRDefault="003D7F52">
      <w:pPr>
        <w:rPr>
          <w:bCs/>
          <w:color w:val="000000"/>
          <w:szCs w:val="21"/>
        </w:rPr>
      </w:pPr>
    </w:p>
    <w:p w:rsidR="003D7F52" w:rsidRDefault="003D7F52">
      <w:pPr>
        <w:rPr>
          <w:bCs/>
          <w:color w:val="000000"/>
          <w:szCs w:val="21"/>
        </w:rPr>
      </w:pP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内页样张：</w:t>
      </w:r>
    </w:p>
    <w:p w:rsidR="00244C02" w:rsidRDefault="00244C02">
      <w:pPr>
        <w:rPr>
          <w:b/>
          <w:color w:val="000000"/>
          <w:szCs w:val="21"/>
        </w:rPr>
      </w:pPr>
    </w:p>
    <w:p w:rsidR="00244C02" w:rsidRDefault="00A65372" w:rsidP="003D7F52">
      <w:pPr>
        <w:jc w:val="center"/>
      </w:pPr>
      <w:r>
        <w:rPr>
          <w:noProof/>
        </w:rPr>
        <w:lastRenderedPageBreak/>
        <w:drawing>
          <wp:inline distT="0" distB="0" distL="0" distR="0">
            <wp:extent cx="2576830" cy="3883025"/>
            <wp:effectExtent l="0" t="0" r="0" b="31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388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F52">
        <w:rPr>
          <w:noProof/>
        </w:rPr>
        <w:drawing>
          <wp:inline distT="0" distB="0" distL="0" distR="0" wp14:anchorId="2475406F" wp14:editId="41359BCB">
            <wp:extent cx="2554605" cy="3863340"/>
            <wp:effectExtent l="0" t="0" r="0" b="381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02" w:rsidRDefault="00244C02"/>
    <w:p w:rsidR="003D7F52" w:rsidRDefault="003D7F52">
      <w:pPr>
        <w:rPr>
          <w:rFonts w:hint="eastAsia"/>
        </w:rPr>
      </w:pPr>
    </w:p>
    <w:p w:rsidR="00244C02" w:rsidRDefault="00A6537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全书目录：</w:t>
      </w:r>
    </w:p>
    <w:p w:rsidR="003D7F52" w:rsidRDefault="003D7F52">
      <w:pPr>
        <w:jc w:val="center"/>
      </w:pPr>
    </w:p>
    <w:p w:rsidR="00244C02" w:rsidRDefault="00A65372">
      <w:pPr>
        <w:jc w:val="center"/>
        <w:rPr>
          <w:rFonts w:eastAsiaTheme="minorEastAsia"/>
        </w:rPr>
      </w:pPr>
      <w:r>
        <w:rPr>
          <w:rFonts w:hint="eastAsia"/>
        </w:rPr>
        <w:t>前言</w:t>
      </w:r>
    </w:p>
    <w:p w:rsidR="00244C02" w:rsidRDefault="00A65372">
      <w:pPr>
        <w:jc w:val="center"/>
      </w:pPr>
      <w:r>
        <w:rPr>
          <w:rFonts w:hint="eastAsia"/>
        </w:rPr>
        <w:t>从零开始</w:t>
      </w:r>
    </w:p>
    <w:p w:rsidR="00244C02" w:rsidRDefault="00244C02">
      <w:pPr>
        <w:jc w:val="center"/>
      </w:pPr>
    </w:p>
    <w:p w:rsidR="00244C02" w:rsidRPr="003D7F52" w:rsidRDefault="00A65372">
      <w:pPr>
        <w:jc w:val="center"/>
        <w:rPr>
          <w:b/>
        </w:rPr>
      </w:pPr>
      <w:r w:rsidRPr="003D7F52">
        <w:rPr>
          <w:rFonts w:hint="eastAsia"/>
          <w:b/>
        </w:rPr>
        <w:t>第一部分：启程之前</w:t>
      </w:r>
    </w:p>
    <w:p w:rsidR="00244C02" w:rsidRDefault="00A65372">
      <w:pPr>
        <w:jc w:val="center"/>
      </w:pPr>
      <w:r>
        <w:rPr>
          <w:rFonts w:hint="eastAsia"/>
        </w:rPr>
        <w:t>大力击球</w:t>
      </w:r>
    </w:p>
    <w:p w:rsidR="00244C02" w:rsidRDefault="00A65372">
      <w:pPr>
        <w:jc w:val="center"/>
      </w:pPr>
      <w:r>
        <w:rPr>
          <w:rFonts w:hint="eastAsia"/>
        </w:rPr>
        <w:t>煎薄饼</w:t>
      </w:r>
    </w:p>
    <w:p w:rsidR="00244C02" w:rsidRDefault="00A65372">
      <w:pPr>
        <w:jc w:val="center"/>
      </w:pPr>
      <w:r>
        <w:rPr>
          <w:rFonts w:hint="eastAsia"/>
        </w:rPr>
        <w:t>“易普症”</w:t>
      </w:r>
    </w:p>
    <w:p w:rsidR="00244C02" w:rsidRDefault="00A65372">
      <w:pPr>
        <w:jc w:val="center"/>
      </w:pPr>
      <w:r>
        <w:rPr>
          <w:rFonts w:hint="eastAsia"/>
        </w:rPr>
        <w:t>匹克球玩家</w:t>
      </w:r>
    </w:p>
    <w:p w:rsidR="00244C02" w:rsidRDefault="00A65372">
      <w:pPr>
        <w:jc w:val="center"/>
      </w:pPr>
      <w:r>
        <w:rPr>
          <w:rFonts w:hint="eastAsia"/>
        </w:rPr>
        <w:t>强力扣杀者</w:t>
      </w:r>
    </w:p>
    <w:p w:rsidR="00244C02" w:rsidRDefault="00244C02">
      <w:pPr>
        <w:jc w:val="center"/>
      </w:pPr>
    </w:p>
    <w:p w:rsidR="00244C02" w:rsidRPr="003D7F52" w:rsidRDefault="00A65372">
      <w:pPr>
        <w:jc w:val="center"/>
        <w:rPr>
          <w:b/>
        </w:rPr>
      </w:pPr>
      <w:r w:rsidRPr="003D7F52">
        <w:rPr>
          <w:rFonts w:hint="eastAsia"/>
          <w:b/>
        </w:rPr>
        <w:t>第二部分：欣然入局</w:t>
      </w:r>
    </w:p>
    <w:p w:rsidR="00244C02" w:rsidRDefault="00A65372">
      <w:pPr>
        <w:jc w:val="center"/>
      </w:pPr>
      <w:r>
        <w:rPr>
          <w:rFonts w:hint="eastAsia"/>
        </w:rPr>
        <w:t>蝎子球</w:t>
      </w:r>
    </w:p>
    <w:p w:rsidR="00244C02" w:rsidRDefault="00A65372">
      <w:pPr>
        <w:jc w:val="center"/>
      </w:pPr>
      <w:r>
        <w:rPr>
          <w:rFonts w:hint="eastAsia"/>
        </w:rPr>
        <w:t>穿裆球</w:t>
      </w:r>
    </w:p>
    <w:p w:rsidR="00244C02" w:rsidRDefault="00A65372">
      <w:pPr>
        <w:jc w:val="center"/>
        <w:rPr>
          <w:rFonts w:eastAsiaTheme="minorEastAsia"/>
        </w:rPr>
      </w:pPr>
      <w:r>
        <w:rPr>
          <w:rFonts w:hint="eastAsia"/>
        </w:rPr>
        <w:t>“</w:t>
      </w:r>
      <w:r>
        <w:rPr>
          <w:rFonts w:hint="eastAsia"/>
        </w:rPr>
        <w:t>大规模杀伤性武器</w:t>
      </w:r>
      <w:r>
        <w:rPr>
          <w:rFonts w:hint="eastAsia"/>
        </w:rPr>
        <w:t>”</w:t>
      </w:r>
    </w:p>
    <w:p w:rsidR="00244C02" w:rsidRDefault="00A65372">
      <w:pPr>
        <w:jc w:val="center"/>
      </w:pPr>
      <w:r>
        <w:rPr>
          <w:rFonts w:hint="eastAsia"/>
        </w:rPr>
        <w:t>“</w:t>
      </w:r>
      <w:r>
        <w:rPr>
          <w:rFonts w:hint="eastAsia"/>
        </w:rPr>
        <w:t xml:space="preserve">911 </w:t>
      </w:r>
      <w:r>
        <w:rPr>
          <w:rFonts w:hint="eastAsia"/>
        </w:rPr>
        <w:t>球”</w:t>
      </w:r>
    </w:p>
    <w:p w:rsidR="00244C02" w:rsidRDefault="00244C02">
      <w:pPr>
        <w:jc w:val="center"/>
      </w:pPr>
    </w:p>
    <w:p w:rsidR="00244C02" w:rsidRPr="003D7F52" w:rsidRDefault="00A65372">
      <w:pPr>
        <w:jc w:val="center"/>
        <w:rPr>
          <w:b/>
        </w:rPr>
      </w:pPr>
      <w:r w:rsidRPr="003D7F52">
        <w:rPr>
          <w:rFonts w:hint="eastAsia"/>
          <w:b/>
        </w:rPr>
        <w:lastRenderedPageBreak/>
        <w:t>第三部分：火力全开</w:t>
      </w:r>
    </w:p>
    <w:p w:rsidR="00244C02" w:rsidRDefault="00A65372">
      <w:pPr>
        <w:jc w:val="center"/>
      </w:pPr>
      <w:r>
        <w:rPr>
          <w:rFonts w:hint="eastAsia"/>
        </w:rPr>
        <w:t>纹身球</w:t>
      </w:r>
    </w:p>
    <w:p w:rsidR="00244C02" w:rsidRDefault="00A65372">
      <w:pPr>
        <w:jc w:val="center"/>
      </w:pPr>
      <w:r>
        <w:rPr>
          <w:rFonts w:hint="eastAsia"/>
        </w:rPr>
        <w:t>配对赛</w:t>
      </w:r>
    </w:p>
    <w:p w:rsidR="00244C02" w:rsidRDefault="00A65372">
      <w:pPr>
        <w:jc w:val="center"/>
      </w:pPr>
      <w:r>
        <w:rPr>
          <w:rFonts w:hint="eastAsia"/>
        </w:rPr>
        <w:t>叠分战术</w:t>
      </w:r>
    </w:p>
    <w:p w:rsidR="00244C02" w:rsidRDefault="00A65372">
      <w:pPr>
        <w:jc w:val="center"/>
      </w:pPr>
      <w:r>
        <w:rPr>
          <w:rFonts w:hint="eastAsia"/>
        </w:rPr>
        <w:t>抢球者</w:t>
      </w:r>
    </w:p>
    <w:p w:rsidR="00244C02" w:rsidRDefault="00244C02">
      <w:pPr>
        <w:jc w:val="center"/>
      </w:pPr>
    </w:p>
    <w:p w:rsidR="00244C02" w:rsidRPr="003D7F52" w:rsidRDefault="00A65372">
      <w:pPr>
        <w:jc w:val="center"/>
        <w:rPr>
          <w:b/>
        </w:rPr>
      </w:pPr>
      <w:r w:rsidRPr="003D7F52">
        <w:rPr>
          <w:rFonts w:hint="eastAsia"/>
          <w:b/>
        </w:rPr>
        <w:t>第四部分：全力攻坚</w:t>
      </w:r>
    </w:p>
    <w:p w:rsidR="00244C02" w:rsidRDefault="00A65372">
      <w:pPr>
        <w:jc w:val="center"/>
      </w:pPr>
      <w:r>
        <w:rPr>
          <w:rFonts w:hint="eastAsia"/>
        </w:rPr>
        <w:t>布偶球</w:t>
      </w:r>
    </w:p>
    <w:p w:rsidR="00244C02" w:rsidRDefault="00A65372">
      <w:pPr>
        <w:jc w:val="center"/>
      </w:pPr>
      <w:r>
        <w:rPr>
          <w:rFonts w:hint="eastAsia"/>
        </w:rPr>
        <w:t>高吊球</w:t>
      </w:r>
    </w:p>
    <w:p w:rsidR="00244C02" w:rsidRDefault="00A65372">
      <w:pPr>
        <w:jc w:val="center"/>
      </w:pPr>
      <w:r>
        <w:rPr>
          <w:rFonts w:hint="eastAsia"/>
        </w:rPr>
        <w:t>扣杀者</w:t>
      </w:r>
    </w:p>
    <w:p w:rsidR="00244C02" w:rsidRDefault="00A65372">
      <w:pPr>
        <w:jc w:val="center"/>
      </w:pPr>
      <w:r>
        <w:rPr>
          <w:rFonts w:hint="eastAsia"/>
        </w:rPr>
        <w:t>你的回合</w:t>
      </w:r>
    </w:p>
    <w:p w:rsidR="00244C02" w:rsidRDefault="00A65372">
      <w:pPr>
        <w:jc w:val="center"/>
      </w:pPr>
      <w:r>
        <w:rPr>
          <w:rFonts w:hint="eastAsia"/>
        </w:rPr>
        <w:t>我的天！</w:t>
      </w:r>
    </w:p>
    <w:p w:rsidR="00244C02" w:rsidRDefault="00244C02">
      <w:pPr>
        <w:jc w:val="center"/>
      </w:pPr>
    </w:p>
    <w:p w:rsidR="00244C02" w:rsidRDefault="00A65372">
      <w:pPr>
        <w:jc w:val="center"/>
      </w:pPr>
      <w:r>
        <w:rPr>
          <w:rFonts w:hint="eastAsia"/>
        </w:rPr>
        <w:t>尾声</w:t>
      </w:r>
    </w:p>
    <w:p w:rsidR="00244C02" w:rsidRDefault="00A65372">
      <w:pPr>
        <w:jc w:val="center"/>
      </w:pPr>
      <w:r>
        <w:rPr>
          <w:rFonts w:hint="eastAsia"/>
        </w:rPr>
        <w:t>致谢</w:t>
      </w:r>
    </w:p>
    <w:p w:rsidR="00244C02" w:rsidRDefault="00A65372">
      <w:pPr>
        <w:jc w:val="center"/>
        <w:rPr>
          <w:b/>
          <w:color w:val="000000"/>
          <w:szCs w:val="21"/>
        </w:rPr>
      </w:pPr>
      <w:r>
        <w:rPr>
          <w:rFonts w:hint="eastAsia"/>
        </w:rPr>
        <w:t>注释</w:t>
      </w:r>
    </w:p>
    <w:p w:rsidR="00244C02" w:rsidRDefault="00244C02">
      <w:pPr>
        <w:rPr>
          <w:b/>
          <w:color w:val="000000"/>
          <w:szCs w:val="21"/>
        </w:rPr>
      </w:pPr>
    </w:p>
    <w:p w:rsidR="003D7F52" w:rsidRDefault="003D7F52">
      <w:pPr>
        <w:rPr>
          <w:rFonts w:hint="eastAsia"/>
          <w:b/>
          <w:color w:val="000000"/>
          <w:szCs w:val="21"/>
        </w:rPr>
      </w:pPr>
      <w:bookmarkStart w:id="0" w:name="_GoBack"/>
      <w:bookmarkEnd w:id="0"/>
    </w:p>
    <w:p w:rsidR="00244C02" w:rsidRDefault="00A6537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244C02" w:rsidRDefault="00A6537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244C02" w:rsidRDefault="00A6537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9"/>
            <w:b/>
            <w:szCs w:val="21"/>
          </w:rPr>
          <w:t>Rights@nurnberg.com.cn</w:t>
        </w:r>
      </w:hyperlink>
    </w:p>
    <w:p w:rsidR="00244C02" w:rsidRDefault="00A6537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44C02" w:rsidRDefault="00A653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44C02" w:rsidRDefault="00A6537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44C02" w:rsidRDefault="00A65372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9"/>
            <w:szCs w:val="21"/>
          </w:rPr>
          <w:t>http://www.nurnberg.com.cn</w:t>
        </w:r>
      </w:hyperlink>
    </w:p>
    <w:p w:rsidR="00244C02" w:rsidRDefault="00A6537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9"/>
            <w:szCs w:val="21"/>
          </w:rPr>
          <w:t>http://www.nurnberg.com.cn/booklist_zh/list.aspx</w:t>
        </w:r>
      </w:hyperlink>
    </w:p>
    <w:p w:rsidR="00244C02" w:rsidRDefault="00A6537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9"/>
            <w:szCs w:val="21"/>
          </w:rPr>
          <w:t>http://www.nurnberg.com.cn/book/book.aspx</w:t>
        </w:r>
      </w:hyperlink>
    </w:p>
    <w:p w:rsidR="00244C02" w:rsidRDefault="00A6537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9"/>
            <w:szCs w:val="21"/>
          </w:rPr>
          <w:t>http://www.nurnberg.com.cn/video/video.aspx</w:t>
        </w:r>
      </w:hyperlink>
    </w:p>
    <w:p w:rsidR="00244C02" w:rsidRDefault="00A65372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9"/>
            <w:szCs w:val="21"/>
          </w:rPr>
          <w:t>http://site.douban.com/110577/</w:t>
        </w:r>
      </w:hyperlink>
    </w:p>
    <w:p w:rsidR="00244C02" w:rsidRDefault="00A6537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44C02" w:rsidRDefault="00A6537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:rsidR="00244C02" w:rsidRDefault="00A65372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444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02" w:rsidRDefault="00244C02">
      <w:pPr>
        <w:ind w:firstLineChars="200" w:firstLine="420"/>
        <w:rPr>
          <w:bCs/>
          <w:color w:val="000000"/>
          <w:szCs w:val="21"/>
        </w:rPr>
      </w:pPr>
    </w:p>
    <w:sectPr w:rsidR="00244C02">
      <w:headerReference w:type="default" r:id="rId19"/>
      <w:footerReference w:type="even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372" w:rsidRDefault="00A65372">
      <w:r>
        <w:separator/>
      </w:r>
    </w:p>
  </w:endnote>
  <w:endnote w:type="continuationSeparator" w:id="0">
    <w:p w:rsidR="00A65372" w:rsidRDefault="00A6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02" w:rsidRDefault="00A6537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4C02" w:rsidRDefault="00244C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02" w:rsidRDefault="00A6537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7F52">
      <w:rPr>
        <w:rStyle w:val="a7"/>
        <w:noProof/>
      </w:rPr>
      <w:t>1</w:t>
    </w:r>
    <w:r>
      <w:rPr>
        <w:rStyle w:val="a7"/>
      </w:rPr>
      <w:fldChar w:fldCharType="end"/>
    </w:r>
  </w:p>
  <w:p w:rsidR="00244C02" w:rsidRDefault="00244C02">
    <w:pPr>
      <w:pBdr>
        <w:bottom w:val="single" w:sz="6" w:space="1" w:color="auto"/>
      </w:pBdr>
      <w:ind w:right="360"/>
      <w:jc w:val="center"/>
      <w:rPr>
        <w:rFonts w:ascii="方正姚体" w:eastAsia="方正姚体"/>
        <w:sz w:val="18"/>
      </w:rPr>
    </w:pPr>
  </w:p>
  <w:p w:rsidR="00244C02" w:rsidRDefault="00A65372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244C02" w:rsidRDefault="00A65372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244C02" w:rsidRDefault="00A65372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www.nurnberg.com.cn</w:t>
      </w:r>
    </w:hyperlink>
  </w:p>
  <w:p w:rsidR="00244C02" w:rsidRDefault="00244C02">
    <w:pPr>
      <w:pStyle w:val="a3"/>
      <w:jc w:val="center"/>
      <w:rPr>
        <w:rFonts w:eastAsia="方正姚体"/>
      </w:rPr>
    </w:pPr>
  </w:p>
  <w:p w:rsidR="00244C02" w:rsidRDefault="00244C02">
    <w:pPr>
      <w:pStyle w:val="a3"/>
      <w:jc w:val="center"/>
      <w:rPr>
        <w:rFonts w:eastAsia="方正姚体"/>
      </w:rPr>
    </w:pPr>
  </w:p>
  <w:p w:rsidR="00244C02" w:rsidRDefault="00A65372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372" w:rsidRDefault="00A65372">
      <w:r>
        <w:separator/>
      </w:r>
    </w:p>
  </w:footnote>
  <w:footnote w:type="continuationSeparator" w:id="0">
    <w:p w:rsidR="00A65372" w:rsidRDefault="00A65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02" w:rsidRDefault="00A6537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0835"/>
          <wp:effectExtent l="0" t="0" r="3810" b="254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44C02" w:rsidRDefault="00A65372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C07E8"/>
    <w:multiLevelType w:val="singleLevel"/>
    <w:tmpl w:val="697C07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41523"/>
    <w:rsid w:val="00244C02"/>
    <w:rsid w:val="003D7F52"/>
    <w:rsid w:val="00A65372"/>
    <w:rsid w:val="02F41523"/>
    <w:rsid w:val="07A320CC"/>
    <w:rsid w:val="0AAC4175"/>
    <w:rsid w:val="0B0D73C6"/>
    <w:rsid w:val="0B60723D"/>
    <w:rsid w:val="1ADC3B16"/>
    <w:rsid w:val="222729B7"/>
    <w:rsid w:val="245A4C34"/>
    <w:rsid w:val="26601CD1"/>
    <w:rsid w:val="286572F1"/>
    <w:rsid w:val="2E9A0EF2"/>
    <w:rsid w:val="323A4C76"/>
    <w:rsid w:val="32E90E35"/>
    <w:rsid w:val="35293401"/>
    <w:rsid w:val="38AA253D"/>
    <w:rsid w:val="3A9F3968"/>
    <w:rsid w:val="3D98059B"/>
    <w:rsid w:val="459344C4"/>
    <w:rsid w:val="4AC13A05"/>
    <w:rsid w:val="52ED47E2"/>
    <w:rsid w:val="573D4B0D"/>
    <w:rsid w:val="5ECA1371"/>
    <w:rsid w:val="66593D54"/>
    <w:rsid w:val="70E4398F"/>
    <w:rsid w:val="7F07699F"/>
    <w:rsid w:val="7F8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E2650C9-EF3B-4347-B073-B863EDBF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1105</Words>
  <Characters>1483</Characters>
  <Application>Microsoft Office Word</Application>
  <DocSecurity>0</DocSecurity>
  <Lines>87</Lines>
  <Paragraphs>80</Paragraphs>
  <ScaleCrop>false</ScaleCrop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崔悦佳</dc:creator>
  <cp:lastModifiedBy>admin</cp:lastModifiedBy>
  <cp:revision>2</cp:revision>
  <dcterms:created xsi:type="dcterms:W3CDTF">2025-11-24T03:17:00Z</dcterms:created>
  <dcterms:modified xsi:type="dcterms:W3CDTF">2025-12-29T07:04:00Z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BDBCF4B3766A4F90A090D3390C1C3EB2_13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