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D4" w:rsidRDefault="004B7BC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A817D4" w:rsidRDefault="00A817D4">
      <w:pPr>
        <w:ind w:firstLineChars="1004" w:firstLine="3629"/>
        <w:rPr>
          <w:b/>
          <w:bCs/>
          <w:sz w:val="36"/>
        </w:rPr>
      </w:pPr>
    </w:p>
    <w:p w:rsidR="00A817D4" w:rsidRDefault="00054E4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4445</wp:posOffset>
            </wp:positionV>
            <wp:extent cx="1438910" cy="2074545"/>
            <wp:effectExtent l="0" t="0" r="8890" b="1905"/>
            <wp:wrapSquare wrapText="bothSides"/>
            <wp:docPr id="1" name="图片 39" descr="C:/Users/lenovo/Desktop/屏幕截图 2025-11-29 103017.png屏幕截图 2025-11-29 10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29 103017.png屏幕截图 2025-11-29 103017"/>
                    <pic:cNvPicPr>
                      <a:picLocks noChangeAspect="1"/>
                    </pic:cNvPicPr>
                  </pic:nvPicPr>
                  <pic:blipFill>
                    <a:blip r:embed="rId7"/>
                    <a:srcRect l="423" r="423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7BCA">
        <w:rPr>
          <w:b/>
          <w:bCs/>
          <w:szCs w:val="21"/>
        </w:rPr>
        <w:t>中文书名：</w:t>
      </w:r>
      <w:bookmarkStart w:id="0" w:name="_Hlt89834866"/>
      <w:bookmarkEnd w:id="0"/>
      <w:r w:rsidR="004B7BCA">
        <w:rPr>
          <w:rFonts w:hint="eastAsia"/>
          <w:b/>
          <w:bCs/>
          <w:szCs w:val="21"/>
        </w:rPr>
        <w:t>《人生情书》</w:t>
      </w:r>
    </w:p>
    <w:p w:rsidR="00A817D4" w:rsidRDefault="004B7BCA">
      <w:pPr>
        <w:tabs>
          <w:tab w:val="left" w:pos="341"/>
          <w:tab w:val="left" w:pos="5235"/>
        </w:tabs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LIFE</w:t>
      </w:r>
      <w:r>
        <w:rPr>
          <w:rFonts w:hint="eastAsia"/>
          <w:b/>
          <w:bCs/>
          <w:iCs/>
          <w:color w:val="000000"/>
          <w:szCs w:val="21"/>
        </w:rPr>
        <w:t>:</w:t>
      </w:r>
      <w:r>
        <w:rPr>
          <w:rFonts w:hint="eastAsia"/>
          <w:b/>
          <w:bCs/>
          <w:iCs/>
          <w:color w:val="000000"/>
          <w:szCs w:val="21"/>
        </w:rPr>
        <w:t xml:space="preserve"> A Love Story</w:t>
      </w:r>
      <w:r>
        <w:rPr>
          <w:rFonts w:hint="eastAsia"/>
          <w:b/>
          <w:bCs/>
          <w:iCs/>
          <w:color w:val="000000"/>
          <w:szCs w:val="21"/>
        </w:rPr>
        <w:t xml:space="preserve">: </w:t>
      </w:r>
      <w:r>
        <w:rPr>
          <w:rFonts w:hint="eastAsia"/>
          <w:b/>
          <w:bCs/>
          <w:iCs/>
          <w:color w:val="000000"/>
          <w:szCs w:val="21"/>
        </w:rPr>
        <w:t>A Novel</w:t>
      </w:r>
    </w:p>
    <w:p w:rsidR="00A817D4" w:rsidRDefault="004B7BC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Elizabeth Berg </w:t>
      </w:r>
      <w:hyperlink r:id="rId8" w:history="1"/>
    </w:p>
    <w:p w:rsidR="00A817D4" w:rsidRDefault="004B7BC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Random House</w:t>
      </w:r>
    </w:p>
    <w:p w:rsidR="00A817D4" w:rsidRDefault="004B7BC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WME/ANA/Jessica</w:t>
      </w:r>
    </w:p>
    <w:p w:rsidR="00A817D4" w:rsidRDefault="004B7BC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208</w:t>
      </w:r>
      <w:r>
        <w:rPr>
          <w:rFonts w:hint="eastAsia"/>
          <w:b/>
          <w:bCs/>
          <w:color w:val="000000"/>
          <w:szCs w:val="21"/>
        </w:rPr>
        <w:t>页</w:t>
      </w:r>
    </w:p>
    <w:p w:rsidR="00A817D4" w:rsidRDefault="004B7BC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:rsidR="00A817D4" w:rsidRDefault="004B7BCA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  <w:bookmarkStart w:id="1" w:name="_GoBack"/>
      <w:bookmarkEnd w:id="1"/>
    </w:p>
    <w:p w:rsidR="00A817D4" w:rsidRDefault="004B7BC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A817D4" w:rsidRDefault="004B7BC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女性小说</w:t>
      </w:r>
    </w:p>
    <w:p w:rsidR="00A817D4" w:rsidRDefault="004B7BC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版权已授：德国</w:t>
      </w:r>
      <w:r w:rsidR="00054E4B">
        <w:rPr>
          <w:rFonts w:hint="eastAsia"/>
          <w:b/>
          <w:bCs/>
          <w:color w:val="FF0000"/>
          <w:szCs w:val="21"/>
        </w:rPr>
        <w:t>、荷兰</w:t>
      </w:r>
    </w:p>
    <w:p w:rsidR="00054E4B" w:rsidRDefault="00054E4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054E4B" w:rsidRPr="00054E4B" w:rsidRDefault="00054E4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54E4B">
        <w:rPr>
          <w:b/>
          <w:bCs/>
          <w:color w:val="FF0000"/>
          <w:szCs w:val="21"/>
        </w:rPr>
        <w:t>#516 in Women's Friendship Fiction</w:t>
      </w:r>
    </w:p>
    <w:p w:rsidR="00A817D4" w:rsidRDefault="00A817D4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54E4B" w:rsidRDefault="00054E4B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817D4" w:rsidRDefault="004B7BCA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A817D4" w:rsidRDefault="00A817D4">
      <w:pPr>
        <w:rPr>
          <w:b/>
          <w:bCs/>
          <w:color w:val="000000"/>
        </w:rPr>
      </w:pPr>
    </w:p>
    <w:p w:rsidR="00A817D4" w:rsidRDefault="004B7BCA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本书出自《阿瑟·特鲁鲁夫的故事》</w:t>
      </w:r>
      <w:r>
        <w:rPr>
          <w:rFonts w:hint="eastAsia"/>
          <w:b/>
          <w:bCs/>
          <w:color w:val="000000"/>
        </w:rPr>
        <w:t>（</w:t>
      </w:r>
      <w:r>
        <w:rPr>
          <w:rFonts w:hint="eastAsia"/>
          <w:b/>
          <w:bCs/>
          <w:i/>
          <w:iCs/>
          <w:color w:val="000000"/>
        </w:rPr>
        <w:t>The Story of Arthur Truluv</w:t>
      </w:r>
      <w:r>
        <w:rPr>
          <w:rFonts w:hint="eastAsia"/>
          <w:b/>
          <w:bCs/>
          <w:color w:val="000000"/>
        </w:rPr>
        <w:t>）</w:t>
      </w:r>
      <w:r>
        <w:rPr>
          <w:rFonts w:hint="eastAsia"/>
          <w:b/>
          <w:bCs/>
          <w:color w:val="000000"/>
        </w:rPr>
        <w:t>与《敞开的家门》</w:t>
      </w:r>
      <w:r>
        <w:rPr>
          <w:rFonts w:hint="eastAsia"/>
          <w:b/>
          <w:bCs/>
          <w:color w:val="000000"/>
        </w:rPr>
        <w:t>（</w:t>
      </w:r>
      <w:r>
        <w:rPr>
          <w:rFonts w:hint="eastAsia"/>
          <w:b/>
          <w:bCs/>
          <w:i/>
          <w:iCs/>
          <w:color w:val="000000"/>
        </w:rPr>
        <w:t>Open House</w:t>
      </w:r>
      <w:r>
        <w:rPr>
          <w:rFonts w:hint="eastAsia"/>
          <w:b/>
          <w:bCs/>
          <w:color w:val="000000"/>
        </w:rPr>
        <w:t>）</w:t>
      </w:r>
      <w:r>
        <w:rPr>
          <w:rFonts w:hint="eastAsia"/>
          <w:b/>
          <w:bCs/>
          <w:color w:val="000000"/>
        </w:rPr>
        <w:t>作者</w:t>
      </w:r>
      <w:r>
        <w:rPr>
          <w:rFonts w:hint="eastAsia"/>
          <w:b/>
          <w:bCs/>
          <w:color w:val="000000"/>
        </w:rPr>
        <w:t>，</w:t>
      </w:r>
      <w:r>
        <w:rPr>
          <w:rFonts w:hint="eastAsia"/>
          <w:b/>
          <w:bCs/>
          <w:color w:val="000000"/>
        </w:rPr>
        <w:t>《纽约时报》畅销书作家之手，是一部温暖而真挚的小说，提醒我们：人生的丰盈与美好，始终蕴藏在生命的每一段时光里。</w:t>
      </w:r>
    </w:p>
    <w:p w:rsidR="00A817D4" w:rsidRDefault="00A817D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A817D4" w:rsidRDefault="004B7BC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当九十二岁的弗洛伦斯·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弗洛”·</w:t>
      </w:r>
      <w:r>
        <w:rPr>
          <w:rFonts w:hint="eastAsia"/>
          <w:bCs/>
          <w:kern w:val="0"/>
          <w:szCs w:val="21"/>
        </w:rPr>
        <w:t>格林</w:t>
      </w: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bCs/>
          <w:kern w:val="0"/>
          <w:szCs w:val="21"/>
        </w:rPr>
        <w:t>Florence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Flo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 xml:space="preserve">Greene </w:t>
      </w:r>
      <w:r>
        <w:rPr>
          <w:rFonts w:hint="eastAsia"/>
          <w:bCs/>
          <w:kern w:val="0"/>
          <w:szCs w:val="21"/>
        </w:rPr>
        <w:t>）</w:t>
      </w:r>
      <w:r>
        <w:rPr>
          <w:rFonts w:hint="eastAsia"/>
          <w:bCs/>
          <w:kern w:val="0"/>
          <w:szCs w:val="21"/>
        </w:rPr>
        <w:t>走向生命终点时，她给</w:t>
      </w:r>
      <w:r>
        <w:rPr>
          <w:rFonts w:hint="eastAsia"/>
          <w:bCs/>
          <w:kern w:val="0"/>
          <w:szCs w:val="21"/>
        </w:rPr>
        <w:t>住在隔壁的发小</w:t>
      </w:r>
      <w:r>
        <w:rPr>
          <w:rFonts w:hint="eastAsia"/>
          <w:bCs/>
          <w:kern w:val="0"/>
          <w:szCs w:val="21"/>
        </w:rPr>
        <w:t>露西写下长信，交代遗嘱中的赠物清单。但随着信笺展开，那些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微不足道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的遗物——珍藏于红丝带系着的火柴盒里的橡皮筋有何深意？</w:t>
      </w:r>
      <w:r>
        <w:rPr>
          <w:rFonts w:hint="eastAsia"/>
          <w:bCs/>
          <w:kern w:val="0"/>
          <w:szCs w:val="21"/>
        </w:rPr>
        <w:t>这</w:t>
      </w:r>
      <w:r>
        <w:rPr>
          <w:rFonts w:hint="eastAsia"/>
          <w:bCs/>
          <w:kern w:val="0"/>
          <w:szCs w:val="21"/>
        </w:rPr>
        <w:t>牵引出令人讶异的往事，拼凑出她波澜壮阔的一生图景。</w:t>
      </w:r>
    </w:p>
    <w:p w:rsidR="00A817D4" w:rsidRDefault="00A817D4">
      <w:pPr>
        <w:ind w:firstLineChars="200" w:firstLine="420"/>
        <w:rPr>
          <w:bCs/>
          <w:kern w:val="0"/>
          <w:szCs w:val="21"/>
        </w:rPr>
      </w:pPr>
    </w:p>
    <w:p w:rsidR="00A817D4" w:rsidRDefault="004B7BC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封以物寄情的自白书，最终超越了物质传承：在生命最后的时光里，弗洛开始尝试微小的冒险。她通过揭露自己看似完美婚姻中尘封多年的惊人秘密，鼓励露西重新审视即将破裂的婚姻；生平首次体验美甲服务，顺势在发间挑染一缕湛蓝；在新结的</w:t>
      </w:r>
      <w:r>
        <w:rPr>
          <w:rFonts w:hint="eastAsia"/>
          <w:bCs/>
          <w:kern w:val="0"/>
          <w:szCs w:val="21"/>
        </w:rPr>
        <w:t>友谊中，她引导众人领悟自己用漫长人生换得的真谛。</w:t>
      </w:r>
    </w:p>
    <w:p w:rsidR="00A817D4" w:rsidRDefault="00A817D4">
      <w:pPr>
        <w:ind w:firstLineChars="200" w:firstLine="420"/>
        <w:rPr>
          <w:bCs/>
          <w:kern w:val="0"/>
          <w:szCs w:val="21"/>
        </w:rPr>
      </w:pPr>
    </w:p>
    <w:p w:rsidR="00A817D4" w:rsidRDefault="004B7BC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延续伊丽莎白·伯格标志性的温暖、幽默与深情，《人生情书》叩醒每个灵魂：无论身处何种境遇，只要一息尚存，就应持续投资生命——欢欣自会如约而至。</w:t>
      </w:r>
    </w:p>
    <w:p w:rsidR="00A817D4" w:rsidRDefault="00A817D4">
      <w:pPr>
        <w:rPr>
          <w:bCs/>
          <w:kern w:val="0"/>
          <w:szCs w:val="21"/>
        </w:rPr>
      </w:pPr>
    </w:p>
    <w:p w:rsidR="00054E4B" w:rsidRDefault="00054E4B">
      <w:pPr>
        <w:rPr>
          <w:rFonts w:hint="eastAsia"/>
          <w:bCs/>
          <w:kern w:val="0"/>
          <w:szCs w:val="21"/>
        </w:rPr>
      </w:pPr>
    </w:p>
    <w:p w:rsidR="00A817D4" w:rsidRDefault="004B7BC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A817D4" w:rsidRDefault="00A817D4">
      <w:pPr>
        <w:rPr>
          <w:bCs/>
          <w:color w:val="000000"/>
          <w:szCs w:val="21"/>
        </w:rPr>
      </w:pPr>
    </w:p>
    <w:p w:rsidR="00A817D4" w:rsidRDefault="00054E4B" w:rsidP="00054E4B">
      <w:pPr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077595" cy="1341120"/>
            <wp:effectExtent l="0" t="0" r="8255" b="0"/>
            <wp:wrapSquare wrapText="bothSides"/>
            <wp:docPr id="4" name="图片 4" descr="5172WNNfVVL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72WNNfVVL._SY600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BCA">
        <w:rPr>
          <w:rFonts w:hint="eastAsia"/>
          <w:b/>
          <w:bCs/>
          <w:color w:val="000000"/>
          <w:szCs w:val="21"/>
        </w:rPr>
        <w:t>伊丽莎白·伯格（</w:t>
      </w:r>
      <w:r w:rsidR="004B7BCA">
        <w:rPr>
          <w:rFonts w:hint="eastAsia"/>
          <w:b/>
          <w:bCs/>
          <w:color w:val="000000"/>
          <w:szCs w:val="21"/>
        </w:rPr>
        <w:t>Elizabeth Berg</w:t>
      </w:r>
      <w:r w:rsidR="004B7BCA">
        <w:rPr>
          <w:rFonts w:hint="eastAsia"/>
          <w:b/>
          <w:bCs/>
          <w:color w:val="000000"/>
          <w:szCs w:val="21"/>
        </w:rPr>
        <w:t>）</w:t>
      </w:r>
      <w:r w:rsidR="004B7BCA">
        <w:rPr>
          <w:rFonts w:hint="eastAsia"/>
          <w:color w:val="000000"/>
          <w:szCs w:val="21"/>
        </w:rPr>
        <w:t>是《纽约时报》畅销作家，著有《阿瑟·特鲁鲁夫的故事》（</w:t>
      </w:r>
      <w:r w:rsidR="004B7BCA">
        <w:rPr>
          <w:rFonts w:hint="eastAsia"/>
          <w:i/>
          <w:iCs/>
          <w:color w:val="000000"/>
          <w:szCs w:val="21"/>
        </w:rPr>
        <w:t>The Story of Arthur Truluv</w:t>
      </w:r>
      <w:r w:rsidR="004B7BCA">
        <w:rPr>
          <w:rFonts w:hint="eastAsia"/>
          <w:color w:val="000000"/>
          <w:szCs w:val="21"/>
        </w:rPr>
        <w:t>）、《敞开的家门》（</w:t>
      </w:r>
      <w:r w:rsidR="004B7BCA">
        <w:rPr>
          <w:rFonts w:hint="eastAsia"/>
          <w:i/>
          <w:iCs/>
          <w:color w:val="000000"/>
          <w:szCs w:val="21"/>
        </w:rPr>
        <w:t>Open House</w:t>
      </w:r>
      <w:r w:rsidR="004B7BCA">
        <w:rPr>
          <w:rFonts w:hint="eastAsia"/>
          <w:color w:val="000000"/>
          <w:szCs w:val="21"/>
        </w:rPr>
        <w:t>）、《睡前密语》（</w:t>
      </w:r>
      <w:r w:rsidR="004B7BCA">
        <w:rPr>
          <w:rFonts w:hint="eastAsia"/>
          <w:i/>
          <w:iCs/>
          <w:color w:val="000000"/>
          <w:szCs w:val="21"/>
        </w:rPr>
        <w:t>Talk Before Sleep</w:t>
      </w:r>
      <w:r w:rsidR="004B7BCA">
        <w:rPr>
          <w:rFonts w:hint="eastAsia"/>
          <w:color w:val="000000"/>
          <w:szCs w:val="21"/>
        </w:rPr>
        <w:t>）、《欢愉之年》（</w:t>
      </w:r>
      <w:r w:rsidR="004B7BCA">
        <w:rPr>
          <w:rFonts w:hint="eastAsia"/>
          <w:i/>
          <w:iCs/>
          <w:color w:val="000000"/>
          <w:szCs w:val="21"/>
        </w:rPr>
        <w:t xml:space="preserve">The Year of </w:t>
      </w:r>
      <w:r w:rsidR="004B7BCA">
        <w:rPr>
          <w:rFonts w:hint="eastAsia"/>
          <w:i/>
          <w:iCs/>
          <w:color w:val="000000"/>
          <w:szCs w:val="21"/>
        </w:rPr>
        <w:t>Pleasures</w:t>
      </w:r>
      <w:r w:rsidR="004B7BCA">
        <w:rPr>
          <w:rFonts w:hint="eastAsia"/>
          <w:color w:val="000000"/>
          <w:szCs w:val="21"/>
        </w:rPr>
        <w:t>）等多部小说，短篇集《随心所欲之日》（</w:t>
      </w:r>
      <w:r w:rsidR="004B7BCA">
        <w:rPr>
          <w:rFonts w:hint="eastAsia"/>
          <w:i/>
          <w:iCs/>
          <w:color w:val="000000"/>
          <w:szCs w:val="21"/>
        </w:rPr>
        <w:t xml:space="preserve">The Day I Ate Whatever I Wanted </w:t>
      </w:r>
      <w:r w:rsidR="004B7BCA">
        <w:rPr>
          <w:rFonts w:hint="eastAsia"/>
          <w:color w:val="000000"/>
          <w:szCs w:val="21"/>
        </w:rPr>
        <w:t>）广受好评。《耐用品》（</w:t>
      </w:r>
      <w:r w:rsidR="004B7BCA">
        <w:rPr>
          <w:rFonts w:hint="eastAsia"/>
          <w:i/>
          <w:iCs/>
          <w:color w:val="000000"/>
          <w:szCs w:val="21"/>
        </w:rPr>
        <w:t>Durable Goods</w:t>
      </w:r>
      <w:r w:rsidR="004B7BCA">
        <w:rPr>
          <w:rFonts w:hint="eastAsia"/>
          <w:color w:val="000000"/>
          <w:szCs w:val="21"/>
        </w:rPr>
        <w:t>）与《快乐学堂》（</w:t>
      </w:r>
      <w:r w:rsidR="004B7BCA">
        <w:rPr>
          <w:rFonts w:hint="eastAsia"/>
          <w:i/>
          <w:iCs/>
          <w:color w:val="000000"/>
          <w:szCs w:val="21"/>
        </w:rPr>
        <w:t>Joy School</w:t>
      </w:r>
      <w:r w:rsidR="004B7BCA">
        <w:rPr>
          <w:rFonts w:hint="eastAsia"/>
          <w:color w:val="000000"/>
          <w:szCs w:val="21"/>
        </w:rPr>
        <w:t>）入选美国图书馆协会年度好书。其作品《月之引力》（</w:t>
      </w:r>
      <w:r w:rsidR="004B7BCA">
        <w:rPr>
          <w:rFonts w:hint="eastAsia"/>
          <w:i/>
          <w:iCs/>
          <w:color w:val="000000"/>
          <w:szCs w:val="21"/>
        </w:rPr>
        <w:t>The Pull of the Moon</w:t>
      </w:r>
      <w:r w:rsidR="004B7BCA">
        <w:rPr>
          <w:rFonts w:hint="eastAsia"/>
          <w:color w:val="000000"/>
          <w:szCs w:val="21"/>
        </w:rPr>
        <w:t>）改编话剧在芝加哥与印第安纳波利斯连场售罄，三部小说被翻拍为电视电影。她创立</w:t>
      </w:r>
      <w:r w:rsidR="004B7BCA">
        <w:rPr>
          <w:rFonts w:hint="eastAsia"/>
          <w:color w:val="000000"/>
          <w:szCs w:val="21"/>
        </w:rPr>
        <w:t>"</w:t>
      </w:r>
      <w:r w:rsidR="004B7BCA">
        <w:rPr>
          <w:rFonts w:hint="eastAsia"/>
          <w:color w:val="000000"/>
          <w:szCs w:val="21"/>
        </w:rPr>
        <w:t>写作之事</w:t>
      </w:r>
      <w:r w:rsidR="004B7BCA">
        <w:rPr>
          <w:rFonts w:hint="eastAsia"/>
          <w:color w:val="000000"/>
          <w:szCs w:val="21"/>
        </w:rPr>
        <w:t>"</w:t>
      </w:r>
      <w:r w:rsidR="004B7BCA">
        <w:rPr>
          <w:rFonts w:hint="eastAsia"/>
          <w:color w:val="000000"/>
          <w:szCs w:val="21"/>
        </w:rPr>
        <w:t>读书会，在全美各地开设写作工坊及文学讲座，现居芝加哥郊外。</w:t>
      </w:r>
    </w:p>
    <w:p w:rsidR="00A817D4" w:rsidRDefault="00A817D4" w:rsidP="00054E4B">
      <w:pPr>
        <w:rPr>
          <w:b/>
          <w:bCs/>
          <w:color w:val="000000"/>
          <w:szCs w:val="21"/>
        </w:rPr>
      </w:pPr>
    </w:p>
    <w:p w:rsidR="00A817D4" w:rsidRDefault="004B7BCA" w:rsidP="00054E4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>
        <w:rPr>
          <w:rFonts w:hint="eastAsia"/>
          <w:b/>
          <w:bCs/>
          <w:color w:val="000000"/>
          <w:szCs w:val="21"/>
        </w:rPr>
        <w:t>：</w:t>
      </w:r>
    </w:p>
    <w:p w:rsidR="00A817D4" w:rsidRDefault="00A817D4" w:rsidP="00054E4B">
      <w:pPr>
        <w:rPr>
          <w:b/>
          <w:bCs/>
          <w:color w:val="000000"/>
          <w:szCs w:val="21"/>
        </w:rPr>
      </w:pPr>
    </w:p>
    <w:p w:rsidR="00054E4B" w:rsidRDefault="00054E4B" w:rsidP="00054E4B">
      <w:pPr>
        <w:ind w:firstLineChars="200" w:firstLine="420"/>
        <w:rPr>
          <w:color w:val="000000"/>
          <w:szCs w:val="21"/>
        </w:rPr>
      </w:pPr>
      <w:r w:rsidRPr="00054E4B">
        <w:rPr>
          <w:rFonts w:hint="eastAsia"/>
          <w:color w:val="000000"/>
          <w:szCs w:val="21"/>
        </w:rPr>
        <w:t>“伯格在塑造朴实接地气的弗洛这一角色时，展现了出色的驾驭能力……读者定会被这个振奋人心的故事深深打动。”</w:t>
      </w:r>
    </w:p>
    <w:p w:rsidR="00054E4B" w:rsidRDefault="00054E4B" w:rsidP="00054E4B">
      <w:pPr>
        <w:ind w:firstLineChars="200" w:firstLine="420"/>
        <w:jc w:val="right"/>
        <w:rPr>
          <w:color w:val="000000"/>
          <w:szCs w:val="21"/>
        </w:rPr>
      </w:pPr>
      <w:r w:rsidRPr="00054E4B">
        <w:rPr>
          <w:rFonts w:hint="eastAsia"/>
          <w:color w:val="000000"/>
          <w:szCs w:val="21"/>
        </w:rPr>
        <w:t>——《出版</w:t>
      </w:r>
      <w:r>
        <w:rPr>
          <w:rFonts w:hint="eastAsia"/>
          <w:color w:val="000000"/>
          <w:szCs w:val="21"/>
        </w:rPr>
        <w:t>者</w:t>
      </w:r>
      <w:r w:rsidRPr="00054E4B">
        <w:rPr>
          <w:rFonts w:hint="eastAsia"/>
          <w:color w:val="000000"/>
          <w:szCs w:val="21"/>
        </w:rPr>
        <w:t>周刊》</w:t>
      </w:r>
      <w:r>
        <w:rPr>
          <w:rFonts w:hint="eastAsia"/>
          <w:color w:val="000000"/>
          <w:szCs w:val="21"/>
        </w:rPr>
        <w:t>（</w:t>
      </w:r>
      <w:r w:rsidRPr="00054E4B">
        <w:rPr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</w:t>
      </w:r>
    </w:p>
    <w:p w:rsidR="00054E4B" w:rsidRDefault="00054E4B" w:rsidP="00054E4B">
      <w:pPr>
        <w:ind w:firstLineChars="200" w:firstLine="420"/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鲜有作家能如伊丽莎白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伯格这般，以满溢的赤诚、通</w:t>
      </w:r>
      <w:r>
        <w:rPr>
          <w:color w:val="000000"/>
          <w:szCs w:val="21"/>
        </w:rPr>
        <w:t>透的哲思与深刻的人性洞察进行创作。不妨给自己一个机会，沉浸品读这部作品，我保证你绝不会失望。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---- </w:t>
      </w:r>
      <w:r>
        <w:rPr>
          <w:color w:val="000000"/>
          <w:szCs w:val="21"/>
        </w:rPr>
        <w:t>黛比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麦克库姆伯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Debbie Macomber</w:t>
      </w:r>
      <w:r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《纽约时报》畅销书榜榜首作家</w:t>
      </w:r>
    </w:p>
    <w:p w:rsidR="00A817D4" w:rsidRDefault="00A817D4" w:rsidP="00054E4B">
      <w:pPr>
        <w:ind w:firstLineChars="200" w:firstLine="420"/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伊丽莎白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伯格最强大的叙事天赋，在于她能于平凡日常中发掘不凡之美，在琐碎光阴里捕捉动人光辉。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----</w:t>
      </w:r>
      <w:r>
        <w:rPr>
          <w:color w:val="000000"/>
          <w:szCs w:val="21"/>
        </w:rPr>
        <w:t>《波士顿环球报》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THE BOSTON GLOBE</w:t>
      </w:r>
      <w:r>
        <w:rPr>
          <w:rFonts w:hint="eastAsia"/>
          <w:color w:val="000000"/>
          <w:szCs w:val="21"/>
        </w:rPr>
        <w:t>）</w:t>
      </w:r>
    </w:p>
    <w:p w:rsidR="00A817D4" w:rsidRDefault="00A817D4" w:rsidP="00054E4B">
      <w:pPr>
        <w:ind w:firstLineChars="200" w:firstLine="420"/>
        <w:jc w:val="right"/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伊丽莎白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伯格笔下的人物，总能跃然纸上，直抵人心。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---- </w:t>
      </w:r>
      <w:r>
        <w:rPr>
          <w:color w:val="000000"/>
          <w:szCs w:val="21"/>
        </w:rPr>
        <w:t>范妮・弗莱格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FANNIE FLAGG</w:t>
      </w:r>
      <w:r>
        <w:rPr>
          <w:rFonts w:hint="eastAsia"/>
          <w:color w:val="000000"/>
          <w:szCs w:val="21"/>
        </w:rPr>
        <w:t>）</w:t>
      </w:r>
    </w:p>
    <w:p w:rsidR="00A817D4" w:rsidRDefault="00A817D4" w:rsidP="00054E4B">
      <w:pPr>
        <w:ind w:firstLineChars="200" w:firstLine="420"/>
        <w:jc w:val="right"/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这位作家的文字澄澈通透，其韵味久久萦绕于心，难以消散。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----</w:t>
      </w:r>
      <w:r>
        <w:rPr>
          <w:color w:val="000000"/>
          <w:szCs w:val="21"/>
        </w:rPr>
        <w:t>《芝加哥论坛报》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CHICAGO TRIBUNE</w:t>
      </w:r>
      <w:r>
        <w:rPr>
          <w:rFonts w:hint="eastAsia"/>
          <w:color w:val="000000"/>
          <w:szCs w:val="21"/>
        </w:rPr>
        <w:t>）</w:t>
      </w:r>
    </w:p>
    <w:p w:rsidR="00A817D4" w:rsidRDefault="00A817D4" w:rsidP="00054E4B">
      <w:pPr>
        <w:ind w:firstLineChars="200" w:firstLine="420"/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伊丽莎白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伯格以文字提醒我们：每一段人生都有着独特的厚重与丰盈，而心灵亦需拥有坚韧的力量。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---- </w:t>
      </w:r>
      <w:r>
        <w:rPr>
          <w:color w:val="000000"/>
          <w:szCs w:val="21"/>
        </w:rPr>
        <w:t>简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赫希菲尔德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JANE HIRSHFIELD</w:t>
      </w:r>
      <w:r>
        <w:rPr>
          <w:rFonts w:hint="eastAsia"/>
          <w:color w:val="000000"/>
          <w:szCs w:val="21"/>
        </w:rPr>
        <w:t>）</w:t>
      </w:r>
    </w:p>
    <w:p w:rsidR="00A817D4" w:rsidRDefault="00A817D4" w:rsidP="00054E4B">
      <w:pPr>
        <w:ind w:firstLineChars="200" w:firstLine="420"/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伯格的文笔精湛无瑕，她以文字叩击我们的灵魂深处，道尽了那份支撑我们穿越人生绝境的内在力量</w:t>
      </w:r>
      <w:r>
        <w:rPr>
          <w:rFonts w:hint="eastAsia"/>
          <w:color w:val="000000"/>
          <w:szCs w:val="21"/>
        </w:rPr>
        <w:t>……</w:t>
      </w:r>
      <w:r>
        <w:rPr>
          <w:color w:val="000000"/>
          <w:szCs w:val="21"/>
        </w:rPr>
        <w:t>她的创作，已然臻于更高的境界。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----</w:t>
      </w:r>
      <w:r>
        <w:rPr>
          <w:color w:val="000000"/>
          <w:szCs w:val="21"/>
        </w:rPr>
        <w:t>《书单》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BOOKLIST</w:t>
      </w:r>
      <w:r>
        <w:rPr>
          <w:rFonts w:hint="eastAsia"/>
          <w:color w:val="000000"/>
          <w:szCs w:val="21"/>
        </w:rPr>
        <w:t>）</w:t>
      </w:r>
    </w:p>
    <w:p w:rsidR="00A817D4" w:rsidRDefault="00A817D4" w:rsidP="00054E4B">
      <w:pPr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她是当代最能传递生命力量的作家之一。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----</w:t>
      </w:r>
      <w:r>
        <w:rPr>
          <w:color w:val="000000"/>
          <w:szCs w:val="21"/>
        </w:rPr>
        <w:t>《迈阿密先驱报》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MIAMI HERALD</w:t>
      </w:r>
      <w:r>
        <w:rPr>
          <w:rFonts w:hint="eastAsia"/>
          <w:color w:val="000000"/>
          <w:szCs w:val="21"/>
        </w:rPr>
        <w:t>）</w:t>
      </w:r>
    </w:p>
    <w:p w:rsidR="00A817D4" w:rsidRDefault="00A817D4" w:rsidP="00054E4B">
      <w:pPr>
        <w:ind w:firstLineChars="200" w:firstLine="420"/>
        <w:rPr>
          <w:color w:val="000000"/>
          <w:szCs w:val="21"/>
        </w:rPr>
      </w:pPr>
    </w:p>
    <w:p w:rsidR="00A817D4" w:rsidRDefault="004B7BCA" w:rsidP="00054E4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伊丽莎白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伯格堪称当之无愧的美国国民故事家。</w:t>
      </w:r>
      <w:r>
        <w:rPr>
          <w:rFonts w:hint="eastAsia"/>
          <w:color w:val="000000"/>
          <w:szCs w:val="21"/>
        </w:rPr>
        <w:t>”</w:t>
      </w:r>
    </w:p>
    <w:p w:rsidR="00A817D4" w:rsidRDefault="004B7BCA" w:rsidP="00054E4B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----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阿德里亚娜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特里贾尼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ADRIANA TRIGIANI</w:t>
      </w:r>
      <w:r>
        <w:rPr>
          <w:rFonts w:hint="eastAsia"/>
          <w:color w:val="000000"/>
          <w:szCs w:val="21"/>
        </w:rPr>
        <w:t>）</w:t>
      </w:r>
    </w:p>
    <w:p w:rsidR="00054E4B" w:rsidRDefault="00054E4B">
      <w:pPr>
        <w:shd w:val="clear" w:color="auto" w:fill="FFFFFF"/>
        <w:rPr>
          <w:b/>
          <w:bCs/>
          <w:color w:val="000000"/>
          <w:szCs w:val="21"/>
        </w:rPr>
      </w:pPr>
    </w:p>
    <w:p w:rsidR="00054E4B" w:rsidRDefault="00054E4B">
      <w:pPr>
        <w:shd w:val="clear" w:color="auto" w:fill="FFFFFF"/>
        <w:rPr>
          <w:b/>
          <w:bCs/>
          <w:color w:val="000000"/>
          <w:szCs w:val="21"/>
        </w:rPr>
      </w:pPr>
    </w:p>
    <w:p w:rsidR="00A817D4" w:rsidRDefault="004B7BCA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817D4" w:rsidRDefault="004B7BC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817D4" w:rsidRDefault="004B7BCA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</w:t>
        </w:r>
        <w:r>
          <w:rPr>
            <w:rStyle w:val="a9"/>
          </w:rPr>
          <w:t>/list.aspx</w:t>
        </w:r>
      </w:hyperlink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A817D4" w:rsidRDefault="004B7BCA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A817D4" w:rsidRDefault="004B7BCA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D4" w:rsidRDefault="00A817D4">
      <w:pPr>
        <w:widowControl/>
        <w:jc w:val="left"/>
        <w:rPr>
          <w:color w:val="000000"/>
        </w:rPr>
      </w:pPr>
    </w:p>
    <w:sectPr w:rsidR="00A817D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CA" w:rsidRDefault="004B7BCA">
      <w:r>
        <w:separator/>
      </w:r>
    </w:p>
  </w:endnote>
  <w:endnote w:type="continuationSeparator" w:id="0">
    <w:p w:rsidR="004B7BCA" w:rsidRDefault="004B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7D4" w:rsidRDefault="00A817D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817D4" w:rsidRDefault="00A817D4">
    <w:pPr>
      <w:jc w:val="center"/>
      <w:rPr>
        <w:rFonts w:ascii="方正姚体" w:eastAsia="方正姚体"/>
        <w:sz w:val="18"/>
      </w:rPr>
    </w:pPr>
  </w:p>
  <w:p w:rsidR="00A817D4" w:rsidRDefault="004B7BC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817D4" w:rsidRDefault="004B7BC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817D4" w:rsidRDefault="004B7BC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817D4" w:rsidRDefault="00A817D4">
    <w:pPr>
      <w:pStyle w:val="a4"/>
      <w:jc w:val="center"/>
      <w:rPr>
        <w:rFonts w:eastAsia="方正姚体"/>
      </w:rPr>
    </w:pPr>
  </w:p>
  <w:p w:rsidR="00A817D4" w:rsidRDefault="004B7BCA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54E4B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CA" w:rsidRDefault="004B7BCA">
      <w:r>
        <w:separator/>
      </w:r>
    </w:p>
  </w:footnote>
  <w:footnote w:type="continuationSeparator" w:id="0">
    <w:p w:rsidR="004B7BCA" w:rsidRDefault="004B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7D4" w:rsidRDefault="004B7BC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17D4" w:rsidRDefault="004B7BCA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54E4B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BCA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17D4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314DAB"/>
    <w:rsid w:val="0A8F3F31"/>
    <w:rsid w:val="0AC20A24"/>
    <w:rsid w:val="0AEC0364"/>
    <w:rsid w:val="0C0008F4"/>
    <w:rsid w:val="0C3C7AF6"/>
    <w:rsid w:val="0E6A6913"/>
    <w:rsid w:val="18AE01D8"/>
    <w:rsid w:val="1BA86C22"/>
    <w:rsid w:val="24771887"/>
    <w:rsid w:val="2C0B6F0E"/>
    <w:rsid w:val="2DA34CE1"/>
    <w:rsid w:val="311566B0"/>
    <w:rsid w:val="3AE04ADC"/>
    <w:rsid w:val="3C1934F8"/>
    <w:rsid w:val="42B533F0"/>
    <w:rsid w:val="432C279F"/>
    <w:rsid w:val="459C0CF6"/>
    <w:rsid w:val="46B43896"/>
    <w:rsid w:val="543E2C5B"/>
    <w:rsid w:val="590A2329"/>
    <w:rsid w:val="5C1C7931"/>
    <w:rsid w:val="601E082E"/>
    <w:rsid w:val="604F5912"/>
    <w:rsid w:val="60B3492E"/>
    <w:rsid w:val="68EE2E29"/>
    <w:rsid w:val="69A93106"/>
    <w:rsid w:val="6A1F2238"/>
    <w:rsid w:val="6ABF12C5"/>
    <w:rsid w:val="6AEB37C3"/>
    <w:rsid w:val="6C615816"/>
    <w:rsid w:val="6CA56A14"/>
    <w:rsid w:val="6DF80E22"/>
    <w:rsid w:val="6F896F5A"/>
    <w:rsid w:val="756C1B13"/>
    <w:rsid w:val="76BA6C32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2F93C3C-E32E-41CF-A344-B24BA939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1147</Words>
  <Characters>1549</Characters>
  <Application>Microsoft Office Word</Application>
  <DocSecurity>0</DocSecurity>
  <Lines>91</Lines>
  <Paragraphs>103</Paragraphs>
  <ScaleCrop>false</ScaleCrop>
  <Company>2ndSpAcE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395</cp:revision>
  <cp:lastPrinted>2004-04-23T07:06:00Z</cp:lastPrinted>
  <dcterms:created xsi:type="dcterms:W3CDTF">2006-04-26T10:03:00Z</dcterms:created>
  <dcterms:modified xsi:type="dcterms:W3CDTF">2026-01-06T05:18:00Z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AA5F75085B4345CF817FA4BBE70DB0B8_13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