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A1" w:rsidRDefault="008B73A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B73A1" w:rsidRDefault="00D573C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B73A1" w:rsidRDefault="008B73A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B73A1" w:rsidRDefault="008B73A1">
      <w:pPr>
        <w:rPr>
          <w:b/>
          <w:color w:val="000000"/>
          <w:szCs w:val="21"/>
        </w:rPr>
      </w:pPr>
    </w:p>
    <w:p w:rsidR="008B73A1" w:rsidRDefault="00D573CC">
      <w:pPr>
        <w:rPr>
          <w:b/>
          <w:color w:val="000000"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566545" cy="2257425"/>
            <wp:effectExtent l="0" t="0" r="0" b="9525"/>
            <wp:wrapSquare wrapText="bothSides"/>
            <wp:docPr id="2" name="图片 2" descr="QQ20251112-174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20251112-1746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《越“我”之境：逃离自我身份的哲学探寻》</w:t>
      </w:r>
    </w:p>
    <w:p w:rsidR="008B73A1" w:rsidRDefault="00D573CC">
      <w:pPr>
        <w:widowControl/>
        <w:jc w:val="left"/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 xml:space="preserve">Against Identity: The Wisdom of Escaping the Self </w:t>
      </w:r>
    </w:p>
    <w:p w:rsidR="008B73A1" w:rsidRDefault="00D573CC">
      <w:pPr>
        <w:widowControl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Alexander Douglas</w:t>
      </w:r>
    </w:p>
    <w:p w:rsidR="008B73A1" w:rsidRDefault="00D573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PRH UK, P</w:t>
      </w:r>
      <w:r>
        <w:rPr>
          <w:rFonts w:hint="eastAsia"/>
          <w:b/>
          <w:color w:val="000000"/>
          <w:szCs w:val="21"/>
        </w:rPr>
        <w:t>enguin press</w:t>
      </w:r>
    </w:p>
    <w:p w:rsidR="008B73A1" w:rsidRDefault="00D573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8B73A1" w:rsidRDefault="00D573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272</w:t>
      </w:r>
      <w:r>
        <w:rPr>
          <w:rFonts w:hint="eastAsia"/>
          <w:b/>
          <w:color w:val="000000"/>
          <w:szCs w:val="21"/>
        </w:rPr>
        <w:t>页</w:t>
      </w:r>
    </w:p>
    <w:p w:rsidR="008B73A1" w:rsidRDefault="00D573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rFonts w:hint="eastAsia"/>
          <w:b/>
          <w:color w:val="000000"/>
          <w:szCs w:val="21"/>
        </w:rPr>
        <w:t>月</w:t>
      </w:r>
    </w:p>
    <w:p w:rsidR="008B73A1" w:rsidRDefault="00D573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8B73A1" w:rsidRDefault="00D573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8B73A1" w:rsidRDefault="00D573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大众哲学</w:t>
      </w:r>
    </w:p>
    <w:p w:rsidR="00B47A15" w:rsidRDefault="00B47A15" w:rsidP="00B47A15">
      <w:pPr>
        <w:rPr>
          <w:b/>
          <w:color w:val="C00000"/>
          <w:szCs w:val="21"/>
        </w:rPr>
      </w:pPr>
      <w:r>
        <w:rPr>
          <w:rFonts w:hint="eastAsia"/>
          <w:b/>
          <w:color w:val="C00000"/>
          <w:szCs w:val="21"/>
        </w:rPr>
        <w:t>版权已授：阿拉伯、葡萄牙</w:t>
      </w:r>
    </w:p>
    <w:p w:rsidR="008B73A1" w:rsidRDefault="00D573CC">
      <w:pPr>
        <w:rPr>
          <w:b/>
          <w:color w:val="0000FF"/>
          <w:szCs w:val="21"/>
        </w:rPr>
      </w:pPr>
      <w:r>
        <w:rPr>
          <w:b/>
          <w:color w:val="0000FF"/>
          <w:szCs w:val="21"/>
        </w:rPr>
        <w:t>Best Sellers Rank:</w:t>
      </w:r>
    </w:p>
    <w:p w:rsidR="008B73A1" w:rsidRDefault="00D573CC">
      <w:pPr>
        <w:rPr>
          <w:b/>
          <w:color w:val="0000FF"/>
          <w:szCs w:val="21"/>
        </w:rPr>
      </w:pPr>
      <w:r>
        <w:rPr>
          <w:b/>
          <w:color w:val="0000FF"/>
          <w:szCs w:val="21"/>
        </w:rPr>
        <w:t xml:space="preserve">761 in </w:t>
      </w:r>
      <w:r>
        <w:rPr>
          <w:b/>
          <w:color w:val="0000FF"/>
          <w:szCs w:val="21"/>
        </w:rPr>
        <w:t>Anthropology &amp; Sociology Biographies</w:t>
      </w:r>
    </w:p>
    <w:p w:rsidR="008B73A1" w:rsidRDefault="00D573CC">
      <w:pPr>
        <w:rPr>
          <w:b/>
          <w:color w:val="0000FF"/>
          <w:szCs w:val="21"/>
        </w:rPr>
      </w:pPr>
      <w:r>
        <w:rPr>
          <w:b/>
          <w:color w:val="0000FF"/>
          <w:szCs w:val="21"/>
        </w:rPr>
        <w:t>793 in Philosophy (Books)</w:t>
      </w:r>
    </w:p>
    <w:p w:rsidR="008B73A1" w:rsidRDefault="008B73A1">
      <w:pPr>
        <w:rPr>
          <w:sz w:val="19"/>
          <w:szCs w:val="19"/>
        </w:rPr>
      </w:pPr>
    </w:p>
    <w:p w:rsidR="00B47A15" w:rsidRDefault="00B47A15">
      <w:pPr>
        <w:rPr>
          <w:rFonts w:hint="eastAsia"/>
          <w:sz w:val="19"/>
          <w:szCs w:val="19"/>
        </w:rPr>
      </w:pPr>
    </w:p>
    <w:p w:rsidR="008B73A1" w:rsidRDefault="00D573C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B73A1" w:rsidRDefault="008B73A1">
      <w:pPr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8B73A1" w:rsidRDefault="00D573CC">
      <w:pPr>
        <w:ind w:firstLineChars="200" w:firstLine="422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 w:hint="eastAsia"/>
          <w:b/>
          <w:bCs/>
          <w:color w:val="000000" w:themeColor="text1"/>
          <w:szCs w:val="21"/>
          <w:shd w:val="clear" w:color="auto" w:fill="FFFFFF"/>
        </w:rPr>
        <w:t xml:space="preserve">! </w:t>
      </w:r>
      <w:r>
        <w:rPr>
          <w:rFonts w:ascii="Segoe UI" w:hAnsi="Segoe UI" w:cs="Segoe UI"/>
          <w:b/>
          <w:bCs/>
          <w:color w:val="000000" w:themeColor="text1"/>
          <w:szCs w:val="21"/>
          <w:shd w:val="clear" w:color="auto" w:fill="FFFFFF"/>
        </w:rPr>
        <w:t>身份认同是精神暴力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：你追求的不是自由，而是被社会</w:t>
      </w:r>
      <w:proofErr w:type="gramStart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规</w:t>
      </w:r>
      <w:proofErr w:type="gramEnd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训的牢笼</w:t>
      </w:r>
    </w:p>
    <w:p w:rsidR="008B73A1" w:rsidRDefault="008B73A1">
      <w:pPr>
        <w:ind w:firstLineChars="200" w:firstLine="42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8B73A1" w:rsidRDefault="00D573CC">
      <w:pPr>
        <w:ind w:firstLineChars="200" w:firstLine="422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 w:hint="eastAsia"/>
          <w:b/>
          <w:bCs/>
          <w:color w:val="000000" w:themeColor="text1"/>
          <w:szCs w:val="21"/>
          <w:shd w:val="clear" w:color="auto" w:fill="FFFFFF"/>
        </w:rPr>
        <w:t xml:space="preserve">! </w:t>
      </w:r>
      <w:r>
        <w:rPr>
          <w:rFonts w:ascii="Segoe UI" w:hAnsi="Segoe UI" w:cs="Segoe UI"/>
          <w:b/>
          <w:bCs/>
          <w:color w:val="000000" w:themeColor="text1"/>
          <w:szCs w:val="21"/>
          <w:shd w:val="clear" w:color="auto" w:fill="FFFFFF"/>
        </w:rPr>
        <w:t>动荡时代的身份陷阱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：疫情</w:t>
      </w:r>
      <w:r>
        <w:rPr>
          <w:rFonts w:ascii="Segoe UI" w:hAnsi="Segoe UI" w:cs="Segoe UI" w:hint="eastAsia"/>
          <w:color w:val="000000" w:themeColor="text1"/>
          <w:szCs w:val="21"/>
          <w:shd w:val="clear" w:color="auto" w:fill="FFFFFF"/>
        </w:rPr>
        <w:t>/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经济危机下，身份标签正在加速吞噬你的安全感</w:t>
      </w:r>
    </w:p>
    <w:p w:rsidR="008B73A1" w:rsidRDefault="008B73A1">
      <w:pPr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8B73A1" w:rsidRDefault="00D573CC">
      <w:pPr>
        <w:ind w:firstLineChars="200" w:firstLine="422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 w:hint="eastAsia"/>
          <w:b/>
          <w:bCs/>
          <w:color w:val="000000" w:themeColor="text1"/>
          <w:szCs w:val="21"/>
          <w:shd w:val="clear" w:color="auto" w:fill="FFFFFF"/>
        </w:rPr>
        <w:t xml:space="preserve">! </w:t>
      </w:r>
      <w:r>
        <w:rPr>
          <w:rFonts w:ascii="Segoe UI" w:hAnsi="Segoe UI" w:cs="Segoe UI"/>
          <w:b/>
          <w:bCs/>
          <w:color w:val="000000" w:themeColor="text1"/>
          <w:szCs w:val="21"/>
          <w:shd w:val="clear" w:color="auto" w:fill="FFFFFF"/>
        </w:rPr>
        <w:t>超越自我的自由之道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：</w:t>
      </w:r>
    </w:p>
    <w:p w:rsidR="008B73A1" w:rsidRDefault="00D573CC">
      <w:pPr>
        <w:ind w:firstLineChars="300" w:firstLine="63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庄子教你摘下世俗面具，做真正的逍遥者</w:t>
      </w:r>
    </w:p>
    <w:p w:rsidR="008B73A1" w:rsidRDefault="00D573CC">
      <w:pPr>
        <w:ind w:firstLineChars="300" w:firstLine="63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斯宾诺莎带你跳出人类中心主义，在自然中重获新生</w:t>
      </w:r>
    </w:p>
    <w:p w:rsidR="008B73A1" w:rsidRDefault="00D573CC">
      <w:pPr>
        <w:ind w:firstLineChars="300" w:firstLine="63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吉拉尔帮你看穿模仿欲望，终结永无止境的攀比</w:t>
      </w:r>
    </w:p>
    <w:p w:rsidR="008B73A1" w:rsidRDefault="008B73A1">
      <w:pPr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8B73A1" w:rsidRDefault="00D573CC">
      <w:pPr>
        <w:ind w:firstLineChars="200" w:firstLine="42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在如今这个社交媒体盛行的时代，我们仿佛被卷入了一场疯狂的身份认同追逐赛。打开手机，满屏都是所谓的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 xml:space="preserve"> “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人生赢家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 xml:space="preserve">” 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模板：顶尖律师在法庭上舌战群儒，慈善达人在公益活动中散发爱心光芒，</w:t>
      </w:r>
      <w:proofErr w:type="gramStart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网红们</w:t>
      </w:r>
      <w:proofErr w:type="gramEnd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靠着精致</w:t>
      </w:r>
      <w:proofErr w:type="gramStart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生活吸粉无数</w:t>
      </w:r>
      <w:proofErr w:type="gramEnd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。于是，我们纷纷效仿，渴望复制他们的成功路径，以为这样就能收获梦寐以求的幸福。可实际情况呢？</w:t>
      </w:r>
    </w:p>
    <w:p w:rsidR="008B73A1" w:rsidRDefault="008B73A1">
      <w:pPr>
        <w:ind w:firstLineChars="200" w:firstLine="42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8B73A1" w:rsidRDefault="00D573CC">
      <w:pPr>
        <w:ind w:firstLineChars="200" w:firstLine="42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这往往是一场充满荆棘的旅程，嫉妒与自负在暗处滋生。当我们好不容易获得了某种身份，又开始渴望他人的效仿与追捧。与此同时，对于那些身份认同与自己相悖的人，我们变得难以包容，意见不合演变成激烈争吵，甚至在极端情况下引发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暴力冲突。就</w:t>
      </w:r>
      <w:proofErr w:type="gramStart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拿网络</w:t>
      </w:r>
      <w:proofErr w:type="gramEnd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上的各种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 xml:space="preserve"> “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骂战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 xml:space="preserve">” 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来说，因为观点不同、身份背景差异，大家便在</w:t>
      </w:r>
      <w:proofErr w:type="gramStart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评论区</w:t>
      </w:r>
      <w:proofErr w:type="gramEnd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相互攻击，原本虚拟的网络世界变得硝烟弥漫。而当冲突过后，夜深人静时，我们内心却常常被空虚感笼罩，不禁自问：这真的是我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lastRenderedPageBreak/>
        <w:t>想要的吗？</w:t>
      </w:r>
    </w:p>
    <w:p w:rsidR="008B73A1" w:rsidRDefault="008B73A1">
      <w:pPr>
        <w:ind w:firstLineChars="200" w:firstLine="42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8B73A1" w:rsidRDefault="00D573CC">
      <w:pPr>
        <w:ind w:firstLineChars="200" w:firstLine="42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哲学家亚历山大・道格拉斯在其著作《</w:t>
      </w:r>
      <w:r>
        <w:rPr>
          <w:rFonts w:hint="eastAsia"/>
          <w:bCs/>
          <w:color w:val="000000"/>
          <w:szCs w:val="21"/>
        </w:rPr>
        <w:t>越“我”之境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》中，为我们提供了全新视角。他深入研究了三位来自不同文化背景与时代的思想家观点，分别是</w:t>
      </w:r>
      <w:r>
        <w:rPr>
          <w:color w:val="000000" w:themeColor="text1"/>
          <w:szCs w:val="21"/>
          <w:shd w:val="clear" w:color="auto" w:fill="FFFFFF"/>
        </w:rPr>
        <w:t>中国古代哲学家庄子、荷兰启蒙运动思想家巴鲁赫・斯宾诺莎（本尼迪克特・德・斯宾诺莎），以及</w:t>
      </w:r>
      <w:r>
        <w:rPr>
          <w:color w:val="000000" w:themeColor="text1"/>
          <w:szCs w:val="21"/>
          <w:shd w:val="clear" w:color="auto" w:fill="FFFFFF"/>
        </w:rPr>
        <w:t xml:space="preserve"> 20 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世纪法国理论家勒内・吉拉尔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。在道格拉斯看来，身份认同或许是一种无形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的精神暴力，它</w:t>
      </w:r>
      <w:proofErr w:type="gramStart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悄然将</w:t>
      </w:r>
      <w:proofErr w:type="gramEnd"/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我们与真理隔绝开来。</w:t>
      </w:r>
    </w:p>
    <w:p w:rsidR="008B73A1" w:rsidRDefault="008B73A1">
      <w:pPr>
        <w:ind w:firstLineChars="200" w:firstLine="42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8B73A1" w:rsidRDefault="00D573CC" w:rsidP="00B47A15">
      <w:pPr>
        <w:ind w:firstLineChars="200" w:firstLine="42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在历史的长河中，每当社会处于动荡时期，我们对身份认同的渴望便如野草般疯狂生长。回望当下，世界局势复杂多变，经济压力、疫情冲击等，让人们内心充满不安。此时，我们愈发急切地想要抓住某个确定的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 xml:space="preserve"> “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身份标签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”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，来寻求安全感。然而，道格拉斯通过对三位思想家思想的剖析指出，恰恰在这种时刻，我们更应接纳自身的不确定性。庄子逍遥游的思想，让我们懂得放下世俗的身份枷锁，以豁达之心面对生活；斯宾诺莎关于自然与人性的哲学思辨，启发我们从更宏观的角度看待自我；勒内・吉拉尔对模仿欲望的探讨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，则让我们看清盲目追求身份认同背后的心理陷阱。当我们学会超越自我，打破身份的束缚，便能寻得真正的自由。这种自由不是逃避现实，而是以全新姿态拥抱生活的不确定性，在不断探索中发现生命的多元可能。</w:t>
      </w:r>
    </w:p>
    <w:p w:rsidR="008B73A1" w:rsidRDefault="008B73A1" w:rsidP="00B47A15">
      <w:pPr>
        <w:ind w:firstLineChars="200" w:firstLine="42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8B73A1" w:rsidRDefault="00D573CC" w:rsidP="00B47A15">
      <w:pPr>
        <w:ind w:firstLineChars="200" w:firstLine="420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读完《</w:t>
      </w:r>
      <w:r>
        <w:rPr>
          <w:rFonts w:hint="eastAsia"/>
          <w:bCs/>
          <w:color w:val="000000"/>
          <w:szCs w:val="21"/>
        </w:rPr>
        <w:t>越“我”之境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》这本书，你会恍然大悟，原来一直以来紧紧束缚自己的身份枷锁，并非通往幸福的必由之路。它将引领你重新审视自我，摆脱精神内耗，在充满变数的世界中找到属于自己的安稳与自由，开启一段别样的人生探索之旅。</w:t>
      </w:r>
    </w:p>
    <w:p w:rsidR="008B73A1" w:rsidRDefault="008B73A1" w:rsidP="00B47A15">
      <w:pPr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B47A15" w:rsidRDefault="00B47A15" w:rsidP="00B47A15">
      <w:pPr>
        <w:rPr>
          <w:rFonts w:ascii="Segoe UI" w:hAnsi="Segoe UI" w:cs="Segoe UI" w:hint="eastAsia"/>
          <w:color w:val="000000" w:themeColor="text1"/>
          <w:szCs w:val="21"/>
          <w:shd w:val="clear" w:color="auto" w:fill="FFFFFF"/>
        </w:rPr>
      </w:pPr>
    </w:p>
    <w:p w:rsidR="008B73A1" w:rsidRDefault="00D573CC" w:rsidP="00B47A15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作者简介：</w:t>
      </w:r>
    </w:p>
    <w:p w:rsidR="008B73A1" w:rsidRDefault="008B73A1" w:rsidP="00B47A15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8B73A1" w:rsidRDefault="00D573CC" w:rsidP="00B47A15">
      <w:pPr>
        <w:pStyle w:val="a7"/>
        <w:shd w:val="clear" w:color="auto" w:fill="FFFFFF"/>
        <w:spacing w:before="0" w:beforeAutospacing="0" w:after="0" w:afterAutospacing="0"/>
        <w:ind w:firstLineChars="200" w:firstLine="422"/>
        <w:jc w:val="both"/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2"/>
          <w:sz w:val="21"/>
          <w:szCs w:val="21"/>
          <w:shd w:val="clear" w:color="auto" w:fill="FFFFFF"/>
        </w:rPr>
        <w:t>亚历山大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2"/>
          <w:sz w:val="21"/>
          <w:szCs w:val="21"/>
          <w:shd w:val="clear" w:color="auto" w:fill="FFFFFF"/>
        </w:rPr>
        <w:t>·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2"/>
          <w:sz w:val="21"/>
          <w:szCs w:val="21"/>
          <w:shd w:val="clear" w:color="auto" w:fill="FFFFFF"/>
        </w:rPr>
        <w:t>道格拉斯（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2"/>
          <w:sz w:val="21"/>
          <w:szCs w:val="21"/>
          <w:shd w:val="clear" w:color="auto" w:fill="FFFFFF"/>
        </w:rPr>
        <w:t>Alexander Douglas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2"/>
          <w:sz w:val="21"/>
          <w:szCs w:val="21"/>
          <w:shd w:val="clear" w:color="auto" w:fill="FFFFFF"/>
        </w:rPr>
        <w:t>）</w:t>
      </w:r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出生于澳大利亚堪培拉，在那里他学习音乐和哲学。</w:t>
      </w:r>
      <w:r>
        <w:rPr>
          <w:rFonts w:ascii="Segoe UI" w:eastAsia="宋体" w:hAnsi="Segoe UI" w:cs="Segoe UI" w:hint="eastAsia"/>
          <w:color w:val="000000" w:themeColor="text1"/>
          <w:kern w:val="2"/>
          <w:sz w:val="21"/>
          <w:szCs w:val="21"/>
          <w:shd w:val="clear" w:color="auto" w:fill="FFFFFF"/>
        </w:rPr>
        <w:t>如今他</w:t>
      </w:r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是圣安德鲁斯大学哲学、人类学和电影研究学院的哲学高级讲师。是</w:t>
      </w:r>
      <w:hyperlink r:id="rId7" w:history="1">
        <w:r>
          <w:rPr>
            <w:rFonts w:ascii="Segoe UI" w:eastAsia="宋体" w:hAnsi="Segoe UI" w:cs="Segoe UI"/>
            <w:color w:val="000000" w:themeColor="text1"/>
            <w:kern w:val="2"/>
            <w:sz w:val="21"/>
            <w:szCs w:val="21"/>
            <w:shd w:val="clear" w:color="auto" w:fill="FFFFFF"/>
          </w:rPr>
          <w:t>伦理学、哲学和公共事务中心</w:t>
        </w:r>
      </w:hyperlink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未来</w:t>
      </w:r>
      <w:hyperlink r:id="rId8" w:history="1">
        <w:r>
          <w:rPr>
            <w:rFonts w:ascii="Segoe UI" w:eastAsia="宋体" w:hAnsi="Segoe UI" w:cs="Segoe UI"/>
            <w:color w:val="000000" w:themeColor="text1"/>
            <w:kern w:val="2"/>
            <w:sz w:val="21"/>
            <w:szCs w:val="21"/>
            <w:shd w:val="clear" w:color="auto" w:fill="FFFFFF"/>
          </w:rPr>
          <w:t>工作和收入研究网络</w:t>
        </w:r>
      </w:hyperlink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的创始人和联合主任</w:t>
      </w:r>
      <w:r>
        <w:rPr>
          <w:rFonts w:ascii="Segoe UI" w:eastAsia="宋体" w:hAnsi="Segoe UI" w:cs="Segoe UI" w:hint="eastAsia"/>
          <w:color w:val="000000" w:themeColor="text1"/>
          <w:kern w:val="2"/>
          <w:sz w:val="21"/>
          <w:szCs w:val="21"/>
          <w:shd w:val="clear" w:color="auto" w:fill="FFFFFF"/>
        </w:rPr>
        <w:t>，</w:t>
      </w:r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这是一个由学术界内外的学者和研究人员组成的跨学科网络，他们的工作解决了有关未来工作的最大问题</w:t>
      </w:r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——</w:t>
      </w:r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它可能是什么，以及它可能是什么。</w:t>
      </w:r>
      <w:r>
        <w:rPr>
          <w:rFonts w:ascii="Segoe UI" w:eastAsia="宋体" w:hAnsi="Segoe UI" w:cs="Segoe UI" w:hint="eastAsia"/>
          <w:color w:val="000000" w:themeColor="text1"/>
          <w:kern w:val="2"/>
          <w:sz w:val="21"/>
          <w:szCs w:val="21"/>
          <w:shd w:val="clear" w:color="auto" w:fill="FFFFFF"/>
        </w:rPr>
        <w:t>同时还是</w:t>
      </w:r>
      <w:hyperlink r:id="rId9" w:history="1">
        <w:r>
          <w:rPr>
            <w:rFonts w:ascii="Segoe UI" w:eastAsia="宋体" w:hAnsi="Segoe UI" w:cs="Segoe UI"/>
            <w:color w:val="000000" w:themeColor="text1"/>
            <w:kern w:val="2"/>
            <w:sz w:val="21"/>
            <w:szCs w:val="21"/>
            <w:shd w:val="clear" w:color="auto" w:fill="FFFFFF"/>
          </w:rPr>
          <w:t>亚里士多德学会执行委员会</w:t>
        </w:r>
      </w:hyperlink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和</w:t>
      </w:r>
      <w:hyperlink r:id="rId10" w:history="1">
        <w:r>
          <w:rPr>
            <w:rFonts w:ascii="Segoe UI" w:eastAsia="宋体" w:hAnsi="Segoe UI" w:cs="Segoe UI"/>
            <w:color w:val="000000" w:themeColor="text1"/>
            <w:kern w:val="2"/>
            <w:sz w:val="21"/>
            <w:szCs w:val="21"/>
            <w:shd w:val="clear" w:color="auto" w:fill="FFFFFF"/>
          </w:rPr>
          <w:t>英国哲学史学会管理委员会</w:t>
        </w:r>
      </w:hyperlink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的成员</w:t>
      </w:r>
      <w:r>
        <w:rPr>
          <w:rFonts w:ascii="Segoe UI" w:eastAsia="宋体" w:hAnsi="Segoe UI" w:cs="Segoe UI" w:hint="eastAsia"/>
          <w:color w:val="000000" w:themeColor="text1"/>
          <w:kern w:val="2"/>
          <w:sz w:val="21"/>
          <w:szCs w:val="21"/>
          <w:shd w:val="clear" w:color="auto" w:fill="FFFFFF"/>
        </w:rPr>
        <w:t>，</w:t>
      </w:r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是全球可持续政策研究所的研究</w:t>
      </w:r>
      <w:hyperlink r:id="rId11" w:tgtFrame="https://axdouglas.com/_blank" w:history="1">
        <w:r>
          <w:rPr>
            <w:rFonts w:ascii="Segoe UI" w:eastAsia="宋体" w:hAnsi="Segoe UI" w:cs="Segoe UI"/>
            <w:color w:val="000000" w:themeColor="text1"/>
            <w:kern w:val="2"/>
            <w:sz w:val="21"/>
            <w:szCs w:val="21"/>
            <w:shd w:val="clear" w:color="auto" w:fill="FFFFFF"/>
          </w:rPr>
          <w:t>学者</w:t>
        </w:r>
      </w:hyperlink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。他已出版了两本关于本尼迪克特</w:t>
      </w:r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·</w:t>
      </w:r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德</w:t>
      </w:r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·</w:t>
      </w:r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斯宾诺莎哲学的著作，还有一本关于债务哲学的书。他越来越热衷于</w:t>
      </w:r>
      <w:r>
        <w:rPr>
          <w:rFonts w:ascii="Segoe UI" w:eastAsia="宋体" w:hAnsi="Segoe UI" w:cs="Segoe UI"/>
          <w:color w:val="000000" w:themeColor="text1"/>
          <w:kern w:val="2"/>
          <w:sz w:val="21"/>
          <w:szCs w:val="21"/>
          <w:shd w:val="clear" w:color="auto" w:fill="FFFFFF"/>
        </w:rPr>
        <w:t>将西方和东亚哲学的思想结合起来。他热爱音乐、文学、历史和工程学。他与妻子一起住在爱丁堡。</w:t>
      </w:r>
    </w:p>
    <w:p w:rsidR="00B47A15" w:rsidRDefault="00B47A15" w:rsidP="00B47A15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B47A15" w:rsidRDefault="00B47A15" w:rsidP="00B47A15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8B73A1" w:rsidRPr="00B47A15" w:rsidRDefault="00D573CC" w:rsidP="00B47A15">
      <w:pPr>
        <w:rPr>
          <w:b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媒体评价：</w:t>
      </w:r>
    </w:p>
    <w:p w:rsidR="008B73A1" w:rsidRDefault="008B73A1" w:rsidP="00B47A15">
      <w:pPr>
        <w:widowControl/>
        <w:jc w:val="left"/>
        <w:rPr>
          <w:rFonts w:ascii="Segoe UI" w:hAnsi="Segoe UI" w:cs="Segoe UI"/>
          <w:b/>
          <w:bCs/>
          <w:color w:val="000000" w:themeColor="text1"/>
          <w:szCs w:val="21"/>
          <w:shd w:val="clear" w:color="auto" w:fill="FFFFFF"/>
        </w:rPr>
      </w:pPr>
    </w:p>
    <w:p w:rsidR="008B73A1" w:rsidRDefault="00D573CC" w:rsidP="00B47A15">
      <w:pPr>
        <w:widowControl/>
        <w:ind w:firstLineChars="200" w:firstLine="420"/>
        <w:jc w:val="lef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 w:hint="eastAsia"/>
          <w:color w:val="000000" w:themeColor="text1"/>
          <w:szCs w:val="21"/>
          <w:shd w:val="clear" w:color="auto" w:fill="FFFFFF"/>
        </w:rPr>
        <w:t>“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非常有趣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……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对当代自我沉迷现象的绝佳批判</w:t>
      </w:r>
      <w:r>
        <w:rPr>
          <w:rFonts w:ascii="Segoe UI" w:hAnsi="Segoe UI" w:cs="Segoe UI" w:hint="eastAsia"/>
          <w:color w:val="000000" w:themeColor="text1"/>
          <w:szCs w:val="21"/>
          <w:shd w:val="clear" w:color="auto" w:fill="FFFFFF"/>
        </w:rPr>
        <w:t>。”</w:t>
      </w:r>
    </w:p>
    <w:p w:rsidR="008B73A1" w:rsidRDefault="00D573CC">
      <w:pPr>
        <w:widowControl/>
        <w:jc w:val="righ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——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史蒂文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·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普尔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《卫报》</w:t>
      </w:r>
    </w:p>
    <w:p w:rsidR="008B73A1" w:rsidRDefault="008B73A1">
      <w:pPr>
        <w:widowControl/>
        <w:jc w:val="righ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8B73A1" w:rsidRDefault="00D573CC">
      <w:pPr>
        <w:widowControl/>
        <w:ind w:firstLineChars="200" w:firstLine="420"/>
        <w:jc w:val="lef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 w:hint="eastAsia"/>
          <w:color w:val="000000" w:themeColor="text1"/>
          <w:szCs w:val="21"/>
          <w:shd w:val="clear" w:color="auto" w:fill="FFFFFF"/>
        </w:rPr>
        <w:t>“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引人入胜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……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振奋人心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……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极具煽动性且恰逢其时</w:t>
      </w:r>
      <w:r>
        <w:rPr>
          <w:rFonts w:ascii="Segoe UI" w:hAnsi="Segoe UI" w:cs="Segoe UI" w:hint="eastAsia"/>
          <w:color w:val="000000" w:themeColor="text1"/>
          <w:szCs w:val="21"/>
          <w:shd w:val="clear" w:color="auto" w:fill="FFFFFF"/>
        </w:rPr>
        <w:t>。”</w:t>
      </w:r>
    </w:p>
    <w:p w:rsidR="008B73A1" w:rsidRDefault="00D573CC">
      <w:pPr>
        <w:widowControl/>
        <w:jc w:val="righ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——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斯图尔特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·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杰弗里斯，《每日电讯报》</w:t>
      </w:r>
    </w:p>
    <w:p w:rsidR="008B73A1" w:rsidRDefault="008B73A1">
      <w:pPr>
        <w:widowControl/>
        <w:jc w:val="lef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8B73A1" w:rsidRDefault="00D573CC">
      <w:pPr>
        <w:widowControl/>
        <w:ind w:firstLineChars="200" w:firstLine="420"/>
        <w:jc w:val="lef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 w:hint="eastAsia"/>
          <w:color w:val="000000" w:themeColor="text1"/>
          <w:szCs w:val="21"/>
          <w:shd w:val="clear" w:color="auto" w:fill="FFFFFF"/>
        </w:rPr>
        <w:t>“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清晰且引人入胜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……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这是我今年的高光读物之一</w:t>
      </w:r>
      <w:r>
        <w:rPr>
          <w:rFonts w:ascii="Segoe UI" w:hAnsi="Segoe UI" w:cs="Segoe UI" w:hint="eastAsia"/>
          <w:color w:val="000000" w:themeColor="text1"/>
          <w:szCs w:val="21"/>
          <w:shd w:val="clear" w:color="auto" w:fill="FFFFFF"/>
        </w:rPr>
        <w:t>。”</w:t>
      </w:r>
    </w:p>
    <w:p w:rsidR="008B73A1" w:rsidRDefault="00D573CC">
      <w:pPr>
        <w:widowControl/>
        <w:jc w:val="righ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——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斯图尔特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·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凯利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《苏格兰人报》</w:t>
      </w:r>
    </w:p>
    <w:p w:rsidR="008B73A1" w:rsidRDefault="008B73A1">
      <w:pPr>
        <w:widowControl/>
        <w:jc w:val="lef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</w:p>
    <w:p w:rsidR="008B73A1" w:rsidRDefault="00D573CC">
      <w:pPr>
        <w:widowControl/>
        <w:ind w:firstLineChars="200" w:firstLine="420"/>
        <w:jc w:val="lef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 w:hint="eastAsia"/>
          <w:color w:val="000000" w:themeColor="text1"/>
          <w:szCs w:val="21"/>
          <w:shd w:val="clear" w:color="auto" w:fill="FFFFFF"/>
        </w:rPr>
        <w:t>“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优雅且引人入胜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……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难得的公正</w:t>
      </w:r>
      <w:r>
        <w:rPr>
          <w:rFonts w:ascii="Segoe UI" w:hAnsi="Segoe UI" w:cs="Segoe UI" w:hint="eastAsia"/>
          <w:color w:val="000000" w:themeColor="text1"/>
          <w:szCs w:val="21"/>
          <w:shd w:val="clear" w:color="auto" w:fill="FFFFFF"/>
        </w:rPr>
        <w:t>。”</w:t>
      </w:r>
    </w:p>
    <w:p w:rsidR="008B73A1" w:rsidRDefault="00D573CC">
      <w:pPr>
        <w:widowControl/>
        <w:jc w:val="right"/>
        <w:rPr>
          <w:rFonts w:ascii="Segoe UI" w:hAnsi="Segoe UI" w:cs="Segoe UI"/>
          <w:color w:val="000000" w:themeColor="text1"/>
          <w:szCs w:val="21"/>
          <w:shd w:val="clear" w:color="auto" w:fill="FFFFFF"/>
        </w:rPr>
      </w:pP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——</w:t>
      </w:r>
      <w:r>
        <w:rPr>
          <w:rFonts w:ascii="Segoe UI" w:hAnsi="Segoe UI" w:cs="Segoe UI"/>
          <w:color w:val="000000" w:themeColor="text1"/>
          <w:szCs w:val="21"/>
          <w:shd w:val="clear" w:color="auto" w:fill="FFFFFF"/>
        </w:rPr>
        <w:t>《评论家》</w:t>
      </w:r>
    </w:p>
    <w:p w:rsidR="008B73A1" w:rsidRDefault="008B73A1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B47A15" w:rsidRDefault="00B47A15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B47A15" w:rsidRDefault="00B47A15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b/>
          <w:bCs/>
          <w:color w:val="000000"/>
          <w:kern w:val="0"/>
          <w:szCs w:val="21"/>
          <w:shd w:val="clear" w:color="auto" w:fill="FFFFFF"/>
        </w:rPr>
        <w:t>全书目录：</w:t>
      </w:r>
    </w:p>
    <w:p w:rsidR="00B47A15" w:rsidRDefault="00B47A15" w:rsidP="00B47A15">
      <w:pPr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</w:p>
    <w:p w:rsidR="00B47A15" w:rsidRPr="00B47A15" w:rsidRDefault="00B47A15" w:rsidP="00B47A15">
      <w:pPr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引言：</w:t>
      </w:r>
      <w:r w:rsidRPr="00B47A15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身份即桎梏</w:t>
      </w:r>
    </w:p>
    <w:p w:rsidR="00B47A15" w:rsidRPr="00B47A15" w:rsidRDefault="00B47A15" w:rsidP="00B47A15">
      <w:pPr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</w:p>
    <w:p w:rsidR="00B47A15" w:rsidRPr="00B47A15" w:rsidRDefault="00B47A15" w:rsidP="00B47A15">
      <w:pPr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第一部分：庄子</w:t>
      </w: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第一章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至人无己</w:t>
      </w: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第二章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避迹之道</w:t>
      </w: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第三章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无所偏执</w:t>
      </w:r>
    </w:p>
    <w:p w:rsidR="00B47A15" w:rsidRPr="00B47A15" w:rsidRDefault="00B47A15" w:rsidP="00B47A15">
      <w:pPr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</w:p>
    <w:p w:rsidR="00B47A15" w:rsidRPr="00B47A15" w:rsidRDefault="00B47A15" w:rsidP="00B47A15">
      <w:pPr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第二部分：斯宾诺莎</w:t>
      </w: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第四章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自我持存</w:t>
      </w: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第五章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沉沦</w:t>
      </w: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第六章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至福</w:t>
      </w:r>
    </w:p>
    <w:p w:rsidR="00B47A15" w:rsidRPr="00B47A15" w:rsidRDefault="00B47A15" w:rsidP="00B47A15">
      <w:pPr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</w:p>
    <w:p w:rsidR="00B47A15" w:rsidRPr="00B47A15" w:rsidRDefault="00B47A15" w:rsidP="00B47A15">
      <w:pPr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第三部分：</w:t>
      </w:r>
      <w:r w:rsidRPr="00B47A15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基拉尔</w:t>
      </w: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第七章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从后现代巴黎到硅谷</w:t>
      </w: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第八章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别样的欲望</w:t>
      </w: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第九章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</w:t>
      </w: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救赎与效法耶稣</w:t>
      </w:r>
    </w:p>
    <w:p w:rsidR="00B47A15" w:rsidRPr="00B47A15" w:rsidRDefault="00B47A15" w:rsidP="00B47A15">
      <w:pPr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</w:p>
    <w:p w:rsidR="00B47A15" w:rsidRPr="00B47A15" w:rsidRDefault="00B47A15" w:rsidP="00B47A15">
      <w:pPr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结论：</w:t>
      </w:r>
      <w:r>
        <w:rPr>
          <w:rFonts w:hint="eastAsia"/>
          <w:b/>
          <w:color w:val="000000"/>
          <w:szCs w:val="21"/>
        </w:rPr>
        <w:t>越“我”之境</w:t>
      </w:r>
    </w:p>
    <w:p w:rsidR="00B47A15" w:rsidRPr="00B47A15" w:rsidRDefault="00B47A15" w:rsidP="00B47A15">
      <w:pPr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致谢</w:t>
      </w: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参考文献</w:t>
      </w:r>
    </w:p>
    <w:p w:rsidR="00B47A15" w:rsidRPr="00B47A15" w:rsidRDefault="00B47A15" w:rsidP="00B47A15">
      <w:pPr>
        <w:jc w:val="center"/>
        <w:rPr>
          <w:rFonts w:hint="eastAsia"/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注</w:t>
      </w:r>
      <w:bookmarkStart w:id="0" w:name="_GoBack"/>
      <w:bookmarkEnd w:id="0"/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释</w:t>
      </w:r>
    </w:p>
    <w:p w:rsidR="00B47A15" w:rsidRPr="00B47A15" w:rsidRDefault="00B47A15" w:rsidP="00B47A15">
      <w:pPr>
        <w:jc w:val="center"/>
        <w:rPr>
          <w:bCs/>
          <w:color w:val="000000"/>
          <w:kern w:val="0"/>
          <w:szCs w:val="21"/>
          <w:shd w:val="clear" w:color="auto" w:fill="FFFFFF"/>
        </w:rPr>
      </w:pPr>
      <w:r w:rsidRPr="00B47A15">
        <w:rPr>
          <w:rFonts w:hint="eastAsia"/>
          <w:bCs/>
          <w:color w:val="000000"/>
          <w:kern w:val="0"/>
          <w:szCs w:val="21"/>
          <w:shd w:val="clear" w:color="auto" w:fill="FFFFFF"/>
        </w:rPr>
        <w:t>索引</w:t>
      </w:r>
    </w:p>
    <w:p w:rsidR="00B47A15" w:rsidRDefault="00B47A15" w:rsidP="00B47A15">
      <w:pPr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</w:p>
    <w:p w:rsidR="008B73A1" w:rsidRDefault="008B73A1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8B73A1" w:rsidRDefault="00D573CC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8B73A1" w:rsidRDefault="00D573CC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8B73A1" w:rsidRDefault="00D573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8B73A1" w:rsidRDefault="00D573C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B73A1" w:rsidRDefault="00D573C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B73A1" w:rsidRDefault="00D573C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B73A1" w:rsidRDefault="00D573C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8B73A1" w:rsidRDefault="00D573CC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8B73A1" w:rsidRDefault="00D573C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8B73A1" w:rsidRDefault="00D573CC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8B73A1" w:rsidRDefault="00D573C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8B73A1" w:rsidRDefault="00D573CC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8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B73A1" w:rsidRDefault="00D573C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8B73A1" w:rsidRDefault="00D573C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3A1" w:rsidRDefault="008B73A1">
      <w:pPr>
        <w:ind w:right="420"/>
        <w:rPr>
          <w:rFonts w:eastAsia="Gungsuh"/>
          <w:color w:val="000000"/>
          <w:kern w:val="0"/>
          <w:szCs w:val="21"/>
        </w:rPr>
      </w:pPr>
    </w:p>
    <w:sectPr w:rsidR="008B73A1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3CC" w:rsidRDefault="00D573CC">
      <w:r>
        <w:separator/>
      </w:r>
    </w:p>
  </w:endnote>
  <w:endnote w:type="continuationSeparator" w:id="0">
    <w:p w:rsidR="00D573CC" w:rsidRDefault="00D5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A1" w:rsidRDefault="008B73A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B73A1" w:rsidRDefault="00D573C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8B73A1" w:rsidRDefault="00D573C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8B73A1" w:rsidRDefault="00D573C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B73A1" w:rsidRDefault="008B73A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3CC" w:rsidRDefault="00D573CC">
      <w:r>
        <w:separator/>
      </w:r>
    </w:p>
  </w:footnote>
  <w:footnote w:type="continuationSeparator" w:id="0">
    <w:p w:rsidR="00D573CC" w:rsidRDefault="00D57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A1" w:rsidRDefault="00D573C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73A1" w:rsidRDefault="00D573C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381E"/>
    <w:rsid w:val="00163F80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F0F15"/>
    <w:rsid w:val="002068EA"/>
    <w:rsid w:val="00215BF8"/>
    <w:rsid w:val="00222789"/>
    <w:rsid w:val="002243E8"/>
    <w:rsid w:val="00236060"/>
    <w:rsid w:val="00244604"/>
    <w:rsid w:val="0024469B"/>
    <w:rsid w:val="00244A37"/>
    <w:rsid w:val="00244F8F"/>
    <w:rsid w:val="002516C3"/>
    <w:rsid w:val="002523C1"/>
    <w:rsid w:val="002567A6"/>
    <w:rsid w:val="00265795"/>
    <w:rsid w:val="002727E9"/>
    <w:rsid w:val="0027765C"/>
    <w:rsid w:val="00294D7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3C5"/>
    <w:rsid w:val="00387E71"/>
    <w:rsid w:val="003935E9"/>
    <w:rsid w:val="0039543C"/>
    <w:rsid w:val="003A3601"/>
    <w:rsid w:val="003B112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2D6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4F72"/>
    <w:rsid w:val="00564FD9"/>
    <w:rsid w:val="0059540E"/>
    <w:rsid w:val="005A3490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563"/>
    <w:rsid w:val="006B6CAB"/>
    <w:rsid w:val="006D37ED"/>
    <w:rsid w:val="006E2E2E"/>
    <w:rsid w:val="007078E0"/>
    <w:rsid w:val="00715F9D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7195"/>
    <w:rsid w:val="00872113"/>
    <w:rsid w:val="008833DC"/>
    <w:rsid w:val="00895CB6"/>
    <w:rsid w:val="008A6811"/>
    <w:rsid w:val="008A7AE7"/>
    <w:rsid w:val="008B73A1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4"/>
    <w:rsid w:val="00A45A3D"/>
    <w:rsid w:val="00A54A8E"/>
    <w:rsid w:val="00A71EAE"/>
    <w:rsid w:val="00A866EC"/>
    <w:rsid w:val="00A90D6D"/>
    <w:rsid w:val="00A90FC8"/>
    <w:rsid w:val="00A9130D"/>
    <w:rsid w:val="00A91D49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47A15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D068E5"/>
    <w:rsid w:val="00D17732"/>
    <w:rsid w:val="00D24A70"/>
    <w:rsid w:val="00D24E00"/>
    <w:rsid w:val="00D341FB"/>
    <w:rsid w:val="00D41FF9"/>
    <w:rsid w:val="00D500BB"/>
    <w:rsid w:val="00D5176B"/>
    <w:rsid w:val="00D55CF3"/>
    <w:rsid w:val="00D56A6F"/>
    <w:rsid w:val="00D56DBD"/>
    <w:rsid w:val="00D573CC"/>
    <w:rsid w:val="00D63010"/>
    <w:rsid w:val="00D64EE2"/>
    <w:rsid w:val="00D719F2"/>
    <w:rsid w:val="00D738A1"/>
    <w:rsid w:val="00D762D4"/>
    <w:rsid w:val="00D76715"/>
    <w:rsid w:val="00D862A2"/>
    <w:rsid w:val="00DA30E6"/>
    <w:rsid w:val="00DB3297"/>
    <w:rsid w:val="00DB7D8F"/>
    <w:rsid w:val="00DF0BB7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A2346"/>
    <w:rsid w:val="00FA633F"/>
    <w:rsid w:val="00FB277E"/>
    <w:rsid w:val="00FB5963"/>
    <w:rsid w:val="00FC1D46"/>
    <w:rsid w:val="00FC3699"/>
    <w:rsid w:val="00FD049B"/>
    <w:rsid w:val="00FD2972"/>
    <w:rsid w:val="00FD3BC4"/>
    <w:rsid w:val="00FF01D6"/>
    <w:rsid w:val="00FF4AFB"/>
    <w:rsid w:val="034A0970"/>
    <w:rsid w:val="04B21E8E"/>
    <w:rsid w:val="055F1B46"/>
    <w:rsid w:val="065742DF"/>
    <w:rsid w:val="0806583D"/>
    <w:rsid w:val="08B32E54"/>
    <w:rsid w:val="091A3CEE"/>
    <w:rsid w:val="09B37D09"/>
    <w:rsid w:val="0AA822B2"/>
    <w:rsid w:val="0AF33AE7"/>
    <w:rsid w:val="0C1B0437"/>
    <w:rsid w:val="0F231EC2"/>
    <w:rsid w:val="103D5112"/>
    <w:rsid w:val="12064C11"/>
    <w:rsid w:val="1264528F"/>
    <w:rsid w:val="12D17378"/>
    <w:rsid w:val="12D81E34"/>
    <w:rsid w:val="13B55DD4"/>
    <w:rsid w:val="14117386"/>
    <w:rsid w:val="143F2545"/>
    <w:rsid w:val="14410444"/>
    <w:rsid w:val="14C12F5A"/>
    <w:rsid w:val="15BC3411"/>
    <w:rsid w:val="162057B7"/>
    <w:rsid w:val="17594F22"/>
    <w:rsid w:val="17EB450E"/>
    <w:rsid w:val="1945415A"/>
    <w:rsid w:val="194C3497"/>
    <w:rsid w:val="1A8D59CC"/>
    <w:rsid w:val="1CD852E5"/>
    <w:rsid w:val="21DC5EE4"/>
    <w:rsid w:val="223564A4"/>
    <w:rsid w:val="224C6733"/>
    <w:rsid w:val="22720320"/>
    <w:rsid w:val="2281582F"/>
    <w:rsid w:val="22F8166B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2F71C2"/>
    <w:rsid w:val="2FBB5323"/>
    <w:rsid w:val="30DC13F0"/>
    <w:rsid w:val="3224724F"/>
    <w:rsid w:val="32BF7224"/>
    <w:rsid w:val="32DE787A"/>
    <w:rsid w:val="362D6CBA"/>
    <w:rsid w:val="368055A2"/>
    <w:rsid w:val="36B36BBA"/>
    <w:rsid w:val="36B97AE5"/>
    <w:rsid w:val="37845DE0"/>
    <w:rsid w:val="38D64782"/>
    <w:rsid w:val="38D90F52"/>
    <w:rsid w:val="38EA0260"/>
    <w:rsid w:val="3A133C1C"/>
    <w:rsid w:val="3C563F4C"/>
    <w:rsid w:val="3C70398D"/>
    <w:rsid w:val="3DAC00D1"/>
    <w:rsid w:val="3E09134A"/>
    <w:rsid w:val="3F283A52"/>
    <w:rsid w:val="3F486E36"/>
    <w:rsid w:val="44966A2D"/>
    <w:rsid w:val="44BF6726"/>
    <w:rsid w:val="44EF6A15"/>
    <w:rsid w:val="45083B8C"/>
    <w:rsid w:val="4603463C"/>
    <w:rsid w:val="468C3169"/>
    <w:rsid w:val="494B7BFF"/>
    <w:rsid w:val="4A392FB7"/>
    <w:rsid w:val="4B222E17"/>
    <w:rsid w:val="4E5B34FC"/>
    <w:rsid w:val="4E87411E"/>
    <w:rsid w:val="4E9F4AB7"/>
    <w:rsid w:val="511F73E1"/>
    <w:rsid w:val="52C442F7"/>
    <w:rsid w:val="53904970"/>
    <w:rsid w:val="53F32DF7"/>
    <w:rsid w:val="564055B9"/>
    <w:rsid w:val="59296817"/>
    <w:rsid w:val="59F00E16"/>
    <w:rsid w:val="5A1E61D2"/>
    <w:rsid w:val="5ACF4A47"/>
    <w:rsid w:val="5E0C3542"/>
    <w:rsid w:val="5E572DEB"/>
    <w:rsid w:val="5E8E14C4"/>
    <w:rsid w:val="60197BB5"/>
    <w:rsid w:val="605753D1"/>
    <w:rsid w:val="621F6849"/>
    <w:rsid w:val="64991013"/>
    <w:rsid w:val="661D5426"/>
    <w:rsid w:val="674455A4"/>
    <w:rsid w:val="68202442"/>
    <w:rsid w:val="6BDA07AF"/>
    <w:rsid w:val="6C5A672F"/>
    <w:rsid w:val="6CB165AA"/>
    <w:rsid w:val="6D8B2CE0"/>
    <w:rsid w:val="6E9A5873"/>
    <w:rsid w:val="6FC51851"/>
    <w:rsid w:val="714C3AC4"/>
    <w:rsid w:val="724427AD"/>
    <w:rsid w:val="72682163"/>
    <w:rsid w:val="72AF1D34"/>
    <w:rsid w:val="73B21D95"/>
    <w:rsid w:val="73D3309A"/>
    <w:rsid w:val="73DB1590"/>
    <w:rsid w:val="74556026"/>
    <w:rsid w:val="756A17E1"/>
    <w:rsid w:val="76184B1A"/>
    <w:rsid w:val="77E96C58"/>
    <w:rsid w:val="795D1E91"/>
    <w:rsid w:val="79B50936"/>
    <w:rsid w:val="79B77DA5"/>
    <w:rsid w:val="7A9F41E6"/>
    <w:rsid w:val="7C376B0D"/>
    <w:rsid w:val="7E3D65C1"/>
    <w:rsid w:val="7E5C6A2E"/>
    <w:rsid w:val="7F9A46EC"/>
    <w:rsid w:val="7FC9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F7F8BC0-6264-4618-AC2F-B6FD837C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lb">
    <w:name w:val="lb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ppa.wp.st-andrews.ac.uk/research-projects/the-future-of-work-and-income/" TargetMode="External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ceppa.wp.st-andrews.ac.uk/people/members-of-ceppa/" TargetMode="Externa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binzagr-institute.org/scholar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shp.org.uk/society/management-committee/" TargetMode="External"/><Relationship Id="rId19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www.aristoteliansociety.org.uk/about/the-executive-committee/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1497</Words>
  <Characters>1842</Characters>
  <Application>Microsoft Office Word</Application>
  <DocSecurity>0</DocSecurity>
  <Lines>83</Lines>
  <Paragraphs>75</Paragraphs>
  <ScaleCrop>false</ScaleCrop>
  <Company>2ndSpAcE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16</cp:revision>
  <cp:lastPrinted>2005-06-10T06:33:00Z</cp:lastPrinted>
  <dcterms:created xsi:type="dcterms:W3CDTF">2025-03-21T02:47:00Z</dcterms:created>
  <dcterms:modified xsi:type="dcterms:W3CDTF">2026-01-20T07:05:00Z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C7A3677902B242FA908927B632DA89DC_13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