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2B0F">
      <w:pPr>
        <w:ind w:firstLine="3629" w:firstLineChars="1004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 书 推 荐</w:t>
      </w:r>
    </w:p>
    <w:p w14:paraId="584E000A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153035</wp:posOffset>
            </wp:positionV>
            <wp:extent cx="1536065" cy="2134235"/>
            <wp:effectExtent l="0" t="0" r="635" b="12065"/>
            <wp:wrapNone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6C972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  <w:lang w:val="en-US" w:eastAsia="zh-CN"/>
        </w:rPr>
        <w:t>永远的天使</w:t>
      </w:r>
      <w:r>
        <w:rPr>
          <w:rFonts w:hint="eastAsia"/>
          <w:b/>
          <w:bCs/>
          <w:color w:val="000000"/>
          <w:szCs w:val="21"/>
        </w:rPr>
        <w:t>》</w:t>
      </w:r>
    </w:p>
    <w:p w14:paraId="7EF39C1B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ALWAYS ANGEL</w:t>
      </w:r>
    </w:p>
    <w:p w14:paraId="5CA64FB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Kimberly Whittam</w:t>
      </w:r>
    </w:p>
    <w:p w14:paraId="0AEB70A0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Usborne</w:t>
      </w:r>
    </w:p>
    <w:p w14:paraId="023DD887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 London/ANA</w:t>
      </w:r>
    </w:p>
    <w:p w14:paraId="1731266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154</w:t>
      </w:r>
      <w:r>
        <w:rPr>
          <w:b/>
          <w:bCs/>
          <w:color w:val="000000"/>
          <w:szCs w:val="21"/>
        </w:rPr>
        <w:t xml:space="preserve"> 页</w:t>
      </w:r>
    </w:p>
    <w:p w14:paraId="7CFAF6EA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2026年春</w:t>
      </w:r>
    </w:p>
    <w:p w14:paraId="13E7E23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2A6FC42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262D14B1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类    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儿童文学</w:t>
      </w:r>
    </w:p>
    <w:p w14:paraId="4804E6B5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5FCEAE87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680AA8A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736EE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Cs/>
          <w:color w:val="000000"/>
        </w:rPr>
      </w:pPr>
    </w:p>
    <w:p w14:paraId="36BA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安琪是个麻烦制造者。她</w:t>
      </w:r>
      <w:r>
        <w:rPr>
          <w:rFonts w:hint="eastAsia"/>
          <w:bCs/>
          <w:color w:val="000000"/>
          <w:lang w:val="en-US" w:eastAsia="zh-CN"/>
        </w:rPr>
        <w:t>喜欢</w:t>
      </w:r>
      <w:r>
        <w:rPr>
          <w:rFonts w:hint="eastAsia"/>
          <w:bCs/>
          <w:color w:val="000000"/>
        </w:rPr>
        <w:t>跟人打架，</w:t>
      </w:r>
      <w:r>
        <w:rPr>
          <w:rFonts w:hint="eastAsia"/>
          <w:bCs/>
          <w:color w:val="000000"/>
          <w:lang w:val="en-US" w:eastAsia="zh-CN"/>
        </w:rPr>
        <w:t>总是</w:t>
      </w:r>
      <w:r>
        <w:rPr>
          <w:rFonts w:hint="eastAsia"/>
          <w:bCs/>
          <w:color w:val="000000"/>
        </w:rPr>
        <w:t>怒气冲冲地冲出课堂，她得到的留堂处罚比任何一位八年级学生都多……有史以来最多。</w:t>
      </w:r>
    </w:p>
    <w:p w14:paraId="11030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72D1C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由于</w:t>
      </w:r>
      <w:r>
        <w:rPr>
          <w:rFonts w:hint="eastAsia"/>
          <w:bCs/>
          <w:color w:val="000000"/>
          <w:lang w:val="en-US" w:eastAsia="zh-CN"/>
        </w:rPr>
        <w:t>安琪的</w:t>
      </w:r>
      <w:r>
        <w:rPr>
          <w:rFonts w:hint="eastAsia"/>
          <w:bCs/>
          <w:color w:val="000000"/>
        </w:rPr>
        <w:t>母亲身体状况不佳无法照顾她，她的养父母试图帮助她扭转局面。安琪决心要变得更好，并在此过程中</w:t>
      </w:r>
      <w:r>
        <w:rPr>
          <w:rFonts w:hint="eastAsia"/>
          <w:bCs/>
          <w:color w:val="000000"/>
          <w:lang w:val="en-US" w:eastAsia="zh-CN"/>
        </w:rPr>
        <w:t>结交了</w:t>
      </w:r>
      <w:r>
        <w:rPr>
          <w:rFonts w:hint="eastAsia"/>
          <w:bCs/>
          <w:color w:val="000000"/>
        </w:rPr>
        <w:t>一些新朋友和</w:t>
      </w:r>
      <w:r>
        <w:rPr>
          <w:rFonts w:hint="eastAsia"/>
          <w:bCs/>
          <w:color w:val="000000"/>
          <w:lang w:val="en-US" w:eastAsia="zh-CN"/>
        </w:rPr>
        <w:t>学习了</w:t>
      </w:r>
      <w:r>
        <w:rPr>
          <w:rFonts w:hint="eastAsia"/>
          <w:bCs/>
          <w:color w:val="000000"/>
        </w:rPr>
        <w:t>一项烘焙</w:t>
      </w:r>
      <w:r>
        <w:rPr>
          <w:rFonts w:hint="eastAsia"/>
          <w:bCs/>
          <w:color w:val="000000"/>
          <w:lang w:val="en-US" w:eastAsia="zh-CN"/>
        </w:rPr>
        <w:t>爱好</w:t>
      </w:r>
      <w:r>
        <w:rPr>
          <w:rFonts w:hint="eastAsia"/>
          <w:bCs/>
          <w:color w:val="000000"/>
        </w:rPr>
        <w:t>。但是，当所有人都认定你是个坏孩子时，想要变好是如此的艰难，而安琪所剩的机会已经不多了……</w:t>
      </w:r>
    </w:p>
    <w:p w14:paraId="094EC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6DA85894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本书卖点：</w:t>
      </w:r>
    </w:p>
    <w:p w14:paraId="1376A66D">
      <w:pPr>
        <w:rPr>
          <w:rFonts w:hint="eastAsia"/>
          <w:b/>
          <w:color w:val="000000"/>
          <w:szCs w:val="21"/>
          <w:lang w:val="en-US" w:eastAsia="zh-CN"/>
        </w:rPr>
      </w:pPr>
    </w:p>
    <w:p w14:paraId="00043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·深刻的情感内核与超高共鸣：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故事深入探讨了一个被贴上“麻烦制造者”标签的女孩的内心，揭示了她行为背后的脆弱与痛苦（母亲生病、缺乏关爱），极易引发青少年共鸣。另外，本书也是引导年轻读者打破刻板印象、学习理解与包容“问题学生”的绝佳读物，具有深刻的教育意义。</w:t>
      </w:r>
    </w:p>
    <w:p w14:paraId="28C72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</w:p>
    <w:p w14:paraId="0E0B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bCs w:val="0"/>
          <w:color w:val="000000"/>
          <w:szCs w:val="21"/>
          <w:lang w:val="en-US" w:eastAsia="zh-CN"/>
        </w:rPr>
        <w:t>·强大的作者背书与市场潜力：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作者金伯利·惠塔姆的处女作《安静的风暴》</w:t>
      </w: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Quiet Storm</w:t>
      </w:r>
      <w:r>
        <w:rPr>
          <w:rFonts w:hint="eastAsia" w:ascii="宋体" w:hAnsi="宋体" w:cs="宋体"/>
          <w:sz w:val="21"/>
          <w:szCs w:val="21"/>
          <w:lang w:eastAsia="zh-CN"/>
        </w:rPr>
        <w:t>）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获得了包括克瑞西达·考威尔（《驯龙高手》作者）在内的多位顶级作家的高度赞誉，以及《卫报》等权威媒体的好评，为新作的品质提供了有力保障。此外，作者本身是中学教育工作者，其故事源于对校园生活的深刻观察，人物真实可信，情感刻画细腻入微。</w:t>
      </w:r>
    </w:p>
    <w:p w14:paraId="1A5E7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</w:p>
    <w:p w14:paraId="10C1E35D">
      <w:pPr>
        <w:ind w:right="420"/>
        <w:jc w:val="both"/>
        <w:rPr>
          <w:bCs/>
          <w:color w:val="000000"/>
          <w:szCs w:val="21"/>
        </w:rPr>
      </w:pPr>
    </w:p>
    <w:p w14:paraId="7E940024">
      <w:pPr>
        <w:ind w:right="420"/>
        <w:jc w:val="both"/>
        <w:rPr>
          <w:bCs/>
          <w:color w:val="000000"/>
          <w:szCs w:val="21"/>
        </w:rPr>
      </w:pPr>
    </w:p>
    <w:p w14:paraId="17CE9413">
      <w:pPr>
        <w:ind w:right="420"/>
        <w:jc w:val="both"/>
        <w:rPr>
          <w:bCs/>
          <w:color w:val="000000"/>
          <w:szCs w:val="21"/>
        </w:rPr>
      </w:pPr>
    </w:p>
    <w:p w14:paraId="3A101D1E">
      <w:pPr>
        <w:ind w:right="420"/>
        <w:jc w:val="both"/>
        <w:rPr>
          <w:bCs/>
          <w:color w:val="000000"/>
          <w:szCs w:val="21"/>
        </w:rPr>
      </w:pPr>
    </w:p>
    <w:p w14:paraId="16EE7F98">
      <w:pPr>
        <w:ind w:right="420"/>
        <w:jc w:val="left"/>
        <w:rPr>
          <w:b/>
          <w:color w:val="000000"/>
          <w:szCs w:val="21"/>
        </w:rPr>
      </w:pPr>
      <w:bookmarkStart w:id="0" w:name="_GoBack"/>
      <w:r>
        <w:rPr>
          <w:b/>
          <w:color w:val="000000"/>
          <w:szCs w:val="21"/>
        </w:rPr>
        <w:t>作者简介：</w:t>
      </w:r>
    </w:p>
    <w:p w14:paraId="74CF6D72">
      <w:pPr>
        <w:ind w:right="420" w:firstLine="480" w:firstLineChars="200"/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49530</wp:posOffset>
            </wp:positionV>
            <wp:extent cx="749300" cy="871855"/>
            <wp:effectExtent l="0" t="0" r="0" b="444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731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金伯利·惠塔姆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Kimberly Whittam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是一位来自英国曼彻斯特的儿童作家。她目前从事中学教育工作，并热衷于为曼彻斯特的年轻人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带来更多优质的作品。其中，</w:t>
      </w:r>
      <w:r>
        <w:rPr>
          <w:rFonts w:hint="eastAsia" w:ascii="宋体" w:hAnsi="宋体" w:eastAsia="宋体" w:cs="宋体"/>
          <w:sz w:val="21"/>
          <w:szCs w:val="21"/>
        </w:rPr>
        <w:t>《安静的风暴》</w:t>
      </w: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Quiet Storm</w:t>
      </w:r>
      <w:r>
        <w:rPr>
          <w:rFonts w:hint="eastAsia" w:ascii="宋体" w:hAns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是她广受好评的处女作。</w:t>
      </w:r>
      <w:bookmarkEnd w:id="0"/>
    </w:p>
    <w:p w14:paraId="6B1FE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4796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CCB4364">
      <w:pPr>
        <w:rPr>
          <w:rFonts w:hint="eastAsia"/>
          <w:b/>
          <w:bCs/>
          <w:lang w:val="en-US" w:eastAsia="zh-CN"/>
        </w:rPr>
      </w:pPr>
    </w:p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6"/>
          <w:b/>
          <w:szCs w:val="21"/>
        </w:rPr>
        <w:t>Rights@nurnberg.com.cn</w:t>
      </w:r>
      <w:r>
        <w:rPr>
          <w:rStyle w:val="6"/>
          <w:b/>
          <w:szCs w:val="21"/>
        </w:rPr>
        <w:fldChar w:fldCharType="end"/>
      </w:r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6"/>
          <w:szCs w:val="21"/>
        </w:rPr>
        <w:t>http://www.nurnberg.com.cn</w:t>
      </w:r>
      <w:r>
        <w:rPr>
          <w:rStyle w:val="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6"/>
          <w:szCs w:val="21"/>
        </w:rPr>
        <w:t>http://www.nurnberg.com.cn/booklist_zh/list.aspx</w:t>
      </w:r>
      <w:r>
        <w:rPr>
          <w:rStyle w:val="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6"/>
          <w:szCs w:val="21"/>
        </w:rPr>
        <w:t>http://www.nurnberg.com.cn/book/book.aspx</w:t>
      </w:r>
      <w:r>
        <w:rPr>
          <w:rStyle w:val="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6"/>
          <w:szCs w:val="21"/>
        </w:rPr>
        <w:t>http://www.nurnberg.com.cn/video/video.aspx</w:t>
      </w:r>
      <w:r>
        <w:rPr>
          <w:rStyle w:val="6"/>
          <w:szCs w:val="21"/>
        </w:rPr>
        <w:fldChar w:fldCharType="end"/>
      </w:r>
    </w:p>
    <w:p w14:paraId="3652E6A2">
      <w:pPr>
        <w:rPr>
          <w:rStyle w:val="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6"/>
          <w:szCs w:val="21"/>
        </w:rPr>
        <w:t>http://site.douban.com/110577/</w:t>
      </w:r>
      <w:r>
        <w:rPr>
          <w:rStyle w:val="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72390</wp:posOffset>
            </wp:positionV>
            <wp:extent cx="977900" cy="930910"/>
            <wp:effectExtent l="0" t="0" r="0" b="8890"/>
            <wp:wrapNone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F08F1E">
      <w:pPr>
        <w:widowControl/>
        <w:spacing w:line="280" w:lineRule="exact"/>
      </w:pPr>
    </w:p>
    <w:p w14:paraId="3CA802C0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6"/>
        <w:rFonts w:hint="eastAsia" w:ascii="方正姚体" w:hAnsi="华文仿宋" w:eastAsia="方正姚体"/>
      </w:rPr>
      <w:t>www.nurnberg.com.cn</w:t>
    </w:r>
    <w:r>
      <w:rPr>
        <w:rStyle w:val="6"/>
        <w:rFonts w:hint="eastAsia" w:ascii="方正姚体" w:hAnsi="华文仿宋" w:eastAsia="方正姚体"/>
      </w:rPr>
      <w:fldChar w:fldCharType="end"/>
    </w:r>
  </w:p>
  <w:p w14:paraId="1C88F25B">
    <w:pPr>
      <w:pStyle w:val="2"/>
      <w:jc w:val="center"/>
      <w:rPr>
        <w:rFonts w:eastAsia="方正姚体"/>
      </w:rPr>
    </w:pPr>
  </w:p>
  <w:p w14:paraId="2BD4341D">
    <w:pPr>
      <w:pStyle w:val="2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3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8C711B3"/>
    <w:rsid w:val="09273A00"/>
    <w:rsid w:val="0C7B6218"/>
    <w:rsid w:val="0DDD24A4"/>
    <w:rsid w:val="12E666D9"/>
    <w:rsid w:val="1BF41E67"/>
    <w:rsid w:val="1C865CAA"/>
    <w:rsid w:val="1E19683F"/>
    <w:rsid w:val="1F041724"/>
    <w:rsid w:val="24C26FA6"/>
    <w:rsid w:val="294F534B"/>
    <w:rsid w:val="33E02FA5"/>
    <w:rsid w:val="39E83BFA"/>
    <w:rsid w:val="3EBB73F6"/>
    <w:rsid w:val="4B2B74AE"/>
    <w:rsid w:val="54E372A7"/>
    <w:rsid w:val="5520724E"/>
    <w:rsid w:val="563B17F5"/>
    <w:rsid w:val="63CD67F3"/>
    <w:rsid w:val="65075D34"/>
    <w:rsid w:val="698C2CAC"/>
    <w:rsid w:val="73336D95"/>
    <w:rsid w:val="7DC720AD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web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1162</Words>
  <Characters>1545</Characters>
  <Lines>13</Lines>
  <Paragraphs>3</Paragraphs>
  <TotalTime>23</TotalTime>
  <ScaleCrop>false</ScaleCrop>
  <LinksUpToDate>false</LinksUpToDate>
  <CharactersWithSpaces>1580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懵希</cp:lastModifiedBy>
  <dcterms:modified xsi:type="dcterms:W3CDTF">2025-10-10T08:11:29Z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eyJoZGlkIjoiNGVjZmVjMTRkZjlhYjFkNWQ5NjNlNDFlYTBkZGZjYmMiLCJ1c2VySWQiOiIzNDAzNjk1NDkifQ==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E403BAE2EAC841679C0DB4B6D95FEC95_12</vt:lpwstr>
  </property>
</Properties>
</file>