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B9" w:rsidRDefault="00887CB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87CB9" w:rsidRDefault="008C370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好</w:t>
      </w:r>
      <w:r w:rsidR="00074A4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74A45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074A4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74A45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074A4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74A45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87CB9" w:rsidRDefault="00887CB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87CB9" w:rsidRDefault="00887CB9">
      <w:pPr>
        <w:rPr>
          <w:b/>
          <w:color w:val="000000"/>
          <w:szCs w:val="21"/>
        </w:rPr>
      </w:pPr>
    </w:p>
    <w:p w:rsidR="00887CB9" w:rsidRDefault="00A0051F">
      <w:pPr>
        <w:rPr>
          <w:b/>
          <w:color w:val="000000"/>
          <w:szCs w:val="21"/>
        </w:rPr>
      </w:pPr>
      <w:r w:rsidRPr="00A0051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43815</wp:posOffset>
            </wp:positionV>
            <wp:extent cx="1154430" cy="1771015"/>
            <wp:effectExtent l="0" t="0" r="7620" b="635"/>
            <wp:wrapSquare wrapText="bothSides"/>
            <wp:docPr id="3" name="图片 3" descr="C:\Users\86136\Desktop\封面\FAB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FABR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4190365</wp:posOffset>
            </wp:positionH>
            <wp:positionV relativeFrom="paragraph">
              <wp:posOffset>43815</wp:posOffset>
            </wp:positionV>
            <wp:extent cx="1181100" cy="1771015"/>
            <wp:effectExtent l="0" t="0" r="0" b="635"/>
            <wp:wrapSquare wrapText="bothSides"/>
            <wp:docPr id="45" name="图片 45" descr="https://m.media-amazon.com/images/I/810nwUw4R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https://m.media-amazon.com/images/I/810nwUw4R5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A45">
        <w:rPr>
          <w:b/>
          <w:color w:val="000000"/>
          <w:szCs w:val="21"/>
        </w:rPr>
        <w:t>中文书名：</w:t>
      </w:r>
      <w:r w:rsidR="00074A45">
        <w:rPr>
          <w:rFonts w:hint="eastAsia"/>
          <w:b/>
          <w:color w:val="000000"/>
          <w:szCs w:val="21"/>
        </w:rPr>
        <w:t>《织物</w:t>
      </w:r>
      <w:r w:rsidR="00723BA6">
        <w:rPr>
          <w:rFonts w:hint="eastAsia"/>
          <w:b/>
          <w:color w:val="000000"/>
          <w:szCs w:val="21"/>
        </w:rPr>
        <w:t>：</w:t>
      </w:r>
      <w:r w:rsidR="00074A45">
        <w:rPr>
          <w:rFonts w:hint="eastAsia"/>
          <w:b/>
          <w:color w:val="000000"/>
          <w:szCs w:val="21"/>
        </w:rPr>
        <w:t>物质世界的秘史》</w:t>
      </w:r>
    </w:p>
    <w:p w:rsidR="00887CB9" w:rsidRPr="00C857E6" w:rsidRDefault="00074A45" w:rsidP="00620695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FABRIC:</w:t>
      </w:r>
      <w:r w:rsidRPr="00C857E6">
        <w:rPr>
          <w:b/>
          <w:color w:val="000000"/>
          <w:szCs w:val="21"/>
        </w:rPr>
        <w:t xml:space="preserve"> The Hidden History of the Material World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Victoria Finlay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A500A7" w:rsidRPr="00A500A7">
        <w:rPr>
          <w:b/>
          <w:color w:val="000000"/>
          <w:szCs w:val="21"/>
        </w:rPr>
        <w:t>Profile Books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Simon </w:t>
      </w:r>
      <w:proofErr w:type="spellStart"/>
      <w:r>
        <w:rPr>
          <w:b/>
          <w:color w:val="000000"/>
          <w:szCs w:val="21"/>
        </w:rPr>
        <w:t>Trewin</w:t>
      </w:r>
      <w:proofErr w:type="spellEnd"/>
      <w:r>
        <w:rPr>
          <w:rFonts w:hint="eastAsia"/>
          <w:b/>
          <w:color w:val="000000"/>
          <w:szCs w:val="21"/>
        </w:rPr>
        <w:t>/</w:t>
      </w:r>
      <w:r w:rsidR="00A85DD7">
        <w:rPr>
          <w:b/>
          <w:color w:val="000000"/>
          <w:szCs w:val="21"/>
        </w:rPr>
        <w:t>ANA/Brady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28</w:t>
      </w:r>
      <w:r>
        <w:rPr>
          <w:rFonts w:hint="eastAsia"/>
          <w:b/>
          <w:color w:val="000000"/>
          <w:szCs w:val="21"/>
        </w:rPr>
        <w:t>页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022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87CB9" w:rsidRDefault="00074A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型：历史</w:t>
      </w:r>
    </w:p>
    <w:p w:rsidR="004958D6" w:rsidRDefault="004958D6">
      <w:pPr>
        <w:rPr>
          <w:b/>
          <w:bCs/>
          <w:color w:val="FF0000"/>
          <w:szCs w:val="21"/>
        </w:rPr>
      </w:pPr>
    </w:p>
    <w:p w:rsidR="00887CB9" w:rsidRPr="004958D6" w:rsidRDefault="004958D6">
      <w:pPr>
        <w:rPr>
          <w:b/>
          <w:bCs/>
          <w:color w:val="FF0000"/>
          <w:szCs w:val="21"/>
        </w:rPr>
      </w:pPr>
      <w:r w:rsidRPr="004958D6">
        <w:rPr>
          <w:rFonts w:hint="eastAsia"/>
          <w:b/>
          <w:bCs/>
          <w:color w:val="FF0000"/>
          <w:szCs w:val="21"/>
        </w:rPr>
        <w:t>*</w:t>
      </w:r>
      <w:r w:rsidRPr="004958D6">
        <w:rPr>
          <w:rFonts w:hint="eastAsia"/>
          <w:b/>
          <w:bCs/>
          <w:color w:val="FF0000"/>
          <w:szCs w:val="21"/>
        </w:rPr>
        <w:t>《纽约时报书评》编辑推荐书目</w:t>
      </w:r>
    </w:p>
    <w:p w:rsidR="00887CB9" w:rsidRDefault="00887CB9">
      <w:pPr>
        <w:rPr>
          <w:b/>
          <w:bCs/>
          <w:color w:val="000000"/>
          <w:szCs w:val="21"/>
        </w:rPr>
      </w:pPr>
    </w:p>
    <w:p w:rsidR="00887CB9" w:rsidRDefault="00074A4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87CB9" w:rsidRDefault="00887CB9">
      <w:pPr>
        <w:rPr>
          <w:color w:val="000000"/>
          <w:szCs w:val="21"/>
        </w:rPr>
      </w:pPr>
    </w:p>
    <w:p w:rsidR="00732B94" w:rsidRPr="00732B94" w:rsidRDefault="00732B94" w:rsidP="00732B94">
      <w:pPr>
        <w:ind w:firstLineChars="200" w:firstLine="422"/>
        <w:rPr>
          <w:rFonts w:eastAsia="楷体"/>
          <w:b/>
          <w:color w:val="000000"/>
          <w:szCs w:val="21"/>
        </w:rPr>
      </w:pPr>
      <w:r w:rsidRPr="00732B94">
        <w:rPr>
          <w:rFonts w:eastAsia="楷体"/>
          <w:b/>
          <w:color w:val="000000"/>
          <w:szCs w:val="21"/>
        </w:rPr>
        <w:t>手工织物如何助力拯救一片古老森林？</w:t>
      </w:r>
      <w:r w:rsidRPr="00732B94">
        <w:rPr>
          <w:rFonts w:eastAsia="楷体"/>
          <w:b/>
          <w:color w:val="000000"/>
          <w:szCs w:val="21"/>
        </w:rPr>
        <w:t xml:space="preserve"> </w:t>
      </w:r>
    </w:p>
    <w:p w:rsidR="00732B94" w:rsidRPr="00732B94" w:rsidRDefault="00732B94" w:rsidP="00732B94">
      <w:pPr>
        <w:ind w:firstLineChars="200" w:firstLine="422"/>
        <w:rPr>
          <w:rFonts w:eastAsia="楷体"/>
          <w:b/>
          <w:color w:val="000000"/>
          <w:szCs w:val="21"/>
        </w:rPr>
      </w:pPr>
      <w:r w:rsidRPr="00732B94">
        <w:rPr>
          <w:rFonts w:eastAsia="楷体"/>
          <w:b/>
          <w:color w:val="000000"/>
          <w:szCs w:val="21"/>
        </w:rPr>
        <w:t>为何印度一种著名的织物图案，却以苏格兰的一座小镇而闻名？</w:t>
      </w:r>
    </w:p>
    <w:p w:rsidR="00732B94" w:rsidRPr="00732B94" w:rsidRDefault="00732B94" w:rsidP="00732B94">
      <w:pPr>
        <w:ind w:firstLineChars="200" w:firstLine="422"/>
        <w:rPr>
          <w:rFonts w:eastAsia="楷体"/>
          <w:b/>
          <w:color w:val="000000"/>
          <w:szCs w:val="21"/>
        </w:rPr>
      </w:pPr>
      <w:r w:rsidRPr="00732B94">
        <w:rPr>
          <w:rFonts w:eastAsia="楷体"/>
          <w:b/>
          <w:color w:val="000000"/>
          <w:szCs w:val="21"/>
        </w:rPr>
        <w:t>为何一件中国龙袍，竟是整个宇宙的宏大图谱？</w:t>
      </w:r>
    </w:p>
    <w:p w:rsidR="00732B94" w:rsidRPr="00732B94" w:rsidRDefault="00732B94" w:rsidP="00732B94">
      <w:pPr>
        <w:ind w:firstLineChars="200" w:firstLine="422"/>
        <w:rPr>
          <w:rFonts w:eastAsia="楷体"/>
          <w:b/>
          <w:color w:val="000000"/>
          <w:szCs w:val="21"/>
        </w:rPr>
      </w:pPr>
      <w:r w:rsidRPr="00732B94">
        <w:rPr>
          <w:rFonts w:eastAsia="楷体"/>
          <w:b/>
          <w:color w:val="000000"/>
          <w:szCs w:val="21"/>
        </w:rPr>
        <w:t>希腊神话中的命运女神与北欧神话中的诺伦女神，在用丝线编织命运时有何不同？</w:t>
      </w:r>
    </w:p>
    <w:p w:rsidR="00732B94" w:rsidRPr="00732B94" w:rsidRDefault="00732B94">
      <w:pPr>
        <w:rPr>
          <w:rFonts w:eastAsia="楷体"/>
          <w:color w:val="000000"/>
          <w:szCs w:val="21"/>
        </w:rPr>
      </w:pPr>
    </w:p>
    <w:p w:rsidR="004958D6" w:rsidRPr="00732B94" w:rsidRDefault="004958D6" w:rsidP="004958D6">
      <w:pPr>
        <w:ind w:firstLineChars="200" w:firstLine="422"/>
        <w:rPr>
          <w:rFonts w:eastAsia="楷体"/>
          <w:b/>
          <w:color w:val="000000"/>
          <w:szCs w:val="21"/>
        </w:rPr>
      </w:pPr>
      <w:r w:rsidRPr="00732B94">
        <w:rPr>
          <w:rFonts w:eastAsia="楷体"/>
          <w:b/>
          <w:color w:val="000000"/>
          <w:szCs w:val="21"/>
        </w:rPr>
        <w:t>一部杰出的原创研究成果，通过纺织品和布料来</w:t>
      </w:r>
      <w:r w:rsidRPr="00732B94">
        <w:rPr>
          <w:rFonts w:eastAsia="楷体"/>
          <w:b/>
          <w:color w:val="000000"/>
          <w:szCs w:val="21"/>
        </w:rPr>
        <w:t>解读历史</w:t>
      </w:r>
      <w:r w:rsidRPr="00732B94">
        <w:rPr>
          <w:rFonts w:eastAsia="楷体"/>
          <w:b/>
          <w:color w:val="000000"/>
          <w:szCs w:val="21"/>
        </w:rPr>
        <w:t>——</w:t>
      </w:r>
      <w:r w:rsidRPr="00732B94">
        <w:rPr>
          <w:rFonts w:eastAsia="楷体"/>
          <w:b/>
          <w:color w:val="000000"/>
          <w:szCs w:val="21"/>
        </w:rPr>
        <w:t>我们如何制作它们、使用它们以及它们对我们意味着什么。</w:t>
      </w:r>
    </w:p>
    <w:p w:rsidR="004958D6" w:rsidRPr="00732B94" w:rsidRDefault="004958D6" w:rsidP="00732B94">
      <w:pPr>
        <w:rPr>
          <w:rFonts w:eastAsia="楷体"/>
          <w:color w:val="000000"/>
          <w:szCs w:val="21"/>
        </w:rPr>
      </w:pPr>
    </w:p>
    <w:p w:rsidR="00732B94" w:rsidRPr="00732B94" w:rsidRDefault="00E21148" w:rsidP="00732B94">
      <w:pPr>
        <w:ind w:firstLineChars="200" w:firstLine="422"/>
        <w:rPr>
          <w:rFonts w:eastAsia="楷体"/>
          <w:color w:val="000000"/>
          <w:szCs w:val="21"/>
        </w:rPr>
      </w:pPr>
      <w:r w:rsidRPr="00E21148">
        <w:rPr>
          <w:rFonts w:eastAsia="楷体" w:hint="eastAsia"/>
          <w:b/>
          <w:color w:val="000000"/>
          <w:szCs w:val="21"/>
        </w:rPr>
        <w:t>维多利亚·芬利的写作才华在于她能从最微小的线头扯出宏大的历史图景。</w:t>
      </w:r>
      <w:r w:rsidRPr="00E21148">
        <w:rPr>
          <w:rFonts w:eastAsia="楷体" w:hint="eastAsia"/>
          <w:color w:val="000000"/>
          <w:szCs w:val="21"/>
        </w:rPr>
        <w:t>本书结构精巧，以“拼布”（</w:t>
      </w:r>
      <w:r w:rsidRPr="00E21148">
        <w:rPr>
          <w:rFonts w:eastAsia="楷体" w:hint="eastAsia"/>
          <w:color w:val="000000"/>
          <w:szCs w:val="21"/>
        </w:rPr>
        <w:t>Patchwork</w:t>
      </w:r>
      <w:r w:rsidRPr="00E21148">
        <w:rPr>
          <w:rFonts w:eastAsia="楷体" w:hint="eastAsia"/>
          <w:color w:val="000000"/>
          <w:szCs w:val="21"/>
        </w:rPr>
        <w:t>）为隐喻，串联起树皮布、棉花、羊毛、丝绸、亚麻等十余种织物的历史。</w:t>
      </w:r>
      <w:r>
        <w:rPr>
          <w:rFonts w:eastAsia="楷体" w:hint="eastAsia"/>
          <w:color w:val="000000"/>
          <w:szCs w:val="21"/>
        </w:rPr>
        <w:t>想象一下，</w:t>
      </w:r>
      <w:r>
        <w:rPr>
          <w:rFonts w:eastAsia="楷体"/>
          <w:color w:val="000000"/>
          <w:szCs w:val="21"/>
        </w:rPr>
        <w:t>当我们披上一件</w:t>
      </w:r>
      <w:r w:rsidR="00732B94" w:rsidRPr="00732B94">
        <w:rPr>
          <w:rFonts w:eastAsia="楷体"/>
          <w:color w:val="000000"/>
          <w:szCs w:val="21"/>
        </w:rPr>
        <w:t>外套，维多利亚</w:t>
      </w:r>
      <w:r w:rsidR="00732B94" w:rsidRPr="00732B94">
        <w:rPr>
          <w:rFonts w:eastAsia="楷体"/>
          <w:color w:val="000000"/>
          <w:szCs w:val="21"/>
        </w:rPr>
        <w:t>·</w:t>
      </w:r>
      <w:r w:rsidR="00732B94" w:rsidRPr="00732B94">
        <w:rPr>
          <w:rFonts w:eastAsia="楷体"/>
          <w:color w:val="000000"/>
          <w:szCs w:val="21"/>
        </w:rPr>
        <w:t>芬利不仅告诉我们它由什么制成，更揭示了这种藏在布料背后</w:t>
      </w:r>
      <w:r w:rsidR="00732B94" w:rsidRPr="00732B94">
        <w:rPr>
          <w:rFonts w:eastAsia="楷体"/>
          <w:color w:val="000000"/>
          <w:szCs w:val="21"/>
        </w:rPr>
        <w:t>的</w:t>
      </w:r>
      <w:r w:rsidR="00732B94" w:rsidRPr="00732B94">
        <w:rPr>
          <w:rFonts w:eastAsia="楷体"/>
          <w:color w:val="000000"/>
          <w:szCs w:val="21"/>
        </w:rPr>
        <w:t>千年悲喜。作为享誉全球的畅销书</w:t>
      </w:r>
      <w:r w:rsidR="00732B94" w:rsidRPr="00732B94">
        <w:rPr>
          <w:rFonts w:eastAsia="楷体"/>
          <w:i/>
          <w:color w:val="000000"/>
          <w:szCs w:val="21"/>
        </w:rPr>
        <w:t>Color</w:t>
      </w:r>
      <w:r w:rsidR="00732B94" w:rsidRPr="00732B94">
        <w:rPr>
          <w:rFonts w:eastAsia="楷体"/>
          <w:color w:val="000000"/>
          <w:szCs w:val="21"/>
        </w:rPr>
        <w:t>与</w:t>
      </w:r>
      <w:r w:rsidR="00732B94" w:rsidRPr="00732B94">
        <w:rPr>
          <w:rFonts w:eastAsia="楷体"/>
          <w:i/>
          <w:color w:val="000000"/>
          <w:szCs w:val="21"/>
        </w:rPr>
        <w:t>Jewels</w:t>
      </w:r>
      <w:r w:rsidR="00732B94" w:rsidRPr="00732B94">
        <w:rPr>
          <w:rFonts w:eastAsia="楷体"/>
          <w:color w:val="000000"/>
          <w:szCs w:val="21"/>
        </w:rPr>
        <w:t>的作者，</w:t>
      </w:r>
      <w:r w:rsidR="00732B94" w:rsidRPr="00732B94">
        <w:rPr>
          <w:rFonts w:eastAsia="楷体"/>
          <w:color w:val="000000"/>
          <w:szCs w:val="21"/>
        </w:rPr>
        <w:t>芬利</w:t>
      </w:r>
      <w:r w:rsidR="00732B94" w:rsidRPr="00732B94">
        <w:rPr>
          <w:rFonts w:eastAsia="楷体"/>
          <w:color w:val="000000"/>
          <w:szCs w:val="21"/>
        </w:rPr>
        <w:t>完成了她关于物质世界的另一部作品</w:t>
      </w:r>
      <w:r w:rsidR="00732B94" w:rsidRPr="00732B94">
        <w:rPr>
          <w:rFonts w:ascii="楷体" w:eastAsia="楷体" w:hAnsi="楷体"/>
          <w:color w:val="000000"/>
          <w:szCs w:val="21"/>
        </w:rPr>
        <w:t>——</w:t>
      </w:r>
      <w:r w:rsidR="00732B94" w:rsidRPr="00732B94">
        <w:rPr>
          <w:rFonts w:eastAsia="楷体"/>
          <w:color w:val="000000"/>
          <w:szCs w:val="21"/>
        </w:rPr>
        <w:t>《织物》。这不仅仅是一部关于</w:t>
      </w:r>
      <w:r w:rsidRPr="00E21148">
        <w:rPr>
          <w:rFonts w:eastAsia="楷体" w:hint="eastAsia"/>
          <w:color w:val="000000"/>
          <w:szCs w:val="21"/>
        </w:rPr>
        <w:t>树皮布</w:t>
      </w:r>
      <w:r w:rsidR="00732B94" w:rsidRPr="00732B94">
        <w:rPr>
          <w:rFonts w:eastAsia="楷体"/>
          <w:color w:val="000000"/>
          <w:szCs w:val="21"/>
        </w:rPr>
        <w:t>（</w:t>
      </w:r>
      <w:proofErr w:type="spellStart"/>
      <w:r w:rsidR="00732B94" w:rsidRPr="00732B94">
        <w:rPr>
          <w:rFonts w:eastAsia="楷体"/>
          <w:color w:val="000000"/>
          <w:szCs w:val="21"/>
        </w:rPr>
        <w:t>Barkcloth</w:t>
      </w:r>
      <w:proofErr w:type="spellEnd"/>
      <w:r w:rsidR="00732B94" w:rsidRPr="00732B94">
        <w:rPr>
          <w:rFonts w:eastAsia="楷体"/>
          <w:color w:val="000000"/>
          <w:szCs w:val="21"/>
        </w:rPr>
        <w:t>）、棉花、羊毛或丝绸的历史，它更是一部动人心魄的</w:t>
      </w:r>
      <w:r w:rsidR="00732B94" w:rsidRPr="00732B94">
        <w:rPr>
          <w:rFonts w:eastAsia="楷体"/>
          <w:color w:val="000000"/>
          <w:szCs w:val="21"/>
        </w:rPr>
        <w:t>“</w:t>
      </w:r>
      <w:r w:rsidR="00732B94" w:rsidRPr="00732B94">
        <w:rPr>
          <w:rFonts w:eastAsia="楷体"/>
          <w:color w:val="000000"/>
          <w:szCs w:val="21"/>
        </w:rPr>
        <w:t>拼布</w:t>
      </w:r>
      <w:r w:rsidR="00732B94" w:rsidRPr="00732B94">
        <w:rPr>
          <w:rFonts w:eastAsia="楷体"/>
          <w:color w:val="000000"/>
          <w:szCs w:val="21"/>
        </w:rPr>
        <w:t>”</w:t>
      </w:r>
      <w:r w:rsidR="00732B94" w:rsidRPr="00732B94">
        <w:rPr>
          <w:rFonts w:eastAsia="楷体"/>
          <w:color w:val="000000"/>
          <w:szCs w:val="21"/>
        </w:rPr>
        <w:t>回忆录。作者在双亲相继离世的悲痛中开启了这场全球之旅，试图通过触摸那些包裹我们生死的织物，来缝合内心的破碎。从巴布亚新几内亚的树皮布到威尔士的葬礼裙，从工业革命的残酷棉田到现代合成纤维的环保困境，</w:t>
      </w:r>
      <w:r w:rsidR="000C5AF6">
        <w:rPr>
          <w:rFonts w:eastAsia="楷体" w:hint="eastAsia"/>
          <w:color w:val="000000"/>
          <w:szCs w:val="21"/>
        </w:rPr>
        <w:t>芬利</w:t>
      </w:r>
      <w:bookmarkStart w:id="0" w:name="_GoBack"/>
      <w:bookmarkEnd w:id="0"/>
      <w:r w:rsidR="00732B94" w:rsidRPr="00732B94">
        <w:rPr>
          <w:rFonts w:eastAsia="楷体"/>
          <w:color w:val="000000"/>
          <w:szCs w:val="21"/>
        </w:rPr>
        <w:t>用极其优美且感性的笔触，证明了织物不仅是文明的皮肤，更是人类情感的载体。</w:t>
      </w:r>
    </w:p>
    <w:p w:rsidR="00A500A7" w:rsidRDefault="00A500A7">
      <w:pPr>
        <w:rPr>
          <w:color w:val="000000"/>
          <w:szCs w:val="21"/>
        </w:rPr>
      </w:pPr>
    </w:p>
    <w:p w:rsidR="00732B94" w:rsidRDefault="00732B94" w:rsidP="00732B94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732B94" w:rsidRDefault="00732B94">
      <w:pPr>
        <w:rPr>
          <w:rFonts w:hint="eastAsia"/>
          <w:color w:val="000000"/>
          <w:szCs w:val="21"/>
        </w:rPr>
      </w:pPr>
    </w:p>
    <w:p w:rsidR="00A500A7" w:rsidRPr="00A500A7" w:rsidRDefault="00A500A7" w:rsidP="00A500A7">
      <w:pPr>
        <w:ind w:firstLineChars="200" w:firstLine="420"/>
        <w:rPr>
          <w:rFonts w:hint="eastAsia"/>
          <w:color w:val="000000"/>
          <w:szCs w:val="21"/>
        </w:rPr>
      </w:pPr>
      <w:r w:rsidRPr="00A500A7">
        <w:rPr>
          <w:rFonts w:hint="eastAsia"/>
          <w:color w:val="000000"/>
          <w:szCs w:val="21"/>
        </w:rPr>
        <w:t>在《织物》一书中，畅销书作家维多利亚·芬利像</w:t>
      </w:r>
      <w:proofErr w:type="gramStart"/>
      <w:r w:rsidRPr="00A500A7">
        <w:rPr>
          <w:rFonts w:hint="eastAsia"/>
          <w:color w:val="000000"/>
          <w:szCs w:val="21"/>
        </w:rPr>
        <w:t>纺纱般带我们</w:t>
      </w:r>
      <w:proofErr w:type="gramEnd"/>
      <w:r w:rsidRPr="00A500A7">
        <w:rPr>
          <w:rFonts w:hint="eastAsia"/>
          <w:color w:val="000000"/>
          <w:szCs w:val="21"/>
        </w:rPr>
        <w:t>周游全球。她编织起人类</w:t>
      </w:r>
      <w:r w:rsidRPr="00A500A7">
        <w:rPr>
          <w:rFonts w:hint="eastAsia"/>
          <w:color w:val="000000"/>
          <w:szCs w:val="21"/>
        </w:rPr>
        <w:lastRenderedPageBreak/>
        <w:t>与布料关系的故事，探寻古往</w:t>
      </w:r>
      <w:r>
        <w:rPr>
          <w:rFonts w:hint="eastAsia"/>
          <w:color w:val="000000"/>
          <w:szCs w:val="21"/>
        </w:rPr>
        <w:t>今来的人们如何制造、穿着、发明布料，并将其升华为象征——乃至</w:t>
      </w:r>
      <w:r w:rsidRPr="00A500A7">
        <w:rPr>
          <w:rFonts w:hint="eastAsia"/>
          <w:color w:val="000000"/>
          <w:szCs w:val="21"/>
        </w:rPr>
        <w:t>为何</w:t>
      </w:r>
      <w:r>
        <w:rPr>
          <w:rFonts w:hint="eastAsia"/>
          <w:color w:val="000000"/>
          <w:szCs w:val="21"/>
        </w:rPr>
        <w:t>有时织物竟能够引起战争。</w:t>
      </w:r>
    </w:p>
    <w:p w:rsidR="00A500A7" w:rsidRPr="00A500A7" w:rsidRDefault="00A500A7" w:rsidP="00A500A7">
      <w:pPr>
        <w:rPr>
          <w:color w:val="000000"/>
          <w:szCs w:val="21"/>
        </w:rPr>
      </w:pPr>
    </w:p>
    <w:p w:rsidR="00A500A7" w:rsidRPr="00A500A7" w:rsidRDefault="00A500A7" w:rsidP="00A500A7">
      <w:pPr>
        <w:ind w:firstLineChars="200" w:firstLine="420"/>
        <w:rPr>
          <w:rFonts w:hint="eastAsia"/>
          <w:color w:val="000000"/>
          <w:szCs w:val="21"/>
        </w:rPr>
      </w:pPr>
      <w:r w:rsidRPr="00A500A7">
        <w:rPr>
          <w:rFonts w:hint="eastAsia"/>
          <w:color w:val="000000"/>
          <w:szCs w:val="21"/>
        </w:rPr>
        <w:t>她在巴布亚新几内亚将树皮内层捶打成布，在危地马拉尝试手纺棉花却</w:t>
      </w:r>
      <w:r>
        <w:rPr>
          <w:rFonts w:hint="eastAsia"/>
          <w:color w:val="000000"/>
          <w:szCs w:val="21"/>
        </w:rPr>
        <w:t>未成功</w:t>
      </w:r>
      <w:r w:rsidRPr="00A500A7">
        <w:rPr>
          <w:rFonts w:hint="eastAsia"/>
          <w:color w:val="000000"/>
          <w:szCs w:val="21"/>
        </w:rPr>
        <w:t>，她在哈里斯岛走访粗花呢织工的家，并前往阿拉巴马州的吉斯湾学习拼布技艺</w:t>
      </w:r>
      <w:r>
        <w:rPr>
          <w:rFonts w:hint="eastAsia"/>
          <w:color w:val="000000"/>
          <w:szCs w:val="21"/>
        </w:rPr>
        <w:t>——</w:t>
      </w:r>
      <w:r w:rsidRPr="00A500A7">
        <w:rPr>
          <w:rFonts w:hint="eastAsia"/>
          <w:color w:val="000000"/>
          <w:szCs w:val="21"/>
        </w:rPr>
        <w:t>在</w:t>
      </w:r>
      <w:r w:rsidRPr="00A500A7">
        <w:rPr>
          <w:rFonts w:hint="eastAsia"/>
          <w:color w:val="000000"/>
          <w:szCs w:val="21"/>
        </w:rPr>
        <w:t xml:space="preserve"> 20 </w:t>
      </w:r>
      <w:r w:rsidRPr="00A500A7">
        <w:rPr>
          <w:rFonts w:hint="eastAsia"/>
          <w:color w:val="000000"/>
          <w:szCs w:val="21"/>
        </w:rPr>
        <w:t>世纪</w:t>
      </w:r>
      <w:r w:rsidRPr="00A500A7">
        <w:rPr>
          <w:rFonts w:hint="eastAsia"/>
          <w:color w:val="000000"/>
          <w:szCs w:val="21"/>
        </w:rPr>
        <w:t xml:space="preserve"> 30 </w:t>
      </w:r>
      <w:r w:rsidRPr="00A500A7">
        <w:rPr>
          <w:rFonts w:hint="eastAsia"/>
          <w:color w:val="000000"/>
          <w:szCs w:val="21"/>
        </w:rPr>
        <w:t>年代，那里的女性群体在几乎失去一切物质财富的绝境下，将缝制拼布转化为了一种艺术形式。</w:t>
      </w:r>
    </w:p>
    <w:p w:rsidR="00A500A7" w:rsidRPr="00A500A7" w:rsidRDefault="00A500A7" w:rsidP="00A500A7">
      <w:pPr>
        <w:rPr>
          <w:color w:val="000000"/>
          <w:szCs w:val="21"/>
        </w:rPr>
      </w:pPr>
    </w:p>
    <w:p w:rsidR="00A500A7" w:rsidRDefault="00A500A7" w:rsidP="00A500A7">
      <w:pPr>
        <w:ind w:firstLineChars="200" w:firstLine="420"/>
        <w:rPr>
          <w:color w:val="000000"/>
          <w:szCs w:val="21"/>
        </w:rPr>
      </w:pPr>
      <w:r w:rsidRPr="00A500A7">
        <w:rPr>
          <w:rFonts w:hint="eastAsia"/>
          <w:color w:val="000000"/>
          <w:szCs w:val="21"/>
        </w:rPr>
        <w:t>这项研究始于她的双亲相继离世之后——而在这些交错的线索中，她也寻回了自己的个人叙事。这本书成为了她穿过悲伤、走向康复的旅程。这，便是她为自己缝制的“拼布”。</w:t>
      </w:r>
    </w:p>
    <w:p w:rsidR="00887CB9" w:rsidRDefault="00887CB9">
      <w:pPr>
        <w:rPr>
          <w:color w:val="000000"/>
          <w:szCs w:val="21"/>
        </w:rPr>
      </w:pPr>
    </w:p>
    <w:p w:rsidR="00A1275E" w:rsidRPr="00A1275E" w:rsidRDefault="00A1275E">
      <w:pPr>
        <w:rPr>
          <w:color w:val="000000"/>
          <w:szCs w:val="21"/>
        </w:rPr>
      </w:pPr>
    </w:p>
    <w:p w:rsidR="00887CB9" w:rsidRDefault="00074A4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87CB9" w:rsidRDefault="00887CB9">
      <w:pPr>
        <w:rPr>
          <w:color w:val="000000"/>
          <w:szCs w:val="21"/>
        </w:rPr>
      </w:pPr>
    </w:p>
    <w:p w:rsidR="00887CB9" w:rsidRDefault="00A500A7" w:rsidP="00A1275E">
      <w:pPr>
        <w:ind w:firstLineChars="200" w:firstLine="422"/>
        <w:rPr>
          <w:color w:val="000000"/>
          <w:szCs w:val="21"/>
        </w:rPr>
      </w:pPr>
      <w:r w:rsidRPr="00A1275E"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24765</wp:posOffset>
            </wp:positionV>
            <wp:extent cx="1027430" cy="1541145"/>
            <wp:effectExtent l="0" t="0" r="1270" b="1905"/>
            <wp:wrapSquare wrapText="bothSides"/>
            <wp:docPr id="44" name="图片 44" descr="https://hachette.imgix.net/authors/79214.jpg?auto=compress&amp;w=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 descr="https://hachette.imgix.net/authors/79214.jpg?auto=compress&amp;w=44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A45" w:rsidRPr="00A1275E">
        <w:rPr>
          <w:rFonts w:hint="eastAsia"/>
          <w:b/>
          <w:color w:val="000000"/>
          <w:szCs w:val="21"/>
        </w:rPr>
        <w:t>维多利亚·芬利</w:t>
      </w:r>
      <w:r w:rsidR="00FA35CC">
        <w:rPr>
          <w:rFonts w:hint="eastAsia"/>
          <w:b/>
          <w:color w:val="000000"/>
          <w:szCs w:val="21"/>
        </w:rPr>
        <w:t>（</w:t>
      </w:r>
      <w:r w:rsidR="00FA35CC">
        <w:rPr>
          <w:rFonts w:hint="eastAsia"/>
          <w:b/>
          <w:color w:val="000000"/>
          <w:szCs w:val="21"/>
        </w:rPr>
        <w:t>Victoria Finlay</w:t>
      </w:r>
      <w:r w:rsidR="00FA35CC">
        <w:rPr>
          <w:rFonts w:hint="eastAsia"/>
          <w:b/>
          <w:color w:val="000000"/>
          <w:szCs w:val="21"/>
        </w:rPr>
        <w:t>）</w:t>
      </w:r>
      <w:r w:rsidR="00074A45">
        <w:rPr>
          <w:rFonts w:hint="eastAsia"/>
          <w:color w:val="000000"/>
          <w:szCs w:val="21"/>
        </w:rPr>
        <w:t>在香港当了</w:t>
      </w:r>
      <w:r w:rsidR="00074A45">
        <w:rPr>
          <w:rFonts w:hint="eastAsia"/>
          <w:color w:val="000000"/>
          <w:szCs w:val="21"/>
        </w:rPr>
        <w:t>11</w:t>
      </w:r>
      <w:r w:rsidR="00074A45">
        <w:rPr>
          <w:rFonts w:hint="eastAsia"/>
          <w:color w:val="000000"/>
          <w:szCs w:val="21"/>
        </w:rPr>
        <w:t>年记者，曾有</w:t>
      </w:r>
      <w:r w:rsidR="00074A45">
        <w:rPr>
          <w:rFonts w:hint="eastAsia"/>
          <w:color w:val="000000"/>
          <w:szCs w:val="21"/>
        </w:rPr>
        <w:t>5</w:t>
      </w:r>
      <w:r w:rsidR="00074A45">
        <w:rPr>
          <w:rFonts w:hint="eastAsia"/>
          <w:color w:val="000000"/>
          <w:szCs w:val="21"/>
        </w:rPr>
        <w:t>年是《南华早报》的艺术编辑。《色彩》（</w:t>
      </w:r>
      <w:proofErr w:type="spellStart"/>
      <w:r w:rsidR="00074A45">
        <w:rPr>
          <w:color w:val="000000"/>
          <w:szCs w:val="21"/>
        </w:rPr>
        <w:t>Colour</w:t>
      </w:r>
      <w:proofErr w:type="spellEnd"/>
      <w:r w:rsidR="00074A45">
        <w:rPr>
          <w:rFonts w:hint="eastAsia"/>
          <w:color w:val="000000"/>
          <w:szCs w:val="21"/>
        </w:rPr>
        <w:t>）是她的第一本书</w:t>
      </w:r>
      <w:r w:rsidR="00074A45">
        <w:rPr>
          <w:rFonts w:hint="eastAsia"/>
          <w:color w:val="000000"/>
          <w:szCs w:val="21"/>
        </w:rPr>
        <w:t xml:space="preserve">; </w:t>
      </w:r>
      <w:r w:rsidR="00074A45">
        <w:rPr>
          <w:rFonts w:hint="eastAsia"/>
          <w:color w:val="000000"/>
          <w:szCs w:val="21"/>
        </w:rPr>
        <w:t>此后，她还撰写了《珠宝</w:t>
      </w:r>
      <w:r w:rsidR="00074A45">
        <w:rPr>
          <w:rFonts w:hint="eastAsia"/>
          <w:color w:val="000000"/>
          <w:szCs w:val="21"/>
        </w:rPr>
        <w:t>:</w:t>
      </w:r>
      <w:r w:rsidR="00074A45">
        <w:rPr>
          <w:rFonts w:hint="eastAsia"/>
          <w:color w:val="000000"/>
          <w:szCs w:val="21"/>
        </w:rPr>
        <w:t>秘史》（</w:t>
      </w:r>
      <w:r w:rsidR="00074A45">
        <w:rPr>
          <w:i/>
          <w:color w:val="000000"/>
          <w:szCs w:val="21"/>
        </w:rPr>
        <w:t>Jewels: A Secret History</w:t>
      </w:r>
      <w:r w:rsidR="00074A45">
        <w:rPr>
          <w:rFonts w:hint="eastAsia"/>
          <w:color w:val="000000"/>
          <w:szCs w:val="21"/>
        </w:rPr>
        <w:t>）、《艺术色彩的辉煌史》（</w:t>
      </w:r>
      <w:r w:rsidR="00074A45">
        <w:rPr>
          <w:i/>
          <w:color w:val="000000"/>
          <w:szCs w:val="21"/>
        </w:rPr>
        <w:t>A Brilliant History of Color in Art</w:t>
      </w:r>
      <w:r w:rsidR="00074A45">
        <w:rPr>
          <w:rFonts w:hint="eastAsia"/>
          <w:color w:val="000000"/>
          <w:szCs w:val="21"/>
        </w:rPr>
        <w:t>）和《织物</w:t>
      </w:r>
      <w:r w:rsidR="00074A45">
        <w:rPr>
          <w:rFonts w:hint="eastAsia"/>
          <w:color w:val="000000"/>
          <w:szCs w:val="21"/>
        </w:rPr>
        <w:t>:</w:t>
      </w:r>
      <w:r w:rsidR="00074A45">
        <w:rPr>
          <w:rFonts w:hint="eastAsia"/>
          <w:color w:val="000000"/>
          <w:szCs w:val="21"/>
        </w:rPr>
        <w:t>物质世界的秘史》（</w:t>
      </w:r>
      <w:r w:rsidR="00074A45">
        <w:rPr>
          <w:i/>
          <w:color w:val="000000"/>
          <w:szCs w:val="21"/>
        </w:rPr>
        <w:t>Fabric: The Hidden History of the Material World</w:t>
      </w:r>
      <w:r w:rsidR="00074A45">
        <w:rPr>
          <w:rFonts w:hint="eastAsia"/>
          <w:color w:val="000000"/>
          <w:szCs w:val="21"/>
        </w:rPr>
        <w:t>）。她学习社会人类学，并在世界各地旅行，从颜料到珠宝，从艺术到织物，她寻找一切与主题有关的故事，她还为一家国际环境慈善机构工作。她住在巴斯附近。</w:t>
      </w:r>
    </w:p>
    <w:p w:rsidR="00887CB9" w:rsidRDefault="00887CB9">
      <w:pPr>
        <w:rPr>
          <w:color w:val="000000"/>
          <w:szCs w:val="21"/>
        </w:rPr>
      </w:pPr>
    </w:p>
    <w:p w:rsidR="00887CB9" w:rsidRDefault="00887CB9">
      <w:pPr>
        <w:rPr>
          <w:b/>
          <w:bCs/>
          <w:color w:val="000000"/>
          <w:szCs w:val="21"/>
        </w:rPr>
      </w:pPr>
    </w:p>
    <w:p w:rsidR="00887CB9" w:rsidRDefault="00074A4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887CB9" w:rsidRDefault="00887CB9">
      <w:pPr>
        <w:ind w:firstLine="420"/>
        <w:rPr>
          <w:color w:val="000000"/>
          <w:szCs w:val="21"/>
        </w:rPr>
      </w:pPr>
    </w:p>
    <w:p w:rsidR="00887CB9" w:rsidRDefault="00074A4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A1275E">
        <w:rPr>
          <w:rFonts w:hint="eastAsia"/>
          <w:color w:val="000000"/>
          <w:szCs w:val="21"/>
        </w:rPr>
        <w:t>这是一部引人入胜的华丽</w:t>
      </w:r>
      <w:r>
        <w:rPr>
          <w:rFonts w:hint="eastAsia"/>
          <w:color w:val="000000"/>
          <w:szCs w:val="21"/>
        </w:rPr>
        <w:t>故事，讲述了世界各地的人们如何以及为什么制作、使用和穿着不同种类的织物。芬利在父母去世后不久开始了她的研究，她发现自己的爱与悲伤的故事也在这些线索中交织在一起，这部小说很好地将她的研究和个人体验相融合。”</w:t>
      </w:r>
    </w:p>
    <w:p w:rsidR="00887CB9" w:rsidRDefault="00074A45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——卡罗琳·桑德森（</w:t>
      </w:r>
      <w:r>
        <w:rPr>
          <w:color w:val="000000"/>
          <w:szCs w:val="21"/>
        </w:rPr>
        <w:t>Caroline Sanderson</w:t>
      </w:r>
      <w:r>
        <w:rPr>
          <w:rFonts w:hint="eastAsia"/>
          <w:color w:val="000000"/>
          <w:szCs w:val="21"/>
        </w:rPr>
        <w:t>），《书商》（</w:t>
      </w:r>
      <w:r>
        <w:rPr>
          <w:i/>
          <w:color w:val="000000"/>
          <w:szCs w:val="21"/>
        </w:rPr>
        <w:t>The Bookseller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月非虚构类小说编辑推荐</w:t>
      </w:r>
    </w:p>
    <w:p w:rsidR="00887CB9" w:rsidRDefault="00887CB9">
      <w:pPr>
        <w:ind w:firstLine="420"/>
        <w:rPr>
          <w:color w:val="000000"/>
          <w:szCs w:val="21"/>
        </w:rPr>
      </w:pPr>
    </w:p>
    <w:p w:rsidR="00887CB9" w:rsidRDefault="00074A4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她的好奇心是无穷无尽的，她的阅读范围很广，她的写作风格令人愉快。</w:t>
      </w:r>
      <w:r>
        <w:rPr>
          <w:color w:val="000000"/>
          <w:szCs w:val="21"/>
        </w:rPr>
        <w:t>”</w:t>
      </w:r>
    </w:p>
    <w:p w:rsidR="00887CB9" w:rsidRDefault="00074A45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——《星期日电讯报》</w:t>
      </w:r>
      <w:r>
        <w:rPr>
          <w:rFonts w:hint="eastAsia"/>
          <w:color w:val="000000"/>
          <w:szCs w:val="21"/>
        </w:rPr>
        <w:t>(</w:t>
      </w:r>
      <w:r>
        <w:rPr>
          <w:i/>
          <w:color w:val="000000"/>
          <w:szCs w:val="21"/>
        </w:rPr>
        <w:t>Sunday Telegraph</w:t>
      </w:r>
      <w:r>
        <w:rPr>
          <w:rFonts w:hint="eastAsia"/>
          <w:color w:val="000000"/>
          <w:szCs w:val="21"/>
        </w:rPr>
        <w:t>)</w:t>
      </w:r>
    </w:p>
    <w:p w:rsidR="00887CB9" w:rsidRDefault="00887CB9">
      <w:pPr>
        <w:rPr>
          <w:color w:val="000000"/>
          <w:szCs w:val="21"/>
        </w:rPr>
      </w:pPr>
    </w:p>
    <w:p w:rsidR="00887CB9" w:rsidRDefault="00074A4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“一本非常友好的指南书，冒险又浪漫。”</w:t>
      </w:r>
    </w:p>
    <w:p w:rsidR="00887CB9" w:rsidRDefault="00074A45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——《星期日独立报》（</w:t>
      </w:r>
      <w:r>
        <w:rPr>
          <w:i/>
          <w:color w:val="000000"/>
          <w:szCs w:val="21"/>
        </w:rPr>
        <w:t>Independent on Sunday</w:t>
      </w:r>
      <w:r>
        <w:rPr>
          <w:rFonts w:hint="eastAsia"/>
          <w:color w:val="000000"/>
          <w:szCs w:val="21"/>
        </w:rPr>
        <w:t>）</w:t>
      </w:r>
    </w:p>
    <w:p w:rsidR="00887CB9" w:rsidRDefault="00887CB9">
      <w:pPr>
        <w:jc w:val="right"/>
        <w:rPr>
          <w:color w:val="000000"/>
          <w:szCs w:val="21"/>
        </w:rPr>
      </w:pPr>
    </w:p>
    <w:p w:rsidR="00887CB9" w:rsidRDefault="00074A4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这是一本罕见而精彩的书——是博学和魅力的典范。作者的文笔优雅而精确，每一页都至少能让人学到一个新知识。</w:t>
      </w:r>
      <w:r>
        <w:rPr>
          <w:color w:val="000000"/>
          <w:szCs w:val="21"/>
        </w:rPr>
        <w:t>”</w:t>
      </w:r>
    </w:p>
    <w:p w:rsidR="00887CB9" w:rsidRDefault="00074A45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——西蒙·温彻斯特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Simon Winchester</w:t>
      </w:r>
      <w:r>
        <w:rPr>
          <w:rFonts w:hint="eastAsia"/>
          <w:color w:val="000000"/>
          <w:szCs w:val="21"/>
        </w:rPr>
        <w:t>)</w:t>
      </w:r>
    </w:p>
    <w:p w:rsidR="00887CB9" w:rsidRDefault="00887CB9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723BA6" w:rsidRDefault="00723BA6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A1275E" w:rsidRDefault="00D06A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目录：</w:t>
      </w:r>
    </w:p>
    <w:p w:rsidR="00D06AB5" w:rsidRDefault="00D06AB5">
      <w:pPr>
        <w:rPr>
          <w:rFonts w:hint="eastAsia"/>
          <w:b/>
          <w:color w:val="000000"/>
          <w:szCs w:val="21"/>
        </w:rPr>
      </w:pP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引言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第一章：树皮布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第二章：塔帕布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第三章：棉布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第四章：羊毛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第五章：粗花呢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第六章：</w:t>
      </w:r>
      <w:proofErr w:type="gramStart"/>
      <w:r w:rsidRPr="00D06AB5">
        <w:rPr>
          <w:rFonts w:hint="eastAsia"/>
          <w:color w:val="000000"/>
          <w:szCs w:val="21"/>
        </w:rPr>
        <w:t>帕什米</w:t>
      </w:r>
      <w:proofErr w:type="gramEnd"/>
      <w:r w:rsidRPr="00D06AB5">
        <w:rPr>
          <w:rFonts w:hint="eastAsia"/>
          <w:color w:val="000000"/>
          <w:szCs w:val="21"/>
        </w:rPr>
        <w:t>纳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第七章：麻袋布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第八章：丝绸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第九章：亚麻布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第十章：想象中的布料</w:t>
      </w:r>
    </w:p>
    <w:p w:rsidR="00D06AB5" w:rsidRPr="00D06AB5" w:rsidRDefault="00D06AB5" w:rsidP="00D06AB5">
      <w:pPr>
        <w:jc w:val="center"/>
        <w:rPr>
          <w:rFonts w:hint="eastAsia"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第十一章：拼布</w:t>
      </w:r>
    </w:p>
    <w:p w:rsidR="00A1275E" w:rsidRPr="00A1275E" w:rsidRDefault="00D06AB5" w:rsidP="00D06AB5">
      <w:pPr>
        <w:jc w:val="center"/>
        <w:rPr>
          <w:b/>
          <w:color w:val="000000"/>
          <w:szCs w:val="21"/>
        </w:rPr>
      </w:pPr>
      <w:r w:rsidRPr="00D06AB5">
        <w:rPr>
          <w:rFonts w:hint="eastAsia"/>
          <w:color w:val="000000"/>
          <w:szCs w:val="21"/>
        </w:rPr>
        <w:t>尾声：缝合针法</w:t>
      </w:r>
    </w:p>
    <w:p w:rsidR="00A1275E" w:rsidRDefault="00A1275E">
      <w:pPr>
        <w:rPr>
          <w:b/>
          <w:color w:val="000000"/>
          <w:szCs w:val="21"/>
        </w:rPr>
      </w:pPr>
    </w:p>
    <w:p w:rsidR="00E5528F" w:rsidRDefault="00E5528F">
      <w:pPr>
        <w:rPr>
          <w:rFonts w:hint="eastAsia"/>
          <w:b/>
          <w:color w:val="000000"/>
          <w:szCs w:val="21"/>
        </w:rPr>
      </w:pPr>
    </w:p>
    <w:p w:rsidR="00887CB9" w:rsidRDefault="00074A45">
      <w:pPr>
        <w:shd w:val="clear" w:color="auto" w:fill="FFFFFF"/>
        <w:rPr>
          <w:color w:val="000000"/>
          <w:shd w:val="clear" w:color="auto" w:fill="FFFFFF"/>
        </w:rPr>
      </w:pPr>
      <w:bookmarkStart w:id="1" w:name="OLE_LINK43"/>
      <w:bookmarkStart w:id="2" w:name="OLE_LINK38"/>
      <w:bookmarkEnd w:id="1"/>
      <w:r>
        <w:rPr>
          <w:rFonts w:ascii="宋体" w:hAnsi="宋体" w:cs="宋体" w:hint="eastAsia"/>
          <w:b/>
          <w:bCs/>
          <w:color w:val="000000"/>
          <w:shd w:val="clear" w:color="auto" w:fill="FFFFFF"/>
          <w:lang w:bidi="ar"/>
        </w:rPr>
        <w:t>感</w:t>
      </w:r>
      <w:bookmarkEnd w:id="2"/>
      <w:r>
        <w:rPr>
          <w:rFonts w:ascii="宋体" w:hAnsi="宋体" w:cs="宋体" w:hint="eastAsia"/>
          <w:b/>
          <w:bCs/>
          <w:color w:val="000000"/>
          <w:shd w:val="clear" w:color="auto" w:fill="FFFFFF"/>
          <w:lang w:bidi="ar"/>
        </w:rPr>
        <w:t>谢您的阅读！</w:t>
      </w:r>
    </w:p>
    <w:p w:rsidR="00887CB9" w:rsidRDefault="00074A45">
      <w:pPr>
        <w:rPr>
          <w:rFonts w:ascii="华文中宋" w:eastAsia="华文中宋" w:hAnsi="华文中宋" w:cs="华文中宋"/>
          <w:b/>
          <w:color w:val="000000"/>
        </w:rPr>
      </w:pPr>
      <w:r>
        <w:rPr>
          <w:rFonts w:ascii="宋体" w:hAnsi="宋体" w:cs="宋体" w:hint="eastAsia"/>
          <w:b/>
          <w:color w:val="000000"/>
          <w:lang w:bidi="ar"/>
        </w:rPr>
        <w:t>请将反馈信息发至：</w:t>
      </w:r>
      <w:r>
        <w:rPr>
          <w:rFonts w:ascii="华文中宋" w:eastAsia="华文中宋" w:hAnsi="华文中宋" w:cs="华文中宋" w:hint="eastAsia"/>
          <w:b/>
          <w:color w:val="000000"/>
          <w:lang w:bidi="ar"/>
        </w:rPr>
        <w:t>版权负责人</w:t>
      </w:r>
    </w:p>
    <w:p w:rsidR="00887CB9" w:rsidRDefault="00074A45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rFonts w:ascii="宋体" w:hAnsi="宋体" w:cs="宋体" w:hint="eastAsia"/>
          <w:color w:val="000000"/>
          <w:lang w:bidi="ar"/>
        </w:rPr>
        <w:t>：</w:t>
      </w:r>
      <w:hyperlink r:id="rId11" w:history="1">
        <w:r>
          <w:rPr>
            <w:rStyle w:val="ab"/>
            <w:b/>
          </w:rPr>
          <w:t>Rights@nurnberg.com.cn</w:t>
        </w:r>
      </w:hyperlink>
    </w:p>
    <w:p w:rsidR="00887CB9" w:rsidRDefault="00074A45">
      <w:pPr>
        <w:rPr>
          <w:b/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rFonts w:ascii="宋体" w:hAnsi="宋体" w:cs="宋体" w:hint="eastAsia"/>
          <w:color w:val="000000"/>
          <w:lang w:bidi="ar"/>
        </w:rPr>
        <w:t>纳伯格联合国际有限公司北京代表处</w:t>
      </w:r>
    </w:p>
    <w:p w:rsidR="00887CB9" w:rsidRDefault="00074A45">
      <w:pPr>
        <w:rPr>
          <w:b/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rFonts w:ascii="宋体" w:hAnsi="宋体" w:cs="宋体" w:hint="eastAsia"/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rFonts w:ascii="宋体" w:hAnsi="宋体" w:cs="宋体" w:hint="eastAsia"/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rFonts w:ascii="宋体" w:hAnsi="宋体" w:cs="宋体" w:hint="eastAsia"/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887CB9" w:rsidRDefault="00074A45">
      <w:pPr>
        <w:rPr>
          <w:b/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rFonts w:ascii="宋体" w:hAnsi="宋体" w:cs="宋体" w:hint="eastAsia"/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887CB9" w:rsidRDefault="00074A45">
      <w:r>
        <w:rPr>
          <w:rFonts w:ascii="宋体" w:hAnsi="宋体" w:cs="宋体" w:hint="eastAsia"/>
          <w:color w:val="000000"/>
          <w:lang w:bidi="ar"/>
        </w:rPr>
        <w:t>公司网址：</w:t>
      </w:r>
      <w:hyperlink r:id="rId12" w:history="1">
        <w:r>
          <w:rPr>
            <w:rStyle w:val="ab"/>
          </w:rPr>
          <w:t>http://www.nurnberg.com.cn</w:t>
        </w:r>
      </w:hyperlink>
    </w:p>
    <w:p w:rsidR="00887CB9" w:rsidRDefault="00074A45">
      <w:pPr>
        <w:rPr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书目下载：</w:t>
      </w:r>
      <w:hyperlink r:id="rId13" w:history="1">
        <w:r>
          <w:rPr>
            <w:rStyle w:val="ab"/>
          </w:rPr>
          <w:t>http://www.nurnberg.com.cn/booklist_zh/list.aspx</w:t>
        </w:r>
      </w:hyperlink>
    </w:p>
    <w:p w:rsidR="00887CB9" w:rsidRDefault="00074A45">
      <w:pPr>
        <w:rPr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书讯浏览：</w:t>
      </w:r>
      <w:hyperlink r:id="rId14" w:history="1">
        <w:r>
          <w:rPr>
            <w:rStyle w:val="ab"/>
          </w:rPr>
          <w:t>http://www.nurnberg.com.cn/book/book.aspx</w:t>
        </w:r>
      </w:hyperlink>
    </w:p>
    <w:p w:rsidR="00887CB9" w:rsidRDefault="00074A45">
      <w:pPr>
        <w:rPr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视频推荐：</w:t>
      </w:r>
      <w:hyperlink r:id="rId15" w:history="1">
        <w:r>
          <w:rPr>
            <w:rStyle w:val="ab"/>
          </w:rPr>
          <w:t>http://www.nurnberg.com.cn/video/video.aspx</w:t>
        </w:r>
      </w:hyperlink>
    </w:p>
    <w:p w:rsidR="00887CB9" w:rsidRDefault="00074A45">
      <w:r>
        <w:rPr>
          <w:rFonts w:ascii="宋体" w:hAnsi="宋体" w:cs="宋体" w:hint="eastAsia"/>
          <w:color w:val="000000"/>
          <w:lang w:bidi="ar"/>
        </w:rPr>
        <w:t>豆瓣小站：</w:t>
      </w:r>
      <w:hyperlink r:id="rId16" w:history="1">
        <w:r>
          <w:rPr>
            <w:rStyle w:val="ab"/>
          </w:rPr>
          <w:t>http://site.douban.com/110577/</w:t>
        </w:r>
      </w:hyperlink>
    </w:p>
    <w:p w:rsidR="00887CB9" w:rsidRDefault="00074A45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新浪微博</w:t>
      </w:r>
      <w:proofErr w:type="gramEnd"/>
      <w:r>
        <w:rPr>
          <w:rFonts w:ascii="宋体" w:hAnsi="宋体" w:cs="宋体" w:hint="eastAsia"/>
          <w:bCs/>
          <w:color w:val="000000"/>
          <w:shd w:val="clear" w:color="auto" w:fill="FFFFFF"/>
          <w:lang w:bidi="ar"/>
        </w:rPr>
        <w:t>：</w:t>
      </w:r>
      <w:hyperlink r:id="rId17" w:history="1">
        <w:r>
          <w:rPr>
            <w:rStyle w:val="ab"/>
            <w:rFonts w:ascii="宋体" w:hAnsi="宋体" w:cs="Calibri" w:hint="eastAsia"/>
            <w:shd w:val="clear" w:color="auto" w:fill="FFFFFF"/>
          </w:rPr>
          <w:t>安德鲁纳伯格公司的</w:t>
        </w:r>
        <w:proofErr w:type="gramStart"/>
        <w:r>
          <w:rPr>
            <w:rStyle w:val="ab"/>
            <w:rFonts w:ascii="宋体" w:hAnsi="宋体" w:cs="Calibri" w:hint="eastAsia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rFonts w:ascii="宋体" w:hAnsi="宋体" w:cs="Calibri" w:hint="eastAsia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:rsidR="00887CB9" w:rsidRDefault="00074A45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微信订阅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:rsidR="00887CB9" w:rsidRDefault="00074A45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 w:rsidR="001C3387">
        <w:rPr>
          <w:bCs/>
          <w:noProof/>
          <w:szCs w:val="21"/>
        </w:rPr>
        <w:drawing>
          <wp:inline distT="0" distB="0" distL="0" distR="0">
            <wp:extent cx="1200785" cy="1303655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45" w:rsidRDefault="00074A45">
      <w:pPr>
        <w:ind w:right="420"/>
        <w:rPr>
          <w:rFonts w:eastAsia="Gungsuh"/>
          <w:color w:val="000000"/>
          <w:kern w:val="0"/>
          <w:szCs w:val="21"/>
        </w:rPr>
      </w:pPr>
    </w:p>
    <w:sectPr w:rsidR="00074A45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89" w:rsidRDefault="001F6189">
      <w:r>
        <w:separator/>
      </w:r>
    </w:p>
  </w:endnote>
  <w:endnote w:type="continuationSeparator" w:id="0">
    <w:p w:rsidR="001F6189" w:rsidRDefault="001F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9" w:rsidRDefault="00887CB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87CB9" w:rsidRDefault="00074A4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87CB9" w:rsidRDefault="00074A4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887CB9" w:rsidRDefault="00074A4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87CB9" w:rsidRDefault="00887CB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89" w:rsidRDefault="001F6189">
      <w:r>
        <w:separator/>
      </w:r>
    </w:p>
  </w:footnote>
  <w:footnote w:type="continuationSeparator" w:id="0">
    <w:p w:rsidR="001F6189" w:rsidRDefault="001F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9" w:rsidRDefault="001C338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-115409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7CB9" w:rsidRDefault="00074A4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MmE3YzRjM2ExY2VlYTcxOTYwODIxZGI1ZTkxZTc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4A45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5AF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3387"/>
    <w:rsid w:val="001C6D65"/>
    <w:rsid w:val="001D0115"/>
    <w:rsid w:val="001D0FAF"/>
    <w:rsid w:val="001D4E4F"/>
    <w:rsid w:val="001F0F15"/>
    <w:rsid w:val="001F6189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58D6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0695"/>
    <w:rsid w:val="006241A0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23BA6"/>
    <w:rsid w:val="00732B94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87CB9"/>
    <w:rsid w:val="00895CB6"/>
    <w:rsid w:val="008A6811"/>
    <w:rsid w:val="008A7AE7"/>
    <w:rsid w:val="008C0420"/>
    <w:rsid w:val="008C370E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051F"/>
    <w:rsid w:val="00A10F0C"/>
    <w:rsid w:val="00A1225E"/>
    <w:rsid w:val="00A1275E"/>
    <w:rsid w:val="00A45A3D"/>
    <w:rsid w:val="00A500A7"/>
    <w:rsid w:val="00A54A8E"/>
    <w:rsid w:val="00A71EAE"/>
    <w:rsid w:val="00A85DD7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857E6"/>
    <w:rsid w:val="00C9021F"/>
    <w:rsid w:val="00CA1DDF"/>
    <w:rsid w:val="00CB6027"/>
    <w:rsid w:val="00CC69DA"/>
    <w:rsid w:val="00CD3036"/>
    <w:rsid w:val="00CD409A"/>
    <w:rsid w:val="00D068E5"/>
    <w:rsid w:val="00D06AB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5096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21148"/>
    <w:rsid w:val="00E43598"/>
    <w:rsid w:val="00E509A5"/>
    <w:rsid w:val="00E54E5E"/>
    <w:rsid w:val="00E5528F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35CC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F700A3A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12B1D-1A57-49CE-BB90-54F55FA6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275E"/>
    <w:pPr>
      <w:widowControl/>
      <w:spacing w:before="360" w:after="360"/>
      <w:jc w:val="left"/>
    </w:pPr>
    <w:rPr>
      <w:rFonts w:asciiTheme="minorHAnsi" w:eastAsiaTheme="minorEastAsia" w:hAnsiTheme="minorHAnsi" w:cstheme="minorHAnsi"/>
      <w:b/>
      <w:bCs/>
      <w:caps/>
      <w:kern w:val="0"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.media-amazon.com/images/I/810nwUw4R5L.jpg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https://hachette.imgix.net/authors/79214.jpg?auto=compress&amp;w=440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1000</Words>
  <Characters>1702</Characters>
  <Application>Microsoft Office Word</Application>
  <DocSecurity>0</DocSecurity>
  <Lines>85</Lines>
  <Paragraphs>79</Paragraphs>
  <ScaleCrop>false</ScaleCrop>
  <Company>2ndSpAcE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17</cp:revision>
  <cp:lastPrinted>2005-06-10T06:33:00Z</cp:lastPrinted>
  <dcterms:created xsi:type="dcterms:W3CDTF">2023-08-02T02:33:00Z</dcterms:created>
  <dcterms:modified xsi:type="dcterms:W3CDTF">2026-01-28T02:49:00Z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EE75C4F0E3494CFAB4FB7A8D0C3BEE53</vt:lpwstr>
  </property>
</Properties>
</file>