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57" w:rsidRDefault="00C92657">
      <w:pPr>
        <w:widowControl/>
        <w:shd w:val="clear" w:color="auto" w:fill="FFFFFF"/>
        <w:spacing w:line="440" w:lineRule="exact"/>
        <w:rPr>
          <w:rFonts w:ascii="宋体" w:hAnsi="宋体" w:cs="宋体"/>
          <w:b/>
          <w:bCs/>
          <w:color w:val="000000"/>
          <w:kern w:val="0"/>
          <w:sz w:val="18"/>
          <w:szCs w:val="18"/>
          <w:highlight w:val="lightGray"/>
        </w:rPr>
      </w:pPr>
    </w:p>
    <w:p w:rsidR="00C92657" w:rsidRDefault="00211EB5">
      <w:pPr>
        <w:widowControl/>
        <w:shd w:val="clear" w:color="auto" w:fill="FFFFFF"/>
        <w:spacing w:line="440" w:lineRule="exact"/>
        <w:jc w:val="center"/>
        <w:rPr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新 书 推 荐</w:t>
      </w:r>
    </w:p>
    <w:p w:rsidR="00C92657" w:rsidRDefault="00C92657">
      <w:pPr>
        <w:rPr>
          <w:bCs/>
          <w:color w:val="000000"/>
          <w:szCs w:val="21"/>
        </w:rPr>
      </w:pPr>
    </w:p>
    <w:p w:rsidR="00C92657" w:rsidRDefault="00316056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4002405</wp:posOffset>
            </wp:positionH>
            <wp:positionV relativeFrom="paragraph">
              <wp:posOffset>13335</wp:posOffset>
            </wp:positionV>
            <wp:extent cx="1391920" cy="1943100"/>
            <wp:effectExtent l="0" t="0" r="0" b="0"/>
            <wp:wrapSquare wrapText="bothSides"/>
            <wp:docPr id="5" name="图片 5" descr="C:\Users\admin\AppData\Roaming\Foxmail7\Temp-32612-20260128085416\Attach\image001(01-28-15-33-5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32612-20260128085416\Attach\image001(01-28-15-33-5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EB5">
        <w:rPr>
          <w:rFonts w:hint="eastAsia"/>
          <w:b/>
          <w:color w:val="000000"/>
          <w:szCs w:val="21"/>
        </w:rPr>
        <w:t>中文书名：《如何说爱你》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HOW I SAY I LOVE YOU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Jess Bircham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r w:rsidR="006B1412">
        <w:rPr>
          <w:b/>
          <w:color w:val="000000"/>
          <w:szCs w:val="21"/>
        </w:rPr>
        <w:t xml:space="preserve">PRH UK, </w:t>
      </w:r>
      <w:r>
        <w:rPr>
          <w:rFonts w:hint="eastAsia"/>
          <w:b/>
          <w:color w:val="000000"/>
          <w:szCs w:val="21"/>
        </w:rPr>
        <w:t>Michael Joseph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ANA/Jessica Wu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128</w:t>
      </w:r>
      <w:r>
        <w:rPr>
          <w:rFonts w:hint="eastAsia"/>
          <w:b/>
          <w:color w:val="000000"/>
          <w:szCs w:val="21"/>
        </w:rPr>
        <w:t>页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rFonts w:hint="eastAsia"/>
          <w:b/>
          <w:color w:val="000000"/>
          <w:szCs w:val="21"/>
        </w:rPr>
        <w:t>月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代理地区：中国大陆、台湾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审读资料：</w:t>
      </w:r>
      <w:r w:rsidR="006B1412">
        <w:rPr>
          <w:rFonts w:hint="eastAsia"/>
          <w:b/>
          <w:color w:val="000000"/>
          <w:szCs w:val="21"/>
        </w:rPr>
        <w:t>样张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类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型：成人漫画</w:t>
      </w:r>
    </w:p>
    <w:p w:rsidR="00C92657" w:rsidRDefault="00C92657">
      <w:pPr>
        <w:rPr>
          <w:b/>
          <w:color w:val="000000"/>
          <w:szCs w:val="21"/>
        </w:rPr>
      </w:pPr>
      <w:bookmarkStart w:id="0" w:name="_GoBack"/>
      <w:bookmarkEnd w:id="0"/>
    </w:p>
    <w:p w:rsidR="00C92657" w:rsidRDefault="00C92657">
      <w:pPr>
        <w:rPr>
          <w:bCs/>
          <w:color w:val="000000"/>
          <w:szCs w:val="21"/>
        </w:rPr>
      </w:pP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内容简介：</w:t>
      </w:r>
    </w:p>
    <w:p w:rsidR="00C92657" w:rsidRDefault="00C92657">
      <w:pPr>
        <w:rPr>
          <w:b/>
          <w:color w:val="000000"/>
          <w:szCs w:val="21"/>
        </w:rPr>
      </w:pPr>
    </w:p>
    <w:p w:rsidR="00C92657" w:rsidRDefault="00211EB5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不说“我爱你”，爱意也能有千万种表达。艺术家杰斯・伯查姆（</w:t>
      </w:r>
      <w:r>
        <w:rPr>
          <w:rFonts w:hint="eastAsia"/>
          <w:bCs/>
          <w:color w:val="000000"/>
          <w:szCs w:val="21"/>
        </w:rPr>
        <w:t>Jess Bircham</w:t>
      </w:r>
      <w:r>
        <w:rPr>
          <w:rFonts w:hint="eastAsia"/>
          <w:bCs/>
          <w:color w:val="000000"/>
          <w:szCs w:val="21"/>
        </w:rPr>
        <w:t>）通过治愈可爱的插画，探寻了爱的诸多呈现形式——它们见于行动之中、心意之内，也隐在日常细碎的举手投足间。</w:t>
      </w:r>
    </w:p>
    <w:p w:rsidR="00C92657" w:rsidRDefault="00C92657">
      <w:pPr>
        <w:ind w:firstLineChars="200" w:firstLine="420"/>
        <w:rPr>
          <w:bCs/>
          <w:color w:val="000000"/>
          <w:szCs w:val="21"/>
        </w:rPr>
      </w:pPr>
    </w:p>
    <w:p w:rsidR="00C92657" w:rsidRDefault="00211EB5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或许这份心意，是主动洗碗、沏一杯热茶，或是陪对方看其最爱的剧集；又或许，它简单到只是默默陪伴、耐心倾听。</w:t>
      </w:r>
    </w:p>
    <w:p w:rsidR="00C92657" w:rsidRDefault="00C92657">
      <w:pPr>
        <w:ind w:firstLineChars="200" w:firstLine="420"/>
        <w:rPr>
          <w:bCs/>
          <w:color w:val="000000"/>
          <w:szCs w:val="21"/>
        </w:rPr>
      </w:pPr>
    </w:p>
    <w:p w:rsidR="006B1412" w:rsidRDefault="006B1412" w:rsidP="006B1412">
      <w:pPr>
        <w:jc w:val="center"/>
        <w:rPr>
          <w:bCs/>
          <w:color w:val="000000"/>
          <w:szCs w:val="21"/>
        </w:rPr>
      </w:pPr>
      <w:r>
        <w:rPr>
          <w:noProof/>
        </w:rPr>
        <w:drawing>
          <wp:inline distT="0" distB="0" distL="0" distR="0">
            <wp:extent cx="3167003" cy="1980000"/>
            <wp:effectExtent l="0" t="0" r="0" b="1270"/>
            <wp:docPr id="10" name="图片 10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00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74696" cy="1980000"/>
            <wp:effectExtent l="0" t="0" r="1905" b="1270"/>
            <wp:docPr id="11" name="图片 11" descr="C:\Users\admin\AppData\Roaming\Foxmail7\Temp-45632-20251215085056\Attach\image002(12-15-1(12-15-10-22-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Roaming\Foxmail7\Temp-45632-20251215085056\Attach\image002(12-15-1(12-15-10-22-20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96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412" w:rsidRDefault="006B1412">
      <w:pPr>
        <w:ind w:firstLineChars="200" w:firstLine="420"/>
        <w:rPr>
          <w:bCs/>
          <w:color w:val="000000"/>
          <w:szCs w:val="21"/>
        </w:rPr>
      </w:pPr>
    </w:p>
    <w:p w:rsidR="00C92657" w:rsidRDefault="00211EB5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《如何说爱你》（</w:t>
      </w:r>
      <w:r>
        <w:rPr>
          <w:rFonts w:hint="eastAsia"/>
          <w:bCs/>
          <w:color w:val="000000"/>
          <w:szCs w:val="21"/>
        </w:rPr>
        <w:t>HOW I SAY I LOVE YOU</w:t>
      </w:r>
      <w:r>
        <w:rPr>
          <w:rFonts w:hint="eastAsia"/>
          <w:bCs/>
          <w:color w:val="000000"/>
          <w:szCs w:val="21"/>
        </w:rPr>
        <w:t>）是一本值得珍藏、并赠予至亲之人的暖心之作，无论是伴侣、孩子、父母还是挚友，都能从中感受到爱意。这部插画精美的作品，礼赞了形形色色的温情：从帮忙分担家务到一个治愈的拥抱，从一句善意的话语到一段静谧的陪</w:t>
      </w:r>
      <w:r>
        <w:rPr>
          <w:rFonts w:hint="eastAsia"/>
          <w:bCs/>
          <w:color w:val="000000"/>
          <w:szCs w:val="21"/>
        </w:rPr>
        <w:lastRenderedPageBreak/>
        <w:t>伴，无一不是爱的模样。依托杰丝标志性的柔和画风，这本可爱的礼品书诠释了爱可“行”胜于“言”的真谛。它是赠予伴侣、父母、朋友或孩子的绝佳选择，亦是一份永恒的珍藏，时刻提醒着我们：爱无处不在，就藏在生活最微小的举动与最平凡的瞬间里。</w:t>
      </w:r>
    </w:p>
    <w:p w:rsidR="00C92657" w:rsidRDefault="00C92657">
      <w:pPr>
        <w:rPr>
          <w:b/>
          <w:color w:val="000000"/>
          <w:szCs w:val="21"/>
        </w:rPr>
      </w:pPr>
    </w:p>
    <w:p w:rsidR="00C92657" w:rsidRDefault="00C92657">
      <w:pPr>
        <w:rPr>
          <w:b/>
          <w:color w:val="000000"/>
          <w:szCs w:val="21"/>
        </w:rPr>
      </w:pP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作者介绍：</w:t>
      </w:r>
    </w:p>
    <w:p w:rsidR="00C92657" w:rsidRDefault="00C92657">
      <w:pPr>
        <w:rPr>
          <w:b/>
          <w:color w:val="000000"/>
          <w:szCs w:val="21"/>
        </w:rPr>
      </w:pPr>
    </w:p>
    <w:p w:rsidR="00C92657" w:rsidRDefault="006B1412">
      <w:pPr>
        <w:ind w:firstLineChars="200" w:firstLine="480"/>
        <w:rPr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5715</wp:posOffset>
            </wp:positionV>
            <wp:extent cx="824865" cy="1157605"/>
            <wp:effectExtent l="0" t="0" r="3810" b="4445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1157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211EB5">
        <w:rPr>
          <w:rFonts w:hint="eastAsia"/>
          <w:b/>
          <w:color w:val="000000"/>
          <w:szCs w:val="21"/>
        </w:rPr>
        <w:t>杰斯・伯查姆（</w:t>
      </w:r>
      <w:r w:rsidR="00211EB5">
        <w:rPr>
          <w:rFonts w:hint="eastAsia"/>
          <w:b/>
          <w:color w:val="000000"/>
          <w:szCs w:val="21"/>
        </w:rPr>
        <w:t>Jess Bircham</w:t>
      </w:r>
      <w:r w:rsidR="00211EB5">
        <w:rPr>
          <w:rFonts w:hint="eastAsia"/>
          <w:b/>
          <w:color w:val="000000"/>
          <w:szCs w:val="21"/>
        </w:rPr>
        <w:t>）</w:t>
      </w:r>
      <w:r w:rsidR="00211EB5">
        <w:rPr>
          <w:rFonts w:hint="eastAsia"/>
          <w:bCs/>
          <w:color w:val="000000"/>
          <w:szCs w:val="21"/>
        </w:rPr>
        <w:t>从事儿童绘本插画创作已有</w:t>
      </w:r>
      <w:r w:rsidR="00211EB5">
        <w:rPr>
          <w:rFonts w:hint="eastAsia"/>
          <w:bCs/>
          <w:color w:val="000000"/>
          <w:szCs w:val="21"/>
        </w:rPr>
        <w:t>14</w:t>
      </w:r>
      <w:r w:rsidR="00211EB5">
        <w:rPr>
          <w:rFonts w:hint="eastAsia"/>
          <w:bCs/>
          <w:color w:val="000000"/>
          <w:szCs w:val="21"/>
        </w:rPr>
        <w:t>余年。她以灵动俏皮的角色造型与富有表现力的线条著称，为每一部执笔的故事都注入了温暖与想象力。杰斯原籍英国巴斯，其艺术灵感大多源于在英格兰乡村度过的童年时光。如今她定居美国华盛顿州，在山间居所与丈夫、两个儿子及一众小动物相伴，持续着插画创作。除了插画工作，杰斯还热衷于户外活动，尤其喜爱骑马，以及探寻居所周边的自然风光，这些景致也常常为她的创作带来灵感。她的社交媒体账号为：</w:t>
      </w:r>
      <w:r w:rsidR="00211EB5">
        <w:rPr>
          <w:rFonts w:hint="eastAsia"/>
          <w:bCs/>
          <w:color w:val="000000"/>
          <w:szCs w:val="21"/>
        </w:rPr>
        <w:t>@jessbirchamillustration</w:t>
      </w:r>
    </w:p>
    <w:p w:rsidR="00C92657" w:rsidRDefault="00C92657">
      <w:pPr>
        <w:rPr>
          <w:b/>
          <w:color w:val="000000"/>
          <w:szCs w:val="21"/>
        </w:rPr>
      </w:pPr>
    </w:p>
    <w:p w:rsidR="006B1412" w:rsidRDefault="006B1412"/>
    <w:p w:rsidR="00C92657" w:rsidRDefault="00211EB5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C92657" w:rsidRDefault="00211EB5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C92657" w:rsidRDefault="00211EB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9"/>
            <w:b/>
            <w:szCs w:val="21"/>
          </w:rPr>
          <w:t>Rights@nurnberg.com.cn</w:t>
        </w:r>
      </w:hyperlink>
    </w:p>
    <w:p w:rsidR="00C92657" w:rsidRDefault="00211EB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C92657" w:rsidRDefault="00211EB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C92657" w:rsidRDefault="00211EB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C92657" w:rsidRDefault="00211EB5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9"/>
            <w:szCs w:val="21"/>
          </w:rPr>
          <w:t>http://www.nurnberg.com.cn</w:t>
        </w:r>
      </w:hyperlink>
    </w:p>
    <w:p w:rsidR="00C92657" w:rsidRDefault="00211EB5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9"/>
            <w:szCs w:val="21"/>
          </w:rPr>
          <w:t>http://www.nurnberg.com.cn/booklist_zh/list.aspx</w:t>
        </w:r>
      </w:hyperlink>
    </w:p>
    <w:p w:rsidR="00C92657" w:rsidRDefault="00211EB5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9"/>
            <w:szCs w:val="21"/>
          </w:rPr>
          <w:t>http://www.nurnberg.com.cn/book/book.aspx</w:t>
        </w:r>
      </w:hyperlink>
    </w:p>
    <w:p w:rsidR="00C92657" w:rsidRDefault="00211EB5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9"/>
            <w:szCs w:val="21"/>
          </w:rPr>
          <w:t>http://www.nurnberg.com.cn/video/video.aspx</w:t>
        </w:r>
      </w:hyperlink>
    </w:p>
    <w:p w:rsidR="00C92657" w:rsidRDefault="00211EB5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9"/>
            <w:szCs w:val="21"/>
          </w:rPr>
          <w:t>http://site.douban.com/110577/</w:t>
        </w:r>
      </w:hyperlink>
    </w:p>
    <w:p w:rsidR="00C92657" w:rsidRDefault="00211EB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C92657" w:rsidRDefault="00211EB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:rsidR="00C92657" w:rsidRDefault="00211EB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4445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657" w:rsidRDefault="00C92657">
      <w:pPr>
        <w:ind w:firstLineChars="200" w:firstLine="420"/>
        <w:rPr>
          <w:bCs/>
          <w:color w:val="000000"/>
          <w:szCs w:val="21"/>
        </w:rPr>
      </w:pPr>
    </w:p>
    <w:sectPr w:rsidR="00C92657">
      <w:headerReference w:type="default" r:id="rId18"/>
      <w:footerReference w:type="even" r:id="rId19"/>
      <w:footerReference w:type="default" r:id="rId2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8B" w:rsidRDefault="0097388B">
      <w:r>
        <w:separator/>
      </w:r>
    </w:p>
  </w:endnote>
  <w:endnote w:type="continuationSeparator" w:id="0">
    <w:p w:rsidR="0097388B" w:rsidRDefault="0097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57" w:rsidRDefault="00211EB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2657" w:rsidRDefault="00C9265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57" w:rsidRDefault="00211EB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6056">
      <w:rPr>
        <w:rStyle w:val="a7"/>
        <w:noProof/>
      </w:rPr>
      <w:t>2</w:t>
    </w:r>
    <w:r>
      <w:rPr>
        <w:rStyle w:val="a7"/>
      </w:rPr>
      <w:fldChar w:fldCharType="end"/>
    </w:r>
  </w:p>
  <w:p w:rsidR="00C92657" w:rsidRDefault="00C92657">
    <w:pPr>
      <w:pBdr>
        <w:bottom w:val="single" w:sz="6" w:space="1" w:color="auto"/>
      </w:pBdr>
      <w:ind w:right="360"/>
      <w:jc w:val="center"/>
      <w:rPr>
        <w:rFonts w:ascii="方正姚体" w:eastAsia="方正姚体"/>
        <w:sz w:val="18"/>
      </w:rPr>
    </w:pPr>
  </w:p>
  <w:p w:rsidR="00C92657" w:rsidRDefault="00211EB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C92657" w:rsidRDefault="00211EB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C92657" w:rsidRDefault="00211EB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int="eastAsia"/>
          <w:sz w:val="18"/>
          <w:szCs w:val="18"/>
        </w:rPr>
        <w:t>www.nurnberg.com.cn</w:t>
      </w:r>
    </w:hyperlink>
  </w:p>
  <w:p w:rsidR="00C92657" w:rsidRDefault="00C92657">
    <w:pPr>
      <w:pStyle w:val="a3"/>
      <w:jc w:val="center"/>
      <w:rPr>
        <w:rFonts w:eastAsia="方正姚体"/>
      </w:rPr>
    </w:pPr>
  </w:p>
  <w:p w:rsidR="00C92657" w:rsidRDefault="00C92657">
    <w:pPr>
      <w:pStyle w:val="a3"/>
      <w:jc w:val="center"/>
      <w:rPr>
        <w:rFonts w:eastAsia="方正姚体"/>
      </w:rPr>
    </w:pPr>
  </w:p>
  <w:p w:rsidR="00C92657" w:rsidRDefault="00211EB5">
    <w:pPr>
      <w:pStyle w:val="a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8B" w:rsidRDefault="0097388B">
      <w:r>
        <w:separator/>
      </w:r>
    </w:p>
  </w:footnote>
  <w:footnote w:type="continuationSeparator" w:id="0">
    <w:p w:rsidR="0097388B" w:rsidRDefault="00973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57" w:rsidRDefault="00211EB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0835"/>
          <wp:effectExtent l="0" t="0" r="3810" b="254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2657" w:rsidRDefault="00211EB5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41523"/>
    <w:rsid w:val="00211EB5"/>
    <w:rsid w:val="00316056"/>
    <w:rsid w:val="006B1412"/>
    <w:rsid w:val="0097388B"/>
    <w:rsid w:val="00C92657"/>
    <w:rsid w:val="02F41523"/>
    <w:rsid w:val="02F900F0"/>
    <w:rsid w:val="07A320CC"/>
    <w:rsid w:val="222729B7"/>
    <w:rsid w:val="245A4C34"/>
    <w:rsid w:val="26601CD1"/>
    <w:rsid w:val="323A4C76"/>
    <w:rsid w:val="32E90E35"/>
    <w:rsid w:val="35293401"/>
    <w:rsid w:val="38AA253D"/>
    <w:rsid w:val="3A9F3968"/>
    <w:rsid w:val="3E157CEF"/>
    <w:rsid w:val="3E77708E"/>
    <w:rsid w:val="41A2037B"/>
    <w:rsid w:val="459344C4"/>
    <w:rsid w:val="4AC13A05"/>
    <w:rsid w:val="5060657C"/>
    <w:rsid w:val="573D4B0D"/>
    <w:rsid w:val="5EC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40A076-9EB0-434D-87D4-B7DA8593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nurnberg.com.cn/video/video.asp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673</Words>
  <Characters>971</Characters>
  <Application>Microsoft Office Word</Application>
  <DocSecurity>0</DocSecurity>
  <Lines>48</Lines>
  <Paragraphs>42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崔悦佳</dc:creator>
  <cp:lastModifiedBy>Microsoft 帐户</cp:lastModifiedBy>
  <cp:revision>3</cp:revision>
  <dcterms:created xsi:type="dcterms:W3CDTF">2025-11-24T03:17:00Z</dcterms:created>
  <dcterms:modified xsi:type="dcterms:W3CDTF">2026-01-28T07:43:00Z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94C6CE580C9945C2A9CA18DDB953EE8F_13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