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156D15AC" w:rsidR="00774233" w:rsidRPr="00774233" w:rsidRDefault="0095633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12B71ED2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456690" cy="2087880"/>
            <wp:effectExtent l="0" t="0" r="0" b="762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1924B7" w:rsidRPr="001924B7">
        <w:rPr>
          <w:b/>
          <w:bCs/>
          <w:color w:val="000000"/>
          <w:szCs w:val="21"/>
        </w:rPr>
        <w:t>价值</w:t>
      </w:r>
      <w:r w:rsidR="00312D24">
        <w:rPr>
          <w:b/>
          <w:bCs/>
          <w:color w:val="000000"/>
          <w:szCs w:val="21"/>
        </w:rPr>
        <w:t>：</w:t>
      </w:r>
      <w:r w:rsidR="00312D24" w:rsidRPr="00312D24">
        <w:rPr>
          <w:rFonts w:hint="eastAsia"/>
          <w:b/>
          <w:bCs/>
          <w:color w:val="000000"/>
          <w:szCs w:val="21"/>
        </w:rPr>
        <w:t>自尊与安全依恋的新科学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8B630CC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312D24" w:rsidRPr="00312D24">
        <w:rPr>
          <w:b/>
          <w:bCs/>
          <w:color w:val="000000"/>
          <w:szCs w:val="21"/>
        </w:rPr>
        <w:t>WORTH: The New Science of Self-Esteem and Secure-</w:t>
      </w:r>
      <w:proofErr w:type="spellStart"/>
      <w:r w:rsidR="00312D24" w:rsidRPr="00312D24">
        <w:rPr>
          <w:b/>
          <w:bCs/>
          <w:color w:val="000000"/>
          <w:szCs w:val="21"/>
        </w:rPr>
        <w:t>ish</w:t>
      </w:r>
      <w:proofErr w:type="spellEnd"/>
      <w:r w:rsidR="00312D24" w:rsidRPr="00312D24">
        <w:rPr>
          <w:b/>
          <w:bCs/>
          <w:color w:val="000000"/>
          <w:szCs w:val="21"/>
        </w:rPr>
        <w:t xml:space="preserve"> Attachment</w:t>
      </w:r>
    </w:p>
    <w:p w14:paraId="39B7E419" w14:textId="2EE0494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312D24">
        <w:rPr>
          <w:b/>
          <w:bCs/>
          <w:color w:val="000000"/>
          <w:szCs w:val="21"/>
        </w:rPr>
        <w:t>Marisa G. Franco</w:t>
      </w:r>
      <w:r w:rsidR="002D5C4D" w:rsidRPr="002D5C4D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437F51D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2D5C4D" w:rsidRPr="002D5C4D">
        <w:rPr>
          <w:b/>
          <w:bCs/>
          <w:color w:val="000000"/>
          <w:szCs w:val="21"/>
        </w:rPr>
        <w:t>Penguin/Putnam</w:t>
      </w:r>
    </w:p>
    <w:p w14:paraId="1421F214" w14:textId="237FDBD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0823C20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7F4D25">
        <w:rPr>
          <w:rFonts w:hint="eastAsia"/>
          <w:b/>
          <w:bCs/>
          <w:color w:val="000000"/>
          <w:szCs w:val="21"/>
        </w:rPr>
        <w:t>36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11C937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2D5C4D">
        <w:rPr>
          <w:rFonts w:hint="eastAsia"/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2D5C4D">
        <w:rPr>
          <w:rFonts w:hint="eastAsia"/>
          <w:b/>
          <w:bCs/>
          <w:color w:val="000000"/>
          <w:szCs w:val="21"/>
        </w:rPr>
        <w:t>9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C66737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1924B7">
        <w:rPr>
          <w:rFonts w:hint="eastAsia"/>
          <w:b/>
          <w:bCs/>
          <w:szCs w:val="21"/>
        </w:rPr>
        <w:t>大众心理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Default="00AE574A">
      <w:pPr>
        <w:rPr>
          <w:color w:val="000000"/>
          <w:szCs w:val="21"/>
        </w:rPr>
      </w:pPr>
    </w:p>
    <w:p w14:paraId="5196E13F" w14:textId="72131947" w:rsidR="006807E2" w:rsidRPr="00F228C1" w:rsidRDefault="006807E2" w:rsidP="00F228C1">
      <w:pPr>
        <w:ind w:firstLineChars="200" w:firstLine="422"/>
        <w:rPr>
          <w:b/>
          <w:bCs/>
          <w:color w:val="000000"/>
          <w:szCs w:val="21"/>
        </w:rPr>
      </w:pPr>
      <w:r w:rsidRPr="00F228C1">
        <w:rPr>
          <w:rFonts w:hint="eastAsia"/>
          <w:b/>
          <w:bCs/>
          <w:color w:val="000000"/>
          <w:szCs w:val="21"/>
        </w:rPr>
        <w:t>如果关于安全型依恋的认知本身存在误区，</w:t>
      </w:r>
      <w:r w:rsidR="00F228C1" w:rsidRPr="00F228C1">
        <w:rPr>
          <w:rFonts w:hint="eastAsia"/>
          <w:b/>
          <w:bCs/>
          <w:color w:val="000000"/>
          <w:szCs w:val="21"/>
        </w:rPr>
        <w:t>抑或是这些认知反而</w:t>
      </w:r>
      <w:r w:rsidRPr="00F228C1">
        <w:rPr>
          <w:rFonts w:hint="eastAsia"/>
          <w:b/>
          <w:bCs/>
          <w:color w:val="000000"/>
          <w:szCs w:val="21"/>
        </w:rPr>
        <w:t>加剧</w:t>
      </w:r>
      <w:r w:rsidR="00F228C1" w:rsidRPr="00F228C1">
        <w:rPr>
          <w:rFonts w:hint="eastAsia"/>
          <w:b/>
          <w:bCs/>
          <w:color w:val="000000"/>
          <w:szCs w:val="21"/>
        </w:rPr>
        <w:t>了</w:t>
      </w:r>
      <w:r w:rsidRPr="00F228C1">
        <w:rPr>
          <w:rFonts w:hint="eastAsia"/>
          <w:b/>
          <w:bCs/>
          <w:color w:val="000000"/>
          <w:szCs w:val="21"/>
        </w:rPr>
        <w:t>你的不安</w:t>
      </w:r>
      <w:r w:rsidR="00F228C1" w:rsidRPr="00F228C1">
        <w:rPr>
          <w:rFonts w:hint="eastAsia"/>
          <w:b/>
          <w:bCs/>
          <w:color w:val="000000"/>
          <w:szCs w:val="21"/>
        </w:rPr>
        <w:t>，你该何去何从呢</w:t>
      </w:r>
      <w:r w:rsidRPr="00F228C1">
        <w:rPr>
          <w:rFonts w:hint="eastAsia"/>
          <w:b/>
          <w:bCs/>
          <w:color w:val="000000"/>
          <w:szCs w:val="21"/>
        </w:rPr>
        <w:t>？</w:t>
      </w:r>
    </w:p>
    <w:p w14:paraId="244C09C0" w14:textId="77777777" w:rsidR="006807E2" w:rsidRPr="006807E2" w:rsidRDefault="006807E2" w:rsidP="00F228C1">
      <w:pPr>
        <w:ind w:firstLineChars="200" w:firstLine="420"/>
        <w:rPr>
          <w:color w:val="000000"/>
          <w:szCs w:val="21"/>
        </w:rPr>
      </w:pPr>
    </w:p>
    <w:p w14:paraId="141ED8C1" w14:textId="5D6A6175" w:rsidR="006807E2" w:rsidRPr="006807E2" w:rsidRDefault="006807E2" w:rsidP="00F228C1">
      <w:pPr>
        <w:ind w:firstLineChars="200" w:firstLine="420"/>
        <w:rPr>
          <w:color w:val="000000"/>
          <w:szCs w:val="21"/>
        </w:rPr>
      </w:pPr>
      <w:r w:rsidRPr="006807E2">
        <w:rPr>
          <w:rFonts w:hint="eastAsia"/>
          <w:color w:val="000000"/>
          <w:szCs w:val="21"/>
        </w:rPr>
        <w:t>玛丽莎·</w:t>
      </w:r>
      <w:r w:rsidRPr="006807E2">
        <w:rPr>
          <w:rFonts w:hint="eastAsia"/>
          <w:color w:val="000000"/>
          <w:szCs w:val="21"/>
        </w:rPr>
        <w:t>G</w:t>
      </w:r>
      <w:r w:rsidRPr="006807E2">
        <w:rPr>
          <w:rFonts w:hint="eastAsia"/>
          <w:color w:val="000000"/>
          <w:szCs w:val="21"/>
        </w:rPr>
        <w:t>·弗兰科博士是《纽约时报》畅销书作家、人际交往专家</w:t>
      </w:r>
      <w:r w:rsidR="00F228C1">
        <w:rPr>
          <w:rFonts w:hint="eastAsia"/>
          <w:color w:val="000000"/>
          <w:szCs w:val="21"/>
        </w:rPr>
        <w:t>。</w:t>
      </w:r>
      <w:r w:rsidR="00F228C1" w:rsidRPr="006807E2">
        <w:rPr>
          <w:rFonts w:hint="eastAsia"/>
          <w:color w:val="000000"/>
          <w:szCs w:val="21"/>
        </w:rPr>
        <w:t>她曾撰写专著，系统阐述如何成为具备安全型依恋特质的朋友</w:t>
      </w:r>
      <w:r w:rsidR="00F228C1">
        <w:rPr>
          <w:rFonts w:hint="eastAsia"/>
          <w:color w:val="000000"/>
          <w:szCs w:val="21"/>
        </w:rPr>
        <w:t>，</w:t>
      </w:r>
      <w:r w:rsidR="00F228C1" w:rsidRPr="006807E2">
        <w:rPr>
          <w:rFonts w:hint="eastAsia"/>
          <w:color w:val="000000"/>
          <w:szCs w:val="21"/>
        </w:rPr>
        <w:t>格伦农·多伊尔</w:t>
      </w:r>
      <w:r w:rsidR="00F228C1">
        <w:rPr>
          <w:rFonts w:hint="eastAsia"/>
          <w:color w:val="000000"/>
          <w:szCs w:val="21"/>
        </w:rPr>
        <w:t>（</w:t>
      </w:r>
      <w:proofErr w:type="spellStart"/>
      <w:r w:rsidR="00F228C1" w:rsidRPr="00F228C1">
        <w:rPr>
          <w:color w:val="000000"/>
          <w:szCs w:val="21"/>
        </w:rPr>
        <w:t>Glennon</w:t>
      </w:r>
      <w:proofErr w:type="spellEnd"/>
      <w:r w:rsidR="00F228C1" w:rsidRPr="00F228C1">
        <w:rPr>
          <w:color w:val="000000"/>
          <w:szCs w:val="21"/>
        </w:rPr>
        <w:t xml:space="preserve"> Doyle</w:t>
      </w:r>
      <w:r w:rsidR="00F228C1">
        <w:rPr>
          <w:rFonts w:hint="eastAsia"/>
          <w:color w:val="000000"/>
          <w:szCs w:val="21"/>
        </w:rPr>
        <w:t>）</w:t>
      </w:r>
      <w:r w:rsidR="00F228C1" w:rsidRPr="006807E2">
        <w:rPr>
          <w:rFonts w:hint="eastAsia"/>
          <w:color w:val="000000"/>
          <w:szCs w:val="21"/>
        </w:rPr>
        <w:t>赞誉她的建议“睿智、具体、高效”</w:t>
      </w:r>
      <w:r w:rsidRPr="006807E2">
        <w:rPr>
          <w:rFonts w:hint="eastAsia"/>
          <w:color w:val="000000"/>
          <w:szCs w:val="21"/>
        </w:rPr>
        <w:t>。但此后她逐渐意识到，与他人建立</w:t>
      </w:r>
      <w:proofErr w:type="gramStart"/>
      <w:r w:rsidRPr="006807E2">
        <w:rPr>
          <w:rFonts w:hint="eastAsia"/>
          <w:color w:val="000000"/>
          <w:szCs w:val="21"/>
        </w:rPr>
        <w:t>联结仅</w:t>
      </w:r>
      <w:proofErr w:type="gramEnd"/>
      <w:r w:rsidRPr="006807E2">
        <w:rPr>
          <w:rFonts w:hint="eastAsia"/>
          <w:color w:val="000000"/>
          <w:szCs w:val="21"/>
        </w:rPr>
        <w:t>是答案的一部分</w:t>
      </w:r>
      <w:r w:rsidR="00F228C1">
        <w:rPr>
          <w:rFonts w:hint="eastAsia"/>
          <w:color w:val="000000"/>
          <w:szCs w:val="21"/>
        </w:rPr>
        <w:t>，</w:t>
      </w:r>
      <w:r w:rsidRPr="006807E2">
        <w:rPr>
          <w:rFonts w:hint="eastAsia"/>
          <w:color w:val="000000"/>
          <w:szCs w:val="21"/>
        </w:rPr>
        <w:t>还需要</w:t>
      </w:r>
      <w:r w:rsidR="00F228C1">
        <w:rPr>
          <w:rFonts w:hint="eastAsia"/>
          <w:color w:val="000000"/>
          <w:szCs w:val="21"/>
        </w:rPr>
        <w:t>认同</w:t>
      </w:r>
      <w:r w:rsidRPr="006807E2">
        <w:rPr>
          <w:rFonts w:hint="eastAsia"/>
          <w:color w:val="000000"/>
          <w:szCs w:val="21"/>
        </w:rPr>
        <w:t>自己，而</w:t>
      </w:r>
      <w:r w:rsidR="00F228C1">
        <w:rPr>
          <w:rFonts w:hint="eastAsia"/>
          <w:color w:val="000000"/>
          <w:szCs w:val="21"/>
        </w:rPr>
        <w:t>这种</w:t>
      </w:r>
      <w:r w:rsidRPr="006807E2">
        <w:rPr>
          <w:rFonts w:hint="eastAsia"/>
          <w:color w:val="000000"/>
          <w:szCs w:val="21"/>
        </w:rPr>
        <w:t>自尊感往往难以</w:t>
      </w:r>
      <w:r w:rsidR="00F228C1">
        <w:rPr>
          <w:rFonts w:hint="eastAsia"/>
          <w:color w:val="000000"/>
          <w:szCs w:val="21"/>
        </w:rPr>
        <w:t>建立</w:t>
      </w:r>
      <w:r w:rsidRPr="006807E2">
        <w:rPr>
          <w:rFonts w:hint="eastAsia"/>
          <w:color w:val="000000"/>
          <w:szCs w:val="21"/>
        </w:rPr>
        <w:t>。</w:t>
      </w:r>
    </w:p>
    <w:p w14:paraId="7E6E1AF5" w14:textId="77777777" w:rsidR="006807E2" w:rsidRPr="006807E2" w:rsidRDefault="006807E2" w:rsidP="00F228C1">
      <w:pPr>
        <w:ind w:firstLineChars="200" w:firstLine="420"/>
        <w:rPr>
          <w:color w:val="000000"/>
          <w:szCs w:val="21"/>
        </w:rPr>
      </w:pPr>
    </w:p>
    <w:p w14:paraId="610D27B5" w14:textId="7B1BC74C" w:rsidR="006807E2" w:rsidRPr="006807E2" w:rsidRDefault="006807E2" w:rsidP="00F228C1">
      <w:pPr>
        <w:ind w:firstLineChars="200" w:firstLine="420"/>
        <w:rPr>
          <w:color w:val="000000"/>
          <w:szCs w:val="21"/>
        </w:rPr>
      </w:pPr>
      <w:r w:rsidRPr="006807E2">
        <w:rPr>
          <w:rFonts w:hint="eastAsia"/>
          <w:color w:val="000000"/>
          <w:szCs w:val="21"/>
        </w:rPr>
        <w:t>当安全型依恋成为一种身份标签，许多人急于为自己贴上“安全型”的标记，却刻意忽视内心那些并不安全的部分。</w:t>
      </w:r>
      <w:r w:rsidR="00CD17F7">
        <w:rPr>
          <w:rFonts w:hint="eastAsia"/>
          <w:color w:val="000000"/>
          <w:szCs w:val="21"/>
        </w:rPr>
        <w:t>然而</w:t>
      </w:r>
      <w:r w:rsidRPr="006807E2">
        <w:rPr>
          <w:rFonts w:hint="eastAsia"/>
          <w:color w:val="000000"/>
          <w:szCs w:val="21"/>
        </w:rPr>
        <w:t>，这种自我忽视反而让我们更加不安。研究显示，当我们感到</w:t>
      </w:r>
      <w:proofErr w:type="gramStart"/>
      <w:r w:rsidRPr="006807E2">
        <w:rPr>
          <w:rFonts w:hint="eastAsia"/>
          <w:color w:val="000000"/>
          <w:szCs w:val="21"/>
        </w:rPr>
        <w:t>不安时</w:t>
      </w:r>
      <w:proofErr w:type="gramEnd"/>
      <w:r w:rsidRPr="006807E2">
        <w:rPr>
          <w:rFonts w:hint="eastAsia"/>
          <w:color w:val="000000"/>
          <w:szCs w:val="21"/>
        </w:rPr>
        <w:t>，那些本以为能</w:t>
      </w:r>
      <w:r w:rsidR="001924B7">
        <w:rPr>
          <w:rFonts w:hint="eastAsia"/>
          <w:color w:val="000000"/>
          <w:szCs w:val="21"/>
        </w:rPr>
        <w:t>改善自我认同</w:t>
      </w:r>
      <w:r w:rsidRPr="006807E2">
        <w:rPr>
          <w:rFonts w:hint="eastAsia"/>
          <w:color w:val="000000"/>
          <w:szCs w:val="21"/>
        </w:rPr>
        <w:t>的行为实则适得其反：</w:t>
      </w:r>
    </w:p>
    <w:p w14:paraId="50B92A96" w14:textId="77777777" w:rsidR="006807E2" w:rsidRPr="006807E2" w:rsidRDefault="006807E2" w:rsidP="00FA0220">
      <w:pPr>
        <w:ind w:firstLineChars="200" w:firstLine="420"/>
        <w:jc w:val="left"/>
        <w:rPr>
          <w:color w:val="000000"/>
          <w:szCs w:val="21"/>
        </w:rPr>
      </w:pPr>
    </w:p>
    <w:p w14:paraId="67D9F638" w14:textId="0EF9F0A3" w:rsidR="00FA0220" w:rsidRPr="00FA0220" w:rsidRDefault="00FA0220" w:rsidP="00FA0220">
      <w:pPr>
        <w:widowControl/>
        <w:ind w:left="860" w:hanging="440"/>
        <w:jc w:val="left"/>
        <w:rPr>
          <w:rFonts w:ascii="Helvetica" w:hAnsi="Helvetica" w:cs="宋体"/>
          <w:color w:val="000000"/>
          <w:kern w:val="0"/>
          <w:szCs w:val="21"/>
        </w:rPr>
      </w:pPr>
      <w:r w:rsidRPr="00FA0220">
        <w:rPr>
          <w:rFonts w:ascii="Wingdings" w:hAnsi="Wingdings" w:cs="宋体"/>
          <w:color w:val="000000"/>
          <w:kern w:val="0"/>
          <w:szCs w:val="21"/>
        </w:rPr>
        <w:t></w:t>
      </w:r>
      <w:r w:rsidRPr="00FA0220">
        <w:rPr>
          <w:color w:val="000000"/>
          <w:kern w:val="0"/>
          <w:sz w:val="14"/>
          <w:szCs w:val="14"/>
        </w:rPr>
        <w:t>  </w:t>
      </w:r>
      <w:r w:rsidRPr="00FA0220">
        <w:rPr>
          <w:rFonts w:ascii="宋体" w:hAnsi="宋体" w:cs="宋体"/>
          <w:color w:val="000000"/>
          <w:kern w:val="0"/>
          <w:szCs w:val="21"/>
        </w:rPr>
        <w:t>积极的自我暗示反而让我们感觉更糟。</w:t>
      </w:r>
    </w:p>
    <w:p w14:paraId="17F9062A" w14:textId="259161B4" w:rsidR="00FA0220" w:rsidRPr="00FA0220" w:rsidRDefault="00FA0220" w:rsidP="00FA0220">
      <w:pPr>
        <w:widowControl/>
        <w:ind w:left="860" w:hanging="440"/>
        <w:jc w:val="left"/>
        <w:rPr>
          <w:rFonts w:ascii="Helvetica" w:hAnsi="Helvetica" w:cs="宋体"/>
          <w:color w:val="000000"/>
          <w:kern w:val="0"/>
          <w:szCs w:val="21"/>
        </w:rPr>
      </w:pPr>
      <w:r w:rsidRPr="00FA0220">
        <w:rPr>
          <w:rFonts w:ascii="Wingdings" w:hAnsi="Wingdings" w:cs="宋体"/>
          <w:color w:val="000000"/>
          <w:kern w:val="0"/>
          <w:szCs w:val="21"/>
        </w:rPr>
        <w:t></w:t>
      </w:r>
      <w:r w:rsidRPr="00FA0220">
        <w:rPr>
          <w:color w:val="000000"/>
          <w:kern w:val="0"/>
          <w:sz w:val="14"/>
          <w:szCs w:val="14"/>
        </w:rPr>
        <w:t>  </w:t>
      </w:r>
      <w:r w:rsidRPr="00FA0220">
        <w:rPr>
          <w:rFonts w:ascii="宋体" w:hAnsi="宋体" w:cs="宋体"/>
          <w:color w:val="000000"/>
          <w:kern w:val="0"/>
          <w:szCs w:val="21"/>
        </w:rPr>
        <w:t>工作上的正面反馈反而会让我们血压升高。</w:t>
      </w:r>
    </w:p>
    <w:p w14:paraId="476E2697" w14:textId="77777777" w:rsidR="00FA0220" w:rsidRPr="00FA0220" w:rsidRDefault="00FA0220" w:rsidP="00FA0220">
      <w:pPr>
        <w:widowControl/>
        <w:ind w:left="860" w:hanging="440"/>
        <w:jc w:val="left"/>
        <w:rPr>
          <w:rFonts w:ascii="Helvetica" w:hAnsi="Helvetica" w:cs="宋体"/>
          <w:color w:val="000000"/>
          <w:kern w:val="0"/>
          <w:szCs w:val="21"/>
        </w:rPr>
      </w:pPr>
      <w:r w:rsidRPr="00FA0220">
        <w:rPr>
          <w:rFonts w:ascii="Wingdings" w:hAnsi="Wingdings" w:cs="宋体"/>
          <w:color w:val="000000"/>
          <w:kern w:val="0"/>
          <w:szCs w:val="21"/>
        </w:rPr>
        <w:t></w:t>
      </w:r>
      <w:r w:rsidRPr="00FA0220">
        <w:rPr>
          <w:color w:val="000000"/>
          <w:kern w:val="0"/>
          <w:sz w:val="14"/>
          <w:szCs w:val="14"/>
        </w:rPr>
        <w:t>  </w:t>
      </w:r>
      <w:r w:rsidRPr="00FA0220">
        <w:rPr>
          <w:rFonts w:ascii="宋体" w:hAnsi="宋体" w:cs="宋体"/>
          <w:color w:val="000000"/>
          <w:kern w:val="0"/>
          <w:szCs w:val="21"/>
        </w:rPr>
        <w:t>他人的赞美反而使我们坐立难安。</w:t>
      </w:r>
    </w:p>
    <w:p w14:paraId="3677A450" w14:textId="77777777" w:rsidR="006807E2" w:rsidRPr="00FA0220" w:rsidRDefault="006807E2" w:rsidP="00F228C1">
      <w:pPr>
        <w:ind w:firstLineChars="200" w:firstLine="420"/>
        <w:rPr>
          <w:color w:val="000000"/>
          <w:szCs w:val="21"/>
        </w:rPr>
      </w:pPr>
    </w:p>
    <w:p w14:paraId="26E75E3E" w14:textId="5BD566B8" w:rsidR="006807E2" w:rsidRPr="006807E2" w:rsidRDefault="006807E2" w:rsidP="00F228C1">
      <w:pPr>
        <w:ind w:firstLineChars="200" w:firstLine="420"/>
        <w:rPr>
          <w:color w:val="000000"/>
          <w:szCs w:val="21"/>
        </w:rPr>
      </w:pPr>
      <w:r w:rsidRPr="006807E2">
        <w:rPr>
          <w:rFonts w:hint="eastAsia"/>
          <w:color w:val="000000"/>
          <w:szCs w:val="21"/>
        </w:rPr>
        <w:t>当积极事件冲击我们原有的自我认知时，它们竟会让我们感觉更糟。</w:t>
      </w:r>
      <w:r w:rsidR="001924B7">
        <w:rPr>
          <w:rFonts w:hint="eastAsia"/>
          <w:color w:val="000000"/>
          <w:szCs w:val="21"/>
        </w:rPr>
        <w:t>好在，</w:t>
      </w:r>
      <w:r w:rsidRPr="006807E2">
        <w:rPr>
          <w:rFonts w:hint="eastAsia"/>
          <w:color w:val="000000"/>
          <w:szCs w:val="21"/>
        </w:rPr>
        <w:t>我们可以改写关于自我价值的故事</w:t>
      </w:r>
      <w:r w:rsidR="001924B7">
        <w:rPr>
          <w:rFonts w:hint="eastAsia"/>
          <w:color w:val="000000"/>
          <w:szCs w:val="21"/>
        </w:rPr>
        <w:t>。</w:t>
      </w:r>
      <w:r w:rsidRPr="006807E2">
        <w:rPr>
          <w:rFonts w:hint="eastAsia"/>
          <w:color w:val="000000"/>
          <w:szCs w:val="21"/>
        </w:rPr>
        <w:t>自尊是一项能够习得的技能，你可以通过练习不断</w:t>
      </w:r>
      <w:r w:rsidR="001924B7">
        <w:rPr>
          <w:rFonts w:hint="eastAsia"/>
          <w:color w:val="000000"/>
          <w:szCs w:val="21"/>
        </w:rPr>
        <w:t>增强</w:t>
      </w:r>
      <w:r w:rsidRPr="006807E2">
        <w:rPr>
          <w:rFonts w:hint="eastAsia"/>
          <w:color w:val="000000"/>
          <w:szCs w:val="21"/>
        </w:rPr>
        <w:t>，而这</w:t>
      </w:r>
      <w:r w:rsidR="001924B7">
        <w:rPr>
          <w:rFonts w:hint="eastAsia"/>
          <w:color w:val="000000"/>
          <w:szCs w:val="21"/>
        </w:rPr>
        <w:t>也将巩固你的</w:t>
      </w:r>
      <w:r w:rsidRPr="006807E2">
        <w:rPr>
          <w:rFonts w:hint="eastAsia"/>
          <w:color w:val="000000"/>
          <w:szCs w:val="21"/>
        </w:rPr>
        <w:t>人际关系。在《价值》一书中，弗兰科博士深入挖掘心理学与神经科学交叉领域的前沿研究，揭示为何在这个崇尚自我的时代，我们仍深陷自尊困境，并指引我们如何建立不</w:t>
      </w:r>
      <w:proofErr w:type="gramStart"/>
      <w:r w:rsidRPr="006807E2">
        <w:rPr>
          <w:rFonts w:hint="eastAsia"/>
          <w:color w:val="000000"/>
          <w:szCs w:val="21"/>
        </w:rPr>
        <w:t>依赖点赞或</w:t>
      </w:r>
      <w:proofErr w:type="gramEnd"/>
      <w:r w:rsidRPr="006807E2">
        <w:rPr>
          <w:rFonts w:hint="eastAsia"/>
          <w:color w:val="000000"/>
          <w:szCs w:val="21"/>
        </w:rPr>
        <w:t>粉丝的、持久自我价值根基。通过实践练习、真实案例与记忆重构的前沿科学</w:t>
      </w:r>
      <w:r w:rsidR="001924B7">
        <w:rPr>
          <w:rFonts w:hint="eastAsia"/>
          <w:color w:val="000000"/>
          <w:szCs w:val="21"/>
        </w:rPr>
        <w:t>，即重构伤害</w:t>
      </w:r>
      <w:r w:rsidR="001924B7" w:rsidRPr="006807E2">
        <w:rPr>
          <w:rFonts w:hint="eastAsia"/>
          <w:color w:val="000000"/>
          <w:szCs w:val="21"/>
        </w:rPr>
        <w:t>性记忆</w:t>
      </w:r>
      <w:r w:rsidR="001924B7">
        <w:rPr>
          <w:rFonts w:hint="eastAsia"/>
          <w:color w:val="000000"/>
          <w:szCs w:val="21"/>
        </w:rPr>
        <w:t>以</w:t>
      </w:r>
      <w:r w:rsidR="001924B7" w:rsidRPr="006807E2">
        <w:rPr>
          <w:rFonts w:hint="eastAsia"/>
          <w:color w:val="000000"/>
          <w:szCs w:val="21"/>
        </w:rPr>
        <w:t>改写我们</w:t>
      </w:r>
      <w:r w:rsidR="001924B7">
        <w:rPr>
          <w:rFonts w:hint="eastAsia"/>
          <w:color w:val="000000"/>
          <w:szCs w:val="21"/>
        </w:rPr>
        <w:t>的自我叙事，</w:t>
      </w:r>
      <w:r w:rsidR="001924B7" w:rsidRPr="006807E2">
        <w:rPr>
          <w:rFonts w:hint="eastAsia"/>
          <w:color w:val="000000"/>
          <w:szCs w:val="21"/>
        </w:rPr>
        <w:t>弗兰科博士展示了如何由内而外，为生活重新注入意义、自我</w:t>
      </w:r>
      <w:r w:rsidR="001924B7" w:rsidRPr="006807E2">
        <w:rPr>
          <w:rFonts w:hint="eastAsia"/>
          <w:color w:val="000000"/>
          <w:szCs w:val="21"/>
        </w:rPr>
        <w:lastRenderedPageBreak/>
        <w:t>价值与安全型依恋。</w:t>
      </w:r>
    </w:p>
    <w:p w14:paraId="15172773" w14:textId="77777777" w:rsidR="006807E2" w:rsidRPr="006807E2" w:rsidRDefault="006807E2" w:rsidP="00F228C1">
      <w:pPr>
        <w:ind w:firstLineChars="200" w:firstLine="420"/>
        <w:rPr>
          <w:color w:val="000000"/>
          <w:szCs w:val="21"/>
        </w:rPr>
      </w:pPr>
    </w:p>
    <w:p w14:paraId="278F6751" w14:textId="34511FB9" w:rsidR="004A1784" w:rsidRDefault="006807E2" w:rsidP="00F228C1">
      <w:pPr>
        <w:ind w:firstLineChars="200" w:firstLine="420"/>
        <w:rPr>
          <w:color w:val="000000"/>
          <w:szCs w:val="21"/>
        </w:rPr>
      </w:pPr>
      <w:r w:rsidRPr="006807E2">
        <w:rPr>
          <w:rFonts w:hint="eastAsia"/>
          <w:color w:val="000000"/>
          <w:szCs w:val="21"/>
        </w:rPr>
        <w:t>如果你感到自己已遍</w:t>
      </w:r>
      <w:proofErr w:type="gramStart"/>
      <w:r w:rsidRPr="006807E2">
        <w:rPr>
          <w:rFonts w:hint="eastAsia"/>
          <w:color w:val="000000"/>
          <w:szCs w:val="21"/>
        </w:rPr>
        <w:t>览</w:t>
      </w:r>
      <w:proofErr w:type="gramEnd"/>
      <w:r w:rsidRPr="006807E2">
        <w:rPr>
          <w:rFonts w:hint="eastAsia"/>
          <w:color w:val="000000"/>
          <w:szCs w:val="21"/>
        </w:rPr>
        <w:t>疗愈之书却仍在困境中挣扎，《价值》将助你最终找到寻觅已久的蜕变之路。</w:t>
      </w:r>
    </w:p>
    <w:p w14:paraId="70086E1F" w14:textId="77777777" w:rsidR="004A1784" w:rsidRDefault="004A1784">
      <w:pPr>
        <w:rPr>
          <w:color w:val="000000"/>
          <w:szCs w:val="21"/>
        </w:rPr>
      </w:pPr>
    </w:p>
    <w:p w14:paraId="51724F0C" w14:textId="77777777" w:rsidR="004A1784" w:rsidRPr="00626B30" w:rsidRDefault="004A1784">
      <w:pPr>
        <w:rPr>
          <w:color w:val="000000"/>
          <w:szCs w:val="21"/>
        </w:rPr>
      </w:pPr>
    </w:p>
    <w:p w14:paraId="022A5A75" w14:textId="5241DC8B" w:rsidR="00A5385A" w:rsidRDefault="005B58B3" w:rsidP="008167E8">
      <w:pPr>
        <w:rPr>
          <w:b/>
          <w:color w:val="000000"/>
          <w:szCs w:val="21"/>
        </w:rPr>
      </w:pPr>
      <w:r w:rsidRPr="005B58B3">
        <w:rPr>
          <w:rFonts w:hint="eastAsia"/>
          <w:b/>
          <w:color w:val="000000"/>
          <w:szCs w:val="21"/>
        </w:rPr>
        <w:t>营销亮点：</w:t>
      </w:r>
    </w:p>
    <w:p w14:paraId="530E9B97" w14:textId="77777777" w:rsidR="005B58B3" w:rsidRDefault="005B58B3" w:rsidP="008167E8">
      <w:pPr>
        <w:rPr>
          <w:b/>
          <w:color w:val="000000"/>
          <w:szCs w:val="21"/>
        </w:rPr>
      </w:pPr>
    </w:p>
    <w:p w14:paraId="5B615331" w14:textId="3B83E679" w:rsidR="005B58B3" w:rsidRPr="00312D24" w:rsidRDefault="005B58B3" w:rsidP="00312D24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312D24">
        <w:rPr>
          <w:rFonts w:hint="eastAsia"/>
          <w:b/>
          <w:color w:val="000000"/>
          <w:szCs w:val="21"/>
        </w:rPr>
        <w:t>《纽约时报》常驻畅销作家：</w:t>
      </w:r>
      <w:r w:rsidRPr="00312D24">
        <w:rPr>
          <w:rFonts w:hint="eastAsia"/>
          <w:bCs/>
          <w:color w:val="000000"/>
          <w:szCs w:val="21"/>
        </w:rPr>
        <w:t>玛丽莎·弗兰科的处女作《柏拉图之恋》</w:t>
      </w:r>
      <w:r w:rsidRPr="00312D24">
        <w:rPr>
          <w:rFonts w:hint="eastAsia"/>
          <w:noProof/>
          <w:szCs w:val="21"/>
        </w:rPr>
        <w:t>（</w:t>
      </w:r>
      <w:r w:rsidRPr="00312D24">
        <w:rPr>
          <w:i/>
          <w:iCs/>
          <w:noProof/>
          <w:szCs w:val="21"/>
        </w:rPr>
        <w:t>Platonic</w:t>
      </w:r>
      <w:r w:rsidRPr="00312D24">
        <w:rPr>
          <w:rFonts w:hint="eastAsia"/>
          <w:noProof/>
          <w:szCs w:val="21"/>
        </w:rPr>
        <w:t>）</w:t>
      </w:r>
      <w:r w:rsidRPr="00312D24">
        <w:rPr>
          <w:rFonts w:hint="eastAsia"/>
          <w:bCs/>
          <w:color w:val="000000"/>
          <w:szCs w:val="21"/>
        </w:rPr>
        <w:t>（</w:t>
      </w:r>
      <w:r w:rsidRPr="00312D24">
        <w:rPr>
          <w:rFonts w:hint="eastAsia"/>
          <w:bCs/>
          <w:color w:val="000000"/>
          <w:szCs w:val="21"/>
        </w:rPr>
        <w:t>2022</w:t>
      </w:r>
      <w:r w:rsidRPr="00312D24">
        <w:rPr>
          <w:rFonts w:hint="eastAsia"/>
          <w:bCs/>
          <w:color w:val="000000"/>
          <w:szCs w:val="21"/>
        </w:rPr>
        <w:t>年出版）一经推出便登上《纽约时报》</w:t>
      </w:r>
      <w:r w:rsidRPr="00312D24">
        <w:rPr>
          <w:rFonts w:hint="eastAsia"/>
          <w:noProof/>
          <w:szCs w:val="21"/>
        </w:rPr>
        <w:t>（</w:t>
      </w:r>
      <w:r w:rsidRPr="00312D24">
        <w:rPr>
          <w:i/>
          <w:iCs/>
          <w:noProof/>
          <w:szCs w:val="21"/>
        </w:rPr>
        <w:t>New York Times</w:t>
      </w:r>
      <w:r w:rsidRPr="00312D24">
        <w:rPr>
          <w:rFonts w:hint="eastAsia"/>
          <w:noProof/>
          <w:szCs w:val="21"/>
        </w:rPr>
        <w:t>）</w:t>
      </w:r>
      <w:r w:rsidRPr="00312D24">
        <w:rPr>
          <w:rFonts w:hint="eastAsia"/>
          <w:bCs/>
          <w:color w:val="000000"/>
          <w:szCs w:val="21"/>
        </w:rPr>
        <w:t>畅销榜，奠定了她在友谊与人际关系领域权威专家的地位。</w:t>
      </w:r>
    </w:p>
    <w:p w14:paraId="3FC163E1" w14:textId="77777777" w:rsidR="005B58B3" w:rsidRPr="005B58B3" w:rsidRDefault="005B58B3" w:rsidP="005B58B3">
      <w:pPr>
        <w:rPr>
          <w:bCs/>
          <w:color w:val="000000"/>
          <w:szCs w:val="21"/>
        </w:rPr>
      </w:pPr>
    </w:p>
    <w:p w14:paraId="792189D9" w14:textId="1182FA50" w:rsidR="005B58B3" w:rsidRPr="00312D24" w:rsidRDefault="005B58B3" w:rsidP="00312D24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312D24">
        <w:rPr>
          <w:rFonts w:hint="eastAsia"/>
          <w:b/>
          <w:color w:val="000000"/>
          <w:szCs w:val="21"/>
        </w:rPr>
        <w:t>依恋理论类图书为市场热点</w:t>
      </w:r>
      <w:r w:rsidRPr="00312D24">
        <w:rPr>
          <w:rFonts w:hint="eastAsia"/>
          <w:bCs/>
          <w:color w:val="000000"/>
          <w:szCs w:val="21"/>
        </w:rPr>
        <w:t>：延续《焦虑型依恋》（</w:t>
      </w:r>
      <w:r w:rsidRPr="00312D24">
        <w:rPr>
          <w:bCs/>
          <w:i/>
          <w:iCs/>
          <w:color w:val="000000"/>
          <w:szCs w:val="21"/>
        </w:rPr>
        <w:t>Anxiously Attached</w:t>
      </w:r>
      <w:r w:rsidRPr="00312D24">
        <w:rPr>
          <w:rFonts w:hint="eastAsia"/>
          <w:bCs/>
          <w:color w:val="000000"/>
          <w:szCs w:val="21"/>
        </w:rPr>
        <w:t>）、《安全之爱》（</w:t>
      </w:r>
      <w:r w:rsidRPr="00312D24">
        <w:rPr>
          <w:bCs/>
          <w:i/>
          <w:iCs/>
          <w:color w:val="000000"/>
          <w:szCs w:val="21"/>
        </w:rPr>
        <w:t>Secure Love</w:t>
      </w:r>
      <w:r w:rsidRPr="00312D24">
        <w:rPr>
          <w:rFonts w:hint="eastAsia"/>
          <w:bCs/>
          <w:color w:val="000000"/>
          <w:szCs w:val="21"/>
        </w:rPr>
        <w:t>）以及阿米尔·莱文等畅销作品的脉络，本书聚焦自尊感与安全型依恋的主题，精准契合当下读者需求趋势。</w:t>
      </w:r>
    </w:p>
    <w:p w14:paraId="16B2453E" w14:textId="77777777" w:rsidR="005B58B3" w:rsidRPr="005B58B3" w:rsidRDefault="005B58B3" w:rsidP="005B58B3">
      <w:pPr>
        <w:rPr>
          <w:bCs/>
          <w:color w:val="000000"/>
          <w:szCs w:val="21"/>
        </w:rPr>
      </w:pPr>
    </w:p>
    <w:p w14:paraId="5F106334" w14:textId="1B42B6FB" w:rsidR="005B58B3" w:rsidRPr="00312D24" w:rsidRDefault="005B58B3" w:rsidP="00312D24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312D24">
        <w:rPr>
          <w:rFonts w:hint="eastAsia"/>
          <w:b/>
          <w:color w:val="000000"/>
          <w:szCs w:val="21"/>
        </w:rPr>
        <w:t>媒体高度认可的玛丽莎·弗兰科：</w:t>
      </w:r>
      <w:r w:rsidRPr="00312D24">
        <w:rPr>
          <w:rFonts w:hint="eastAsia"/>
          <w:bCs/>
          <w:color w:val="000000"/>
          <w:szCs w:val="21"/>
        </w:rPr>
        <w:t>弗兰科长期为《今日心理学》</w:t>
      </w:r>
      <w:r w:rsidRPr="00312D24">
        <w:rPr>
          <w:rFonts w:hint="eastAsia"/>
          <w:noProof/>
          <w:szCs w:val="21"/>
        </w:rPr>
        <w:t>（</w:t>
      </w:r>
      <w:r w:rsidRPr="00312D24">
        <w:rPr>
          <w:i/>
          <w:iCs/>
          <w:noProof/>
          <w:szCs w:val="21"/>
        </w:rPr>
        <w:t>Psychology Today</w:t>
      </w:r>
      <w:r w:rsidRPr="00312D24">
        <w:rPr>
          <w:rFonts w:hint="eastAsia"/>
          <w:noProof/>
          <w:szCs w:val="21"/>
        </w:rPr>
        <w:t>）</w:t>
      </w:r>
      <w:r w:rsidRPr="00312D24">
        <w:rPr>
          <w:rFonts w:hint="eastAsia"/>
          <w:bCs/>
          <w:color w:val="000000"/>
          <w:szCs w:val="21"/>
        </w:rPr>
        <w:t>撰稿，并作为特邀专家亮相于《纽约时报》</w:t>
      </w:r>
      <w:r w:rsidRPr="00312D24">
        <w:rPr>
          <w:rFonts w:hint="eastAsia"/>
          <w:noProof/>
          <w:szCs w:val="21"/>
        </w:rPr>
        <w:t>（</w:t>
      </w:r>
      <w:r w:rsidRPr="00312D24">
        <w:rPr>
          <w:i/>
          <w:iCs/>
          <w:noProof/>
          <w:szCs w:val="21"/>
        </w:rPr>
        <w:t>New York Times</w:t>
      </w:r>
      <w:r w:rsidRPr="00312D24">
        <w:rPr>
          <w:rFonts w:hint="eastAsia"/>
          <w:noProof/>
          <w:szCs w:val="21"/>
        </w:rPr>
        <w:t>）</w:t>
      </w:r>
      <w:r w:rsidRPr="00312D24">
        <w:rPr>
          <w:rFonts w:hint="eastAsia"/>
          <w:bCs/>
          <w:color w:val="000000"/>
          <w:szCs w:val="21"/>
        </w:rPr>
        <w:t>、《赫芬顿邮报》（</w:t>
      </w:r>
      <w:r w:rsidRPr="00312D24">
        <w:rPr>
          <w:bCs/>
          <w:i/>
          <w:iCs/>
          <w:color w:val="000000"/>
          <w:szCs w:val="21"/>
        </w:rPr>
        <w:t>Huffington Post</w:t>
      </w:r>
      <w:r w:rsidRPr="00312D24">
        <w:rPr>
          <w:rFonts w:hint="eastAsia"/>
          <w:bCs/>
          <w:color w:val="000000"/>
          <w:szCs w:val="21"/>
        </w:rPr>
        <w:t>）、《</w:t>
      </w:r>
      <w:r w:rsidRPr="00312D24">
        <w:rPr>
          <w:bCs/>
          <w:color w:val="000000"/>
          <w:szCs w:val="21"/>
        </w:rPr>
        <w:t>副刊</w:t>
      </w:r>
      <w:r w:rsidRPr="00312D24">
        <w:rPr>
          <w:rFonts w:hint="eastAsia"/>
          <w:bCs/>
          <w:color w:val="000000"/>
          <w:szCs w:val="21"/>
        </w:rPr>
        <w:t>》（</w:t>
      </w:r>
      <w:r w:rsidRPr="00312D24">
        <w:rPr>
          <w:rFonts w:hint="eastAsia"/>
          <w:bCs/>
          <w:color w:val="000000"/>
          <w:szCs w:val="21"/>
        </w:rPr>
        <w:t>Vice</w:t>
      </w:r>
      <w:r w:rsidRPr="00312D24">
        <w:rPr>
          <w:rFonts w:hint="eastAsia"/>
          <w:bCs/>
          <w:color w:val="000000"/>
          <w:szCs w:val="21"/>
        </w:rPr>
        <w:t>）、《每日电讯报》（</w:t>
      </w:r>
      <w:r w:rsidRPr="00312D24">
        <w:rPr>
          <w:bCs/>
          <w:i/>
          <w:iCs/>
          <w:color w:val="000000"/>
          <w:szCs w:val="21"/>
        </w:rPr>
        <w:t>The Telegraph</w:t>
      </w:r>
      <w:r w:rsidRPr="00312D24">
        <w:rPr>
          <w:rFonts w:hint="eastAsia"/>
          <w:bCs/>
          <w:color w:val="000000"/>
          <w:szCs w:val="21"/>
        </w:rPr>
        <w:t>）、《科学美国人》（</w:t>
      </w:r>
      <w:r w:rsidRPr="00312D24">
        <w:rPr>
          <w:bCs/>
          <w:i/>
          <w:iCs/>
          <w:color w:val="000000"/>
          <w:szCs w:val="21"/>
        </w:rPr>
        <w:t>Scientific American</w:t>
      </w:r>
      <w:r w:rsidRPr="00312D24">
        <w:rPr>
          <w:rFonts w:hint="eastAsia"/>
          <w:bCs/>
          <w:color w:val="000000"/>
          <w:szCs w:val="21"/>
        </w:rPr>
        <w:t>）、</w:t>
      </w:r>
      <w:r w:rsidRPr="00312D24">
        <w:rPr>
          <w:rFonts w:hint="eastAsia"/>
          <w:bCs/>
          <w:i/>
          <w:iCs/>
          <w:color w:val="000000"/>
          <w:szCs w:val="21"/>
        </w:rPr>
        <w:t>Bustle</w:t>
      </w:r>
      <w:r w:rsidRPr="00312D24">
        <w:rPr>
          <w:rFonts w:hint="eastAsia"/>
          <w:bCs/>
          <w:color w:val="000000"/>
          <w:szCs w:val="21"/>
        </w:rPr>
        <w:t>、《妇女节》（</w:t>
      </w:r>
      <w:r w:rsidRPr="00312D24">
        <w:rPr>
          <w:bCs/>
          <w:i/>
          <w:iCs/>
          <w:color w:val="000000"/>
          <w:szCs w:val="21"/>
        </w:rPr>
        <w:t>Women</w:t>
      </w:r>
      <w:proofErr w:type="gramStart"/>
      <w:r w:rsidRPr="00312D24">
        <w:rPr>
          <w:bCs/>
          <w:i/>
          <w:iCs/>
          <w:color w:val="000000"/>
          <w:szCs w:val="21"/>
        </w:rPr>
        <w:t>’</w:t>
      </w:r>
      <w:proofErr w:type="gramEnd"/>
      <w:r w:rsidRPr="00312D24">
        <w:rPr>
          <w:bCs/>
          <w:i/>
          <w:iCs/>
          <w:color w:val="000000"/>
          <w:szCs w:val="21"/>
        </w:rPr>
        <w:t>s Day</w:t>
      </w:r>
      <w:r w:rsidRPr="00312D24">
        <w:rPr>
          <w:rFonts w:hint="eastAsia"/>
          <w:bCs/>
          <w:color w:val="000000"/>
          <w:szCs w:val="21"/>
        </w:rPr>
        <w:t>）、《大西洋月刊》（</w:t>
      </w:r>
      <w:r w:rsidRPr="00312D24">
        <w:rPr>
          <w:bCs/>
          <w:i/>
          <w:iCs/>
          <w:color w:val="000000"/>
          <w:szCs w:val="21"/>
        </w:rPr>
        <w:t>The Atlantic</w:t>
      </w:r>
      <w:r w:rsidRPr="00312D24">
        <w:rPr>
          <w:rFonts w:hint="eastAsia"/>
          <w:bCs/>
          <w:color w:val="000000"/>
          <w:szCs w:val="21"/>
        </w:rPr>
        <w:t>）等知名媒体。她主办的订阅邮件拥有数千名活跃读者，更已通过企鹅兰登书屋</w:t>
      </w:r>
      <w:proofErr w:type="gramStart"/>
      <w:r w:rsidRPr="00312D24">
        <w:rPr>
          <w:rFonts w:hint="eastAsia"/>
          <w:bCs/>
          <w:color w:val="000000"/>
          <w:szCs w:val="21"/>
        </w:rPr>
        <w:t>演讲局</w:t>
      </w:r>
      <w:proofErr w:type="gramEnd"/>
      <w:r w:rsidRPr="00312D24">
        <w:rPr>
          <w:rFonts w:hint="eastAsia"/>
          <w:bCs/>
          <w:color w:val="000000"/>
          <w:szCs w:val="21"/>
        </w:rPr>
        <w:t>协调，在十余场重要活动中担任主旨演讲嘉宾。</w:t>
      </w:r>
    </w:p>
    <w:p w14:paraId="7CE4731E" w14:textId="77777777" w:rsidR="008642BD" w:rsidRDefault="008642BD" w:rsidP="008167E8">
      <w:pPr>
        <w:rPr>
          <w:bCs/>
          <w:color w:val="000000"/>
          <w:szCs w:val="21"/>
        </w:rPr>
      </w:pPr>
    </w:p>
    <w:p w14:paraId="6A2B0B9A" w14:textId="77777777" w:rsidR="004A1784" w:rsidRDefault="004A1784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Pr="00AF7D1F" w:rsidRDefault="00A63852" w:rsidP="00AF7D1F">
      <w:pPr>
        <w:ind w:firstLineChars="200" w:firstLine="420"/>
        <w:rPr>
          <w:color w:val="000000"/>
          <w:szCs w:val="21"/>
        </w:rPr>
      </w:pPr>
    </w:p>
    <w:p w14:paraId="4330F48D" w14:textId="740BE73F" w:rsidR="003B16CC" w:rsidRPr="003B16CC" w:rsidRDefault="006807E2" w:rsidP="00796AF1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90F23F3" wp14:editId="50F9292A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135380" cy="1135380"/>
            <wp:effectExtent l="0" t="0" r="7620" b="7620"/>
            <wp:wrapSquare wrapText="bothSides"/>
            <wp:docPr id="1961737198" name="图片 1" descr="Marisa G. Franco P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sa G. Franco Ph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"/Users/alice/Library/Group Containers/UBF8T346G9.ms/WebArchiveCopyPasteTempFiles/com.microsoft.Word/eul2jbl8699rlhl1ph0838k0a0._SY600_._SL200_._PQ50_._FMwebp_.jpg" \* MERGEFORMATINET </w:instrText>
      </w:r>
      <w:r>
        <w:fldChar w:fldCharType="end"/>
      </w:r>
      <w:r w:rsidR="00AF7D1F" w:rsidRPr="00AF7D1F">
        <w:rPr>
          <w:b/>
          <w:bCs/>
          <w:noProof/>
          <w:szCs w:val="21"/>
        </w:rPr>
        <w:t>玛丽莎</w:t>
      </w:r>
      <w:r w:rsidR="00AF7D1F" w:rsidRPr="00AF7D1F">
        <w:rPr>
          <w:b/>
          <w:bCs/>
          <w:noProof/>
          <w:szCs w:val="21"/>
        </w:rPr>
        <w:t>·G·</w:t>
      </w:r>
      <w:r w:rsidR="00AF7D1F" w:rsidRPr="00AF7D1F">
        <w:rPr>
          <w:b/>
          <w:bCs/>
          <w:noProof/>
          <w:szCs w:val="21"/>
        </w:rPr>
        <w:t>弗兰科博士</w:t>
      </w:r>
      <w:r w:rsidR="00AF7D1F" w:rsidRPr="00AF7D1F">
        <w:rPr>
          <w:rFonts w:hint="eastAsia"/>
          <w:b/>
          <w:bCs/>
          <w:noProof/>
          <w:szCs w:val="21"/>
        </w:rPr>
        <w:t>（</w:t>
      </w:r>
      <w:r w:rsidR="00AF7D1F" w:rsidRPr="00AF7D1F">
        <w:rPr>
          <w:b/>
          <w:bCs/>
          <w:noProof/>
          <w:szCs w:val="21"/>
        </w:rPr>
        <w:t>Dr. Marisa G. Franco</w:t>
      </w:r>
      <w:r w:rsidR="00AF7D1F" w:rsidRPr="00AF7D1F">
        <w:rPr>
          <w:rFonts w:hint="eastAsia"/>
          <w:b/>
          <w:bCs/>
          <w:noProof/>
          <w:szCs w:val="21"/>
        </w:rPr>
        <w:t>）</w:t>
      </w:r>
      <w:r w:rsidR="00AF7D1F" w:rsidRPr="00AF7D1F">
        <w:rPr>
          <w:noProof/>
          <w:szCs w:val="21"/>
        </w:rPr>
        <w:t>是《纽约时报》</w:t>
      </w:r>
      <w:r w:rsidR="00AF7D1F">
        <w:rPr>
          <w:rFonts w:hint="eastAsia"/>
          <w:noProof/>
          <w:szCs w:val="21"/>
        </w:rPr>
        <w:t>（</w:t>
      </w:r>
      <w:r w:rsidR="00AF7D1F" w:rsidRPr="00AF7D1F">
        <w:rPr>
          <w:i/>
          <w:iCs/>
          <w:noProof/>
          <w:szCs w:val="21"/>
        </w:rPr>
        <w:t>New York Times</w:t>
      </w:r>
      <w:r w:rsidR="00AF7D1F">
        <w:rPr>
          <w:rFonts w:hint="eastAsia"/>
          <w:noProof/>
          <w:szCs w:val="21"/>
        </w:rPr>
        <w:t>）</w:t>
      </w:r>
      <w:r w:rsidR="00AF7D1F" w:rsidRPr="00AF7D1F">
        <w:rPr>
          <w:noProof/>
          <w:szCs w:val="21"/>
        </w:rPr>
        <w:t>畅销书《柏拉图之恋》</w:t>
      </w:r>
      <w:r w:rsidR="00AF7D1F">
        <w:rPr>
          <w:rFonts w:hint="eastAsia"/>
          <w:noProof/>
          <w:szCs w:val="21"/>
        </w:rPr>
        <w:t>（</w:t>
      </w:r>
      <w:r w:rsidR="00AF7D1F" w:rsidRPr="00AF7D1F">
        <w:rPr>
          <w:i/>
          <w:iCs/>
          <w:noProof/>
          <w:szCs w:val="21"/>
        </w:rPr>
        <w:t>Platonic</w:t>
      </w:r>
      <w:r w:rsidR="00AF7D1F">
        <w:rPr>
          <w:rFonts w:hint="eastAsia"/>
          <w:noProof/>
          <w:szCs w:val="21"/>
        </w:rPr>
        <w:t>）</w:t>
      </w:r>
      <w:r w:rsidR="00AF7D1F" w:rsidRPr="00AF7D1F">
        <w:rPr>
          <w:noProof/>
          <w:szCs w:val="21"/>
        </w:rPr>
        <w:t>的作者。她拥有马里兰大学咨询心理学博士学位，目前在该校任教。她长期为《今日心理学》</w:t>
      </w:r>
      <w:r w:rsidR="00AF7D1F">
        <w:rPr>
          <w:rFonts w:hint="eastAsia"/>
          <w:noProof/>
          <w:szCs w:val="21"/>
        </w:rPr>
        <w:t>（</w:t>
      </w:r>
      <w:r w:rsidR="00AF7D1F" w:rsidRPr="00AF7D1F">
        <w:rPr>
          <w:i/>
          <w:iCs/>
          <w:noProof/>
          <w:szCs w:val="21"/>
        </w:rPr>
        <w:t>Psychology Today</w:t>
      </w:r>
      <w:r w:rsidR="00AF7D1F">
        <w:rPr>
          <w:rFonts w:hint="eastAsia"/>
          <w:noProof/>
          <w:szCs w:val="21"/>
        </w:rPr>
        <w:t>）</w:t>
      </w:r>
      <w:r w:rsidR="00AF7D1F" w:rsidRPr="00AF7D1F">
        <w:rPr>
          <w:noProof/>
          <w:szCs w:val="21"/>
        </w:rPr>
        <w:t>撰稿，并作为特邀心理学家活跃于《纽约时报》、美国国家公共电台及《早安美国》</w:t>
      </w:r>
      <w:r w:rsidR="00AF7D1F">
        <w:rPr>
          <w:rFonts w:hint="eastAsia"/>
          <w:noProof/>
          <w:szCs w:val="21"/>
        </w:rPr>
        <w:t>（</w:t>
      </w:r>
      <w:r w:rsidR="00AF7D1F" w:rsidRPr="00AF7D1F">
        <w:rPr>
          <w:i/>
          <w:iCs/>
          <w:noProof/>
          <w:szCs w:val="21"/>
        </w:rPr>
        <w:t>Good Morning America</w:t>
      </w:r>
      <w:r w:rsidR="00AF7D1F">
        <w:rPr>
          <w:rFonts w:hint="eastAsia"/>
          <w:noProof/>
          <w:szCs w:val="21"/>
        </w:rPr>
        <w:t>）</w:t>
      </w:r>
      <w:r w:rsidR="00AF7D1F" w:rsidRPr="00AF7D1F">
        <w:rPr>
          <w:noProof/>
          <w:szCs w:val="21"/>
        </w:rPr>
        <w:t>等主流媒体。弗兰科博士专注于人际联结与归属感领域的研究，常年受邀为全美各地的企业、高校及非营利组织举办专题演讲。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393EC160" w14:textId="77777777" w:rsidR="00A5385A" w:rsidRDefault="00A5385A" w:rsidP="00543D5E">
      <w:pPr>
        <w:rPr>
          <w:bCs/>
          <w:color w:val="000000"/>
          <w:szCs w:val="21"/>
        </w:rPr>
      </w:pPr>
    </w:p>
    <w:p w14:paraId="5FE705CF" w14:textId="285CBA45" w:rsidR="00543D5E" w:rsidRPr="00773FD9" w:rsidRDefault="00543D5E" w:rsidP="00543D5E">
      <w:pPr>
        <w:rPr>
          <w:b/>
          <w:color w:val="000000"/>
          <w:szCs w:val="21"/>
        </w:rPr>
      </w:pPr>
      <w:r w:rsidRPr="00773FD9">
        <w:rPr>
          <w:rFonts w:hint="eastAsia"/>
          <w:b/>
          <w:color w:val="000000"/>
          <w:szCs w:val="21"/>
        </w:rPr>
        <w:t>目录：</w:t>
      </w:r>
    </w:p>
    <w:p w14:paraId="3CD6CC70" w14:textId="77777777" w:rsidR="00543D5E" w:rsidRPr="00543D5E" w:rsidRDefault="00543D5E" w:rsidP="00543D5E">
      <w:pPr>
        <w:rPr>
          <w:bCs/>
          <w:color w:val="000000"/>
          <w:szCs w:val="21"/>
        </w:rPr>
      </w:pPr>
    </w:p>
    <w:p w14:paraId="26BA7723" w14:textId="77777777" w:rsidR="004A1784" w:rsidRPr="004A1784" w:rsidRDefault="004A1784" w:rsidP="00543D5E">
      <w:pPr>
        <w:jc w:val="center"/>
        <w:rPr>
          <w:rStyle w:val="apple-converted-space"/>
          <w:rFonts w:ascii="Segoe UI" w:hAnsi="Segoe UI" w:cs="Segoe UI"/>
          <w:b/>
          <w:bCs/>
          <w:color w:val="0F1115"/>
        </w:rPr>
      </w:pPr>
      <w:r w:rsidRPr="004A1784">
        <w:rPr>
          <w:rStyle w:val="a8"/>
          <w:rFonts w:ascii="Segoe UI" w:hAnsi="Segoe UI" w:cs="Segoe UI"/>
          <w:b w:val="0"/>
          <w:bCs w:val="0"/>
          <w:color w:val="0F1115"/>
        </w:rPr>
        <w:t>引言</w:t>
      </w:r>
      <w:r w:rsidRPr="004A1784">
        <w:rPr>
          <w:rStyle w:val="apple-converted-space"/>
          <w:rFonts w:ascii="Segoe UI" w:hAnsi="Segoe UI" w:cs="Segoe UI"/>
          <w:b/>
          <w:bCs/>
          <w:color w:val="0F1115"/>
        </w:rPr>
        <w:t> </w:t>
      </w:r>
    </w:p>
    <w:p w14:paraId="7AC3C90C" w14:textId="2EAF4285" w:rsidR="004A1784" w:rsidRDefault="004A1784" w:rsidP="00543D5E">
      <w:pPr>
        <w:jc w:val="center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br/>
      </w:r>
      <w:r>
        <w:rPr>
          <w:rStyle w:val="a8"/>
          <w:rFonts w:ascii="Segoe UI" w:hAnsi="Segoe UI" w:cs="Segoe UI"/>
          <w:color w:val="0F1115"/>
        </w:rPr>
        <w:t>第一部分：</w:t>
      </w:r>
      <w:r>
        <w:rPr>
          <w:rStyle w:val="apple-converted-space"/>
          <w:rFonts w:ascii="Segoe UI" w:hAnsi="Segoe UI" w:cs="Segoe UI"/>
          <w:color w:val="0F1115"/>
        </w:rPr>
        <w:t> </w:t>
      </w:r>
      <w:r>
        <w:rPr>
          <w:rStyle w:val="a8"/>
          <w:rFonts w:ascii="Segoe UI" w:hAnsi="Segoe UI" w:cs="Segoe UI"/>
          <w:color w:val="0F1115"/>
        </w:rPr>
        <w:t>理解价值</w:t>
      </w:r>
      <w:r>
        <w:rPr>
          <w:rStyle w:val="apple-converted-space"/>
          <w:rFonts w:ascii="Segoe UI" w:hAnsi="Segoe UI" w:cs="Segoe UI"/>
          <w:color w:val="0F1115"/>
        </w:rPr>
        <w:t> 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第一章：价值的定义</w:t>
      </w:r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第二章：改变一切的理论</w:t>
      </w:r>
      <w:r>
        <w:rPr>
          <w:rFonts w:ascii="Segoe UI" w:hAnsi="Segoe UI" w:cs="Segoe UI"/>
          <w:color w:val="0F1115"/>
        </w:rPr>
        <w:t xml:space="preserve"> </w:t>
      </w:r>
    </w:p>
    <w:p w14:paraId="09977FAA" w14:textId="43F07F23" w:rsidR="004A1784" w:rsidRDefault="004A1784" w:rsidP="00543D5E">
      <w:pPr>
        <w:jc w:val="center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br/>
      </w:r>
      <w:r>
        <w:rPr>
          <w:rStyle w:val="a8"/>
          <w:rFonts w:ascii="Segoe UI" w:hAnsi="Segoe UI" w:cs="Segoe UI"/>
          <w:color w:val="0F1115"/>
        </w:rPr>
        <w:t>第二部分：</w:t>
      </w:r>
      <w:r>
        <w:rPr>
          <w:rStyle w:val="apple-converted-space"/>
          <w:rFonts w:ascii="Segoe UI" w:hAnsi="Segoe UI" w:cs="Segoe UI"/>
          <w:color w:val="0F1115"/>
        </w:rPr>
        <w:t> </w:t>
      </w:r>
      <w:r>
        <w:rPr>
          <w:rStyle w:val="a8"/>
          <w:rFonts w:ascii="Segoe UI" w:hAnsi="Segoe UI" w:cs="Segoe UI"/>
          <w:color w:val="0F1115"/>
        </w:rPr>
        <w:t>寻找自我价值</w:t>
      </w:r>
      <w:r>
        <w:rPr>
          <w:rStyle w:val="apple-converted-space"/>
          <w:rFonts w:ascii="Segoe UI" w:hAnsi="Segoe UI" w:cs="Segoe UI"/>
          <w:color w:val="0F1115"/>
        </w:rPr>
        <w:t> 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第三章：</w:t>
      </w:r>
      <w:r>
        <w:rPr>
          <w:rFonts w:ascii="Segoe UI" w:hAnsi="Segoe UI" w:cs="Segoe UI" w:hint="eastAsia"/>
          <w:color w:val="0F1115"/>
        </w:rPr>
        <w:t>惨痛的</w:t>
      </w:r>
      <w:r>
        <w:rPr>
          <w:rFonts w:ascii="Segoe UI" w:hAnsi="Segoe UI" w:cs="Segoe UI"/>
          <w:color w:val="0F1115"/>
        </w:rPr>
        <w:t>记忆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第四章：</w:t>
      </w:r>
      <w:r>
        <w:rPr>
          <w:rFonts w:ascii="Segoe UI" w:hAnsi="Segoe UI" w:cs="Segoe UI" w:hint="eastAsia"/>
          <w:color w:val="0F1115"/>
        </w:rPr>
        <w:t>模糊的</w:t>
      </w:r>
      <w:r>
        <w:rPr>
          <w:rFonts w:ascii="Segoe UI" w:hAnsi="Segoe UI" w:cs="Segoe UI"/>
          <w:color w:val="0F1115"/>
        </w:rPr>
        <w:t>记忆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第五章：学会感受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第六章：掌控记忆的自我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第七章：耻辱的记忆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第八章：迷幻</w:t>
      </w:r>
      <w:r w:rsidR="00BF5CF6">
        <w:rPr>
          <w:rFonts w:ascii="Segoe UI" w:hAnsi="Segoe UI" w:cs="Segoe UI" w:hint="eastAsia"/>
          <w:color w:val="0F1115"/>
        </w:rPr>
        <w:t>的</w:t>
      </w:r>
      <w:r>
        <w:rPr>
          <w:rFonts w:ascii="Segoe UI" w:hAnsi="Segoe UI" w:cs="Segoe UI"/>
          <w:color w:val="0F1115"/>
        </w:rPr>
        <w:t>记忆</w:t>
      </w:r>
    </w:p>
    <w:p w14:paraId="27928853" w14:textId="4404DCCD" w:rsidR="004A1784" w:rsidRPr="004A1784" w:rsidRDefault="004A1784" w:rsidP="00543D5E">
      <w:pPr>
        <w:jc w:val="center"/>
        <w:rPr>
          <w:rFonts w:ascii="Segoe UI" w:hAnsi="Segoe UI" w:cs="Segoe UI"/>
          <w:color w:val="0F1115"/>
        </w:rPr>
      </w:pPr>
      <w:bookmarkStart w:id="0" w:name="_GoBack"/>
      <w:bookmarkEnd w:id="0"/>
      <w:r>
        <w:rPr>
          <w:rFonts w:ascii="Segoe UI" w:hAnsi="Segoe UI" w:cs="Segoe UI"/>
          <w:color w:val="0F1115"/>
        </w:rPr>
        <w:br/>
      </w:r>
      <w:r w:rsidRPr="004A1784">
        <w:rPr>
          <w:rStyle w:val="a8"/>
          <w:rFonts w:ascii="Segoe UI" w:hAnsi="Segoe UI" w:cs="Segoe UI"/>
          <w:b w:val="0"/>
          <w:bCs w:val="0"/>
          <w:color w:val="0F1115"/>
        </w:rPr>
        <w:t>结论</w:t>
      </w:r>
      <w:r w:rsidRPr="004A1784">
        <w:rPr>
          <w:rStyle w:val="apple-converted-space"/>
          <w:rFonts w:ascii="Segoe UI" w:hAnsi="Segoe UI" w:cs="Segoe UI"/>
          <w:color w:val="0F1115"/>
        </w:rPr>
        <w:t> </w:t>
      </w:r>
    </w:p>
    <w:p w14:paraId="33FE2AA0" w14:textId="77777777" w:rsidR="00543D5E" w:rsidRPr="004A1784" w:rsidRDefault="00543D5E" w:rsidP="00543D5E">
      <w:pPr>
        <w:jc w:val="center"/>
        <w:rPr>
          <w:color w:val="000000"/>
          <w:szCs w:val="21"/>
        </w:rPr>
      </w:pPr>
      <w:r w:rsidRPr="004A1784">
        <w:rPr>
          <w:rFonts w:hint="eastAsia"/>
          <w:color w:val="000000"/>
          <w:szCs w:val="21"/>
        </w:rPr>
        <w:t>注释</w:t>
      </w:r>
    </w:p>
    <w:p w14:paraId="38B60DF3" w14:textId="77777777" w:rsidR="00543D5E" w:rsidRPr="004A1784" w:rsidRDefault="00543D5E" w:rsidP="00543D5E">
      <w:pPr>
        <w:jc w:val="center"/>
        <w:rPr>
          <w:color w:val="000000"/>
          <w:szCs w:val="21"/>
        </w:rPr>
      </w:pPr>
      <w:r w:rsidRPr="004A1784">
        <w:rPr>
          <w:rFonts w:hint="eastAsia"/>
          <w:color w:val="000000"/>
          <w:szCs w:val="21"/>
        </w:rPr>
        <w:t>致谢</w:t>
      </w:r>
    </w:p>
    <w:p w14:paraId="507DCACA" w14:textId="3B41E43E" w:rsidR="007E772D" w:rsidRPr="004A1784" w:rsidRDefault="00543D5E" w:rsidP="00543D5E">
      <w:pPr>
        <w:jc w:val="center"/>
        <w:rPr>
          <w:color w:val="000000"/>
          <w:szCs w:val="21"/>
        </w:rPr>
      </w:pPr>
      <w:r w:rsidRPr="004A1784">
        <w:rPr>
          <w:rFonts w:hint="eastAsia"/>
          <w:color w:val="000000"/>
          <w:szCs w:val="21"/>
        </w:rPr>
        <w:t>索引</w:t>
      </w:r>
    </w:p>
    <w:p w14:paraId="68717FB3" w14:textId="152C9B77" w:rsidR="004A1784" w:rsidRPr="004A1784" w:rsidRDefault="004A1784" w:rsidP="00543D5E">
      <w:pPr>
        <w:jc w:val="center"/>
        <w:rPr>
          <w:color w:val="000000"/>
          <w:szCs w:val="21"/>
        </w:rPr>
      </w:pPr>
      <w:r w:rsidRPr="004A1784">
        <w:rPr>
          <w:rStyle w:val="a8"/>
          <w:rFonts w:ascii="Segoe UI" w:hAnsi="Segoe UI" w:cs="Segoe UI"/>
          <w:b w:val="0"/>
          <w:bCs w:val="0"/>
          <w:color w:val="0F1115"/>
        </w:rPr>
        <w:t>作者简介</w:t>
      </w: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2D2EFF45" w14:textId="77777777" w:rsidR="009E3976" w:rsidRDefault="009E3976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6AEC3" w14:textId="77777777" w:rsidR="00E060B2" w:rsidRDefault="00E060B2">
      <w:r>
        <w:separator/>
      </w:r>
    </w:p>
  </w:endnote>
  <w:endnote w:type="continuationSeparator" w:id="0">
    <w:p w14:paraId="7920EAAE" w14:textId="77777777" w:rsidR="00E060B2" w:rsidRDefault="00E0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1A136" w14:textId="77777777" w:rsidR="00E060B2" w:rsidRDefault="00E060B2">
      <w:r>
        <w:separator/>
      </w:r>
    </w:p>
  </w:footnote>
  <w:footnote w:type="continuationSeparator" w:id="0">
    <w:p w14:paraId="7FD662CC" w14:textId="77777777" w:rsidR="00E060B2" w:rsidRDefault="00E06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4A94970"/>
    <w:multiLevelType w:val="hybridMultilevel"/>
    <w:tmpl w:val="6F58EBD6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D6624F2"/>
    <w:multiLevelType w:val="hybridMultilevel"/>
    <w:tmpl w:val="0C4072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6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5"/>
  </w:num>
  <w:num w:numId="17">
    <w:abstractNumId w:val="13"/>
  </w:num>
  <w:num w:numId="18">
    <w:abstractNumId w:val="19"/>
  </w:num>
  <w:num w:numId="19">
    <w:abstractNumId w:val="5"/>
  </w:num>
  <w:num w:numId="20">
    <w:abstractNumId w:val="39"/>
  </w:num>
  <w:num w:numId="21">
    <w:abstractNumId w:val="33"/>
  </w:num>
  <w:num w:numId="22">
    <w:abstractNumId w:val="26"/>
  </w:num>
  <w:num w:numId="23">
    <w:abstractNumId w:val="2"/>
  </w:num>
  <w:num w:numId="24">
    <w:abstractNumId w:val="7"/>
  </w:num>
  <w:num w:numId="25">
    <w:abstractNumId w:val="34"/>
  </w:num>
  <w:num w:numId="26">
    <w:abstractNumId w:val="3"/>
  </w:num>
  <w:num w:numId="27">
    <w:abstractNumId w:val="16"/>
  </w:num>
  <w:num w:numId="28">
    <w:abstractNumId w:val="32"/>
  </w:num>
  <w:num w:numId="29">
    <w:abstractNumId w:val="37"/>
  </w:num>
  <w:num w:numId="30">
    <w:abstractNumId w:val="25"/>
  </w:num>
  <w:num w:numId="31">
    <w:abstractNumId w:val="30"/>
  </w:num>
  <w:num w:numId="32">
    <w:abstractNumId w:val="38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96591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24B7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E58D8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4D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24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E6A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784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3D5E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1AB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B58B3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7E2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C3713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5E39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3FD9"/>
    <w:rsid w:val="00774233"/>
    <w:rsid w:val="007815D7"/>
    <w:rsid w:val="007903E8"/>
    <w:rsid w:val="00792AB2"/>
    <w:rsid w:val="007962CA"/>
    <w:rsid w:val="00796AF1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05B4"/>
    <w:rsid w:val="007F0A11"/>
    <w:rsid w:val="007F1499"/>
    <w:rsid w:val="007F1500"/>
    <w:rsid w:val="007F1B8C"/>
    <w:rsid w:val="007F2821"/>
    <w:rsid w:val="007F4D25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42B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5B48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3976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46661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AF7D1F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068C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5CF6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17F7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0B2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4AE"/>
    <w:rsid w:val="00EC129D"/>
    <w:rsid w:val="00EC1F6C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28C1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0220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34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BAB57-4BE5-47C4-80C2-21807BCA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1259</Words>
  <Characters>1675</Characters>
  <Application>Microsoft Office Word</Application>
  <DocSecurity>0</DocSecurity>
  <Lines>98</Lines>
  <Paragraphs>69</Paragraphs>
  <ScaleCrop>false</ScaleCrop>
  <Company>2ndSpAcE</Company>
  <LinksUpToDate>false</LinksUpToDate>
  <CharactersWithSpaces>2865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16</cp:revision>
  <cp:lastPrinted>2005-06-10T06:33:00Z</cp:lastPrinted>
  <dcterms:created xsi:type="dcterms:W3CDTF">2026-02-05T05:55:00Z</dcterms:created>
  <dcterms:modified xsi:type="dcterms:W3CDTF">2026-02-09T08:44:00Z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