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《小胜为大：微习惯成就终极健康》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DO WHAT YOU CAN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Mini Wins for Mega Health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Stephanie Mansour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 USA/Putnam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大纲（预计26.4交付全稿）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保健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078F3F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句有力箴言是《今日秀》健康健身专家斯蒂芬妮·曼苏尔向节目数百万观众常驻传递的核心理念。斯蒂芬妮亲身体悟：改变人生的健康蜕变始于微小胜利。她是改良方法与实用技巧的女王，始终真诚而频繁地提供建议，因为她深谙另一秘诀：当我们相信微习惯重要时，它们才真正重要。</w:t>
      </w:r>
    </w:p>
    <w:p w14:paraId="0832EB99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处女作中，斯蒂芬妮以极具感染力的热忱向读者传递这项改变人生的真理，足以激励最抗拒的怀疑者进行十分钟步行，或低语（继而高呼）积极宣言。融汇习惯与营养科学、客户案例及历经检验的窍门，她为粉丝、追随者与新朋友们提供启动健康旅程的一站式方案。《</w:t>
      </w:r>
      <w:r>
        <w:rPr>
          <w:rFonts w:hint="eastAsia"/>
          <w:bCs/>
          <w:kern w:val="0"/>
          <w:szCs w:val="21"/>
          <w:lang w:val="en-US" w:eastAsia="zh-CN"/>
        </w:rPr>
        <w:t>小胜为大</w:t>
      </w:r>
      <w:r>
        <w:rPr>
          <w:rFonts w:hint="eastAsia"/>
          <w:bCs/>
          <w:kern w:val="0"/>
          <w:szCs w:val="21"/>
        </w:rPr>
        <w:t>》赋能读者应对健康各维度——从营养（"如雄狮般进食"）到睡眠（"像呵护婴儿般对待自己"）再到情绪（"做自己最好的朋友"）。</w:t>
      </w:r>
    </w:p>
    <w:p w14:paraId="013323C9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bookmarkStart w:id="1" w:name="_GoBack"/>
      <w:bookmarkEnd w:id="1"/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斯蒂芬妮·曼苏尔（</w:t>
      </w:r>
      <w:r>
        <w:rPr>
          <w:rFonts w:hint="eastAsia"/>
          <w:b/>
          <w:bCs/>
          <w:color w:val="000000"/>
          <w:szCs w:val="21"/>
          <w:highlight w:val="none"/>
        </w:rPr>
        <w:t>Stephanie Mansour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NBC《今日秀》"健身女王"。通过节目常驻亮相、领导"即刻启程"Facebook社群及在今日网撰写数百篇文章，她每月触达总计5200万观众。其每周通讯拥有5万订阅者，每日收录她专栏的"即刻启程"日报更触达近百万订阅者。近期她成为NBC首款健康应用"即刻启程"（2025年1月上线）的代言人。她亦是头部步行应用"居家步行"及其530万订阅YouTube频道的特约撰稿人。在加入NBC前，她曾是CNN与《悦己》杂志的固定撰稿人。持认证私人教练、瑜伽导师、普拉提导师、专业人生教练资质，并获得产前产后团体健身与产前瑜伽认证。现与丈夫女儿居芝加哥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FE7436A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24771887"/>
    <w:rsid w:val="2C0B6F0E"/>
    <w:rsid w:val="2DA34CE1"/>
    <w:rsid w:val="311566B0"/>
    <w:rsid w:val="341F29BE"/>
    <w:rsid w:val="35FB0213"/>
    <w:rsid w:val="36E6017F"/>
    <w:rsid w:val="3AE04ADC"/>
    <w:rsid w:val="3C1934F8"/>
    <w:rsid w:val="40776A3F"/>
    <w:rsid w:val="42B533F0"/>
    <w:rsid w:val="432C279F"/>
    <w:rsid w:val="459C0CF6"/>
    <w:rsid w:val="46B43896"/>
    <w:rsid w:val="473A51A1"/>
    <w:rsid w:val="4897397C"/>
    <w:rsid w:val="49C72912"/>
    <w:rsid w:val="4AE76519"/>
    <w:rsid w:val="543E2C5B"/>
    <w:rsid w:val="5460488D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811</Words>
  <Characters>1180</Characters>
  <Lines>25</Lines>
  <Paragraphs>7</Paragraphs>
  <TotalTime>3</TotalTime>
  <ScaleCrop>false</ScaleCrop>
  <LinksUpToDate>false</LinksUpToDate>
  <CharactersWithSpaces>1214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2026-02-12T02:31:42Z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