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BA" w:rsidRDefault="00ED318E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2F3A3F" w:rsidRDefault="002F3A3F">
      <w:pPr>
        <w:rPr>
          <w:b/>
          <w:szCs w:val="21"/>
        </w:rPr>
      </w:pPr>
    </w:p>
    <w:p w:rsidR="009A48FA" w:rsidRDefault="009A48FA">
      <w:pPr>
        <w:rPr>
          <w:rFonts w:hint="eastAsia"/>
          <w:b/>
          <w:szCs w:val="21"/>
        </w:rPr>
      </w:pPr>
    </w:p>
    <w:p w:rsidR="005353BA" w:rsidRDefault="009A48FA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8255</wp:posOffset>
            </wp:positionV>
            <wp:extent cx="1401445" cy="2118360"/>
            <wp:effectExtent l="0" t="0" r="0" b="0"/>
            <wp:wrapSquare wrapText="bothSides"/>
            <wp:docPr id="4" name="图片 4" descr="https://m.media-amazon.com/images/I/711Bl2VTY4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1Bl2VTY4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18E">
        <w:rPr>
          <w:rFonts w:hint="eastAsia"/>
          <w:b/>
          <w:szCs w:val="21"/>
        </w:rPr>
        <w:t>中文书名：《</w:t>
      </w:r>
      <w:r w:rsidRPr="009A48FA">
        <w:rPr>
          <w:rFonts w:hint="eastAsia"/>
          <w:b/>
          <w:szCs w:val="21"/>
        </w:rPr>
        <w:t>长路逐梦：美国男足</w:t>
      </w:r>
      <w:r w:rsidR="00ED318E">
        <w:rPr>
          <w:rFonts w:hint="eastAsia"/>
          <w:b/>
          <w:szCs w:val="21"/>
        </w:rPr>
        <w:t>的巅峰之旅》</w:t>
      </w:r>
    </w:p>
    <w:p w:rsidR="005353BA" w:rsidRDefault="00ED318E">
      <w:pPr>
        <w:rPr>
          <w:b/>
          <w:szCs w:val="21"/>
        </w:rPr>
      </w:pPr>
      <w:r>
        <w:rPr>
          <w:rFonts w:hint="eastAsia"/>
          <w:b/>
          <w:szCs w:val="21"/>
        </w:rPr>
        <w:t>英文书名</w:t>
      </w:r>
      <w:r>
        <w:rPr>
          <w:rFonts w:hint="eastAsia"/>
          <w:b/>
          <w:caps/>
          <w:szCs w:val="21"/>
        </w:rPr>
        <w:t>：</w:t>
      </w:r>
      <w:r w:rsidR="009A48FA" w:rsidRPr="009A48FA">
        <w:rPr>
          <w:b/>
          <w:caps/>
          <w:szCs w:val="21"/>
        </w:rPr>
        <w:t xml:space="preserve">The Long Game: </w:t>
      </w:r>
      <w:r w:rsidR="009A48FA" w:rsidRPr="009A48FA">
        <w:rPr>
          <w:b/>
          <w:szCs w:val="21"/>
        </w:rPr>
        <w:t>U.S. Men's Soccer and Its Savage, Four-Decade Journey to the Top, or Thereabouts</w:t>
      </w:r>
    </w:p>
    <w:p w:rsidR="005353BA" w:rsidRDefault="00ED318E">
      <w:pPr>
        <w:rPr>
          <w:b/>
          <w:szCs w:val="21"/>
        </w:rPr>
      </w:pPr>
      <w:r>
        <w:rPr>
          <w:rFonts w:hint="eastAsia"/>
          <w:b/>
          <w:szCs w:val="21"/>
        </w:rPr>
        <w:t>作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者：</w:t>
      </w:r>
      <w:r>
        <w:rPr>
          <w:rFonts w:eastAsia="ProximaNova-Bold"/>
          <w:b/>
          <w:bCs/>
          <w:kern w:val="0"/>
          <w:szCs w:val="21"/>
        </w:rPr>
        <w:t xml:space="preserve">Leander </w:t>
      </w:r>
      <w:proofErr w:type="spellStart"/>
      <w:r>
        <w:rPr>
          <w:rFonts w:eastAsia="ProximaNova-Bold"/>
          <w:b/>
          <w:bCs/>
          <w:kern w:val="0"/>
          <w:szCs w:val="21"/>
        </w:rPr>
        <w:t>Schaerlaeckens</w:t>
      </w:r>
      <w:proofErr w:type="spellEnd"/>
    </w:p>
    <w:p w:rsidR="005353BA" w:rsidRDefault="00ED318E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</w:t>
      </w:r>
      <w:r>
        <w:rPr>
          <w:b/>
          <w:szCs w:val="21"/>
        </w:rPr>
        <w:t>Viking</w:t>
      </w:r>
    </w:p>
    <w:p w:rsidR="005353BA" w:rsidRDefault="00ED318E">
      <w:pPr>
        <w:rPr>
          <w:b/>
          <w:szCs w:val="21"/>
        </w:rPr>
      </w:pPr>
      <w:r>
        <w:rPr>
          <w:rFonts w:hint="eastAsia"/>
          <w:b/>
          <w:szCs w:val="21"/>
        </w:rPr>
        <w:t>代理公司：</w:t>
      </w:r>
      <w:r>
        <w:rPr>
          <w:b/>
          <w:szCs w:val="21"/>
        </w:rPr>
        <w:t xml:space="preserve">Stuart </w:t>
      </w:r>
      <w:proofErr w:type="spellStart"/>
      <w:r>
        <w:rPr>
          <w:b/>
          <w:szCs w:val="21"/>
        </w:rPr>
        <w:t>Krichevsky</w:t>
      </w:r>
      <w:proofErr w:type="spellEnd"/>
      <w:r>
        <w:rPr>
          <w:rFonts w:hint="eastAsia"/>
          <w:b/>
          <w:szCs w:val="21"/>
        </w:rPr>
        <w:t>/</w:t>
      </w:r>
      <w:r>
        <w:rPr>
          <w:b/>
          <w:szCs w:val="21"/>
        </w:rPr>
        <w:t>ANA/</w:t>
      </w:r>
      <w:r w:rsidR="009A48FA">
        <w:rPr>
          <w:b/>
          <w:szCs w:val="21"/>
        </w:rPr>
        <w:t>Jessica</w:t>
      </w:r>
    </w:p>
    <w:p w:rsidR="005353BA" w:rsidRDefault="00ED318E">
      <w:pPr>
        <w:rPr>
          <w:b/>
          <w:szCs w:val="21"/>
        </w:rPr>
      </w:pPr>
      <w:r>
        <w:rPr>
          <w:rFonts w:hint="eastAsia"/>
          <w:b/>
          <w:szCs w:val="21"/>
        </w:rPr>
        <w:t>页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数：</w:t>
      </w:r>
      <w:r w:rsidR="009A48FA" w:rsidRPr="009A48FA">
        <w:rPr>
          <w:b/>
          <w:szCs w:val="21"/>
        </w:rPr>
        <w:t>384</w:t>
      </w:r>
      <w:r w:rsidR="009A48FA">
        <w:rPr>
          <w:b/>
          <w:szCs w:val="21"/>
        </w:rPr>
        <w:t>页</w:t>
      </w:r>
    </w:p>
    <w:p w:rsidR="005353BA" w:rsidRDefault="00ED318E">
      <w:pPr>
        <w:rPr>
          <w:b/>
          <w:szCs w:val="21"/>
        </w:rPr>
      </w:pPr>
      <w:r>
        <w:rPr>
          <w:rFonts w:hint="eastAsia"/>
          <w:b/>
          <w:szCs w:val="21"/>
        </w:rPr>
        <w:t>出版时间：</w:t>
      </w:r>
      <w:r w:rsidR="009A48FA" w:rsidRPr="009A48FA">
        <w:rPr>
          <w:b/>
          <w:szCs w:val="21"/>
        </w:rPr>
        <w:t>2026</w:t>
      </w:r>
      <w:r>
        <w:rPr>
          <w:rFonts w:hint="eastAsia"/>
          <w:b/>
          <w:szCs w:val="21"/>
        </w:rPr>
        <w:t>年</w:t>
      </w:r>
      <w:r w:rsidR="009A48FA">
        <w:rPr>
          <w:rFonts w:hint="eastAsia"/>
          <w:b/>
          <w:szCs w:val="21"/>
        </w:rPr>
        <w:t>5</w:t>
      </w:r>
      <w:r w:rsidR="009A48FA">
        <w:rPr>
          <w:rFonts w:hint="eastAsia"/>
          <w:b/>
          <w:szCs w:val="21"/>
        </w:rPr>
        <w:t>月</w:t>
      </w:r>
    </w:p>
    <w:p w:rsidR="005353BA" w:rsidRDefault="00ED318E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:rsidR="005353BA" w:rsidRDefault="00ED318E">
      <w:pPr>
        <w:rPr>
          <w:b/>
          <w:szCs w:val="21"/>
        </w:rPr>
      </w:pPr>
      <w:r>
        <w:rPr>
          <w:rFonts w:hint="eastAsia"/>
          <w:b/>
          <w:szCs w:val="21"/>
        </w:rPr>
        <w:t>审读资料：</w:t>
      </w:r>
      <w:r w:rsidR="009A48FA">
        <w:rPr>
          <w:rFonts w:hint="eastAsia"/>
          <w:b/>
          <w:szCs w:val="21"/>
        </w:rPr>
        <w:t>电子稿</w:t>
      </w:r>
    </w:p>
    <w:p w:rsidR="005353BA" w:rsidRDefault="00ED318E">
      <w:pPr>
        <w:rPr>
          <w:b/>
          <w:szCs w:val="21"/>
        </w:rPr>
      </w:pPr>
      <w:r>
        <w:rPr>
          <w:rFonts w:hint="eastAsia"/>
          <w:b/>
          <w:szCs w:val="21"/>
        </w:rPr>
        <w:t>类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型：</w:t>
      </w:r>
      <w:r w:rsidR="009A48FA">
        <w:rPr>
          <w:rFonts w:hint="eastAsia"/>
          <w:b/>
          <w:szCs w:val="21"/>
        </w:rPr>
        <w:t>运动</w:t>
      </w:r>
    </w:p>
    <w:p w:rsidR="009A48FA" w:rsidRPr="00041E3D" w:rsidRDefault="009A48FA">
      <w:pPr>
        <w:rPr>
          <w:b/>
          <w:color w:val="FF0000"/>
          <w:szCs w:val="21"/>
        </w:rPr>
      </w:pPr>
      <w:bookmarkStart w:id="0" w:name="_GoBack"/>
      <w:r w:rsidRPr="00041E3D">
        <w:rPr>
          <w:b/>
          <w:color w:val="FF0000"/>
          <w:szCs w:val="21"/>
        </w:rPr>
        <w:t>版权已授：北美</w:t>
      </w:r>
    </w:p>
    <w:bookmarkEnd w:id="0"/>
    <w:p w:rsidR="009A48FA" w:rsidRPr="009A48FA" w:rsidRDefault="009A48FA" w:rsidP="009A48FA">
      <w:pPr>
        <w:rPr>
          <w:b/>
          <w:color w:val="FF0000"/>
          <w:szCs w:val="21"/>
        </w:rPr>
      </w:pPr>
      <w:r w:rsidRPr="009A48FA">
        <w:rPr>
          <w:b/>
          <w:color w:val="FF0000"/>
          <w:szCs w:val="21"/>
        </w:rPr>
        <w:t>Best Sellers Rank:</w:t>
      </w:r>
    </w:p>
    <w:p w:rsidR="009A48FA" w:rsidRPr="009A48FA" w:rsidRDefault="009A48FA" w:rsidP="009A48FA">
      <w:pPr>
        <w:rPr>
          <w:b/>
          <w:color w:val="FF0000"/>
          <w:szCs w:val="21"/>
        </w:rPr>
      </w:pPr>
      <w:r w:rsidRPr="009A48FA">
        <w:rPr>
          <w:b/>
          <w:color w:val="FF0000"/>
          <w:szCs w:val="21"/>
        </w:rPr>
        <w:t>#36 in Sports Industry</w:t>
      </w:r>
    </w:p>
    <w:p w:rsidR="009A48FA" w:rsidRPr="009A48FA" w:rsidRDefault="009A48FA" w:rsidP="009A48FA">
      <w:pPr>
        <w:rPr>
          <w:b/>
          <w:color w:val="FF0000"/>
          <w:szCs w:val="21"/>
        </w:rPr>
      </w:pPr>
      <w:r w:rsidRPr="009A48FA">
        <w:rPr>
          <w:b/>
          <w:color w:val="FF0000"/>
          <w:szCs w:val="21"/>
        </w:rPr>
        <w:t>#64 in Sociology of Sports (Books)</w:t>
      </w:r>
    </w:p>
    <w:p w:rsidR="009A48FA" w:rsidRPr="009A48FA" w:rsidRDefault="009A48FA" w:rsidP="009A48FA">
      <w:pPr>
        <w:rPr>
          <w:rFonts w:hint="eastAsia"/>
          <w:b/>
          <w:color w:val="FF0000"/>
          <w:szCs w:val="21"/>
        </w:rPr>
      </w:pPr>
      <w:r w:rsidRPr="009A48FA">
        <w:rPr>
          <w:b/>
          <w:color w:val="FF0000"/>
          <w:szCs w:val="21"/>
        </w:rPr>
        <w:t>#110 in Soccer (Books)</w:t>
      </w:r>
    </w:p>
    <w:p w:rsidR="009A48FA" w:rsidRDefault="009A48FA">
      <w:pPr>
        <w:rPr>
          <w:rFonts w:hint="eastAsia"/>
          <w:b/>
          <w:szCs w:val="21"/>
        </w:rPr>
      </w:pPr>
    </w:p>
    <w:p w:rsidR="005353BA" w:rsidRDefault="005353BA">
      <w:pPr>
        <w:rPr>
          <w:b/>
          <w:szCs w:val="21"/>
        </w:rPr>
      </w:pPr>
    </w:p>
    <w:p w:rsidR="005353BA" w:rsidRDefault="00ED318E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5353BA" w:rsidRDefault="005353BA">
      <w:pPr>
        <w:rPr>
          <w:b/>
          <w:bCs/>
          <w:szCs w:val="21"/>
        </w:rPr>
      </w:pPr>
    </w:p>
    <w:p w:rsidR="009A48FA" w:rsidRPr="009A48FA" w:rsidRDefault="009A48FA" w:rsidP="009A48FA">
      <w:pPr>
        <w:ind w:firstLineChars="200" w:firstLine="422"/>
        <w:rPr>
          <w:rFonts w:hint="eastAsia"/>
          <w:b/>
        </w:rPr>
      </w:pPr>
      <w:r w:rsidRPr="009A48FA">
        <w:rPr>
          <w:rFonts w:hint="eastAsia"/>
          <w:b/>
        </w:rPr>
        <w:t>本书生动记录了美国男子国家足球队从</w:t>
      </w:r>
      <w:r w:rsidRPr="009A48FA">
        <w:rPr>
          <w:rFonts w:hint="eastAsia"/>
          <w:b/>
        </w:rPr>
        <w:t>籍</w:t>
      </w:r>
      <w:proofErr w:type="gramStart"/>
      <w:r w:rsidRPr="009A48FA">
        <w:rPr>
          <w:rFonts w:hint="eastAsia"/>
          <w:b/>
        </w:rPr>
        <w:t>籍</w:t>
      </w:r>
      <w:proofErr w:type="gramEnd"/>
      <w:r w:rsidRPr="009A48FA">
        <w:rPr>
          <w:rFonts w:hint="eastAsia"/>
          <w:b/>
        </w:rPr>
        <w:t>无名到</w:t>
      </w:r>
      <w:r w:rsidRPr="009A48FA">
        <w:rPr>
          <w:rFonts w:hint="eastAsia"/>
          <w:b/>
        </w:rPr>
        <w:t>站上世界舞台的</w:t>
      </w:r>
      <w:r w:rsidRPr="009A48FA">
        <w:rPr>
          <w:rFonts w:hint="eastAsia"/>
          <w:b/>
        </w:rPr>
        <w:t>非凡征程</w:t>
      </w:r>
      <w:r w:rsidRPr="009A48FA">
        <w:rPr>
          <w:rFonts w:hint="eastAsia"/>
          <w:b/>
        </w:rPr>
        <w:t>，这支队伍正站在</w:t>
      </w:r>
      <w:r w:rsidRPr="009A48FA">
        <w:rPr>
          <w:rFonts w:hint="eastAsia"/>
          <w:b/>
        </w:rPr>
        <w:t>2026</w:t>
      </w:r>
      <w:r>
        <w:rPr>
          <w:rFonts w:hint="eastAsia"/>
          <w:b/>
        </w:rPr>
        <w:t>年世界杯这一历史性赛事门前</w:t>
      </w:r>
      <w:r w:rsidRPr="009A48FA">
        <w:rPr>
          <w:rFonts w:hint="eastAsia"/>
          <w:b/>
        </w:rPr>
        <w:t>，即将书写全新篇章。</w:t>
      </w:r>
    </w:p>
    <w:p w:rsidR="009A48FA" w:rsidRDefault="009A48FA" w:rsidP="009A48FA">
      <w:pPr>
        <w:ind w:firstLineChars="200" w:firstLine="420"/>
      </w:pPr>
    </w:p>
    <w:p w:rsidR="009A48FA" w:rsidRDefault="009A48FA" w:rsidP="009A48FA">
      <w:pPr>
        <w:ind w:firstLineChars="200" w:firstLine="420"/>
      </w:pPr>
      <w:r>
        <w:rPr>
          <w:rFonts w:hint="eastAsia"/>
        </w:rPr>
        <w:t>近半个世纪以来，美国男足一直身处世界足坛边缘——无人关注、无人在意，且屡屡无缘世界杯。</w:t>
      </w:r>
      <w:r>
        <w:rPr>
          <w:rFonts w:hint="eastAsia"/>
        </w:rPr>
        <w:t>1950</w:t>
      </w:r>
      <w:r>
        <w:rPr>
          <w:rFonts w:hint="eastAsia"/>
        </w:rPr>
        <w:t>至</w:t>
      </w:r>
      <w:r>
        <w:rPr>
          <w:rFonts w:hint="eastAsia"/>
        </w:rPr>
        <w:t>1990</w:t>
      </w:r>
      <w:r>
        <w:rPr>
          <w:rFonts w:hint="eastAsia"/>
        </w:rPr>
        <w:t>年间，这支队伍在无人问津中艰难挣扎，由一群业余球员拼凑而成，比赛看台上空空如也。</w:t>
      </w:r>
    </w:p>
    <w:p w:rsidR="009A48FA" w:rsidRDefault="009A48FA" w:rsidP="009A48FA">
      <w:pPr>
        <w:ind w:firstLineChars="200" w:firstLine="420"/>
        <w:rPr>
          <w:rFonts w:hint="eastAsia"/>
        </w:rPr>
      </w:pPr>
    </w:p>
    <w:p w:rsidR="009A48FA" w:rsidRDefault="009A48FA" w:rsidP="009A48FA">
      <w:pPr>
        <w:ind w:firstLineChars="200" w:firstLine="420"/>
      </w:pPr>
      <w:r>
        <w:rPr>
          <w:rFonts w:hint="eastAsia"/>
        </w:rPr>
        <w:t>此后，局面悄然改变。如今的美国男足云集了大批天赋出众、前途无量的年轻球员，被寄予厚望，有望在</w:t>
      </w:r>
      <w:r>
        <w:rPr>
          <w:rFonts w:hint="eastAsia"/>
        </w:rPr>
        <w:t>2026</w:t>
      </w:r>
      <w:r>
        <w:rPr>
          <w:rFonts w:hint="eastAsia"/>
        </w:rPr>
        <w:t>年世界杯大放异彩。这支队伍的崛起之路跌宕传奇，其间充满挫折、荒诞、误解与荣光，登场的人物形形色色、特立独行、才华横溢。</w:t>
      </w:r>
    </w:p>
    <w:p w:rsidR="009A48FA" w:rsidRDefault="009A48FA" w:rsidP="009A48FA">
      <w:pPr>
        <w:ind w:firstLineChars="200" w:firstLine="420"/>
        <w:rPr>
          <w:rFonts w:hint="eastAsia"/>
        </w:rPr>
      </w:pPr>
    </w:p>
    <w:p w:rsidR="009A48FA" w:rsidRDefault="009A48FA" w:rsidP="009A48FA">
      <w:pPr>
        <w:ind w:firstLineChars="200" w:firstLine="420"/>
      </w:pPr>
      <w:r>
        <w:rPr>
          <w:rFonts w:hint="eastAsia"/>
        </w:rPr>
        <w:t>作者沙尔莱肯斯获得了前所未有的深度采访机会，对话美国队历任及现役球员、教练与管理者，追溯了足球运动在美国的发展历程——从边缘异类到站稳主流脚跟，以及一路塑造这支国家队的重重挑战。从青训体系的结构性困境，到追求即刻称霸的美国体育文化，他深刻剖析了美国足球为何长期难以成功，而这一切又为何终将迎来改变。</w:t>
      </w:r>
    </w:p>
    <w:p w:rsidR="009A48FA" w:rsidRDefault="009A48FA" w:rsidP="009A48FA">
      <w:pPr>
        <w:ind w:firstLineChars="200" w:firstLine="420"/>
        <w:rPr>
          <w:rFonts w:hint="eastAsia"/>
        </w:rPr>
      </w:pPr>
    </w:p>
    <w:p w:rsidR="005353BA" w:rsidRDefault="009A48FA" w:rsidP="009A48FA">
      <w:pPr>
        <w:ind w:firstLineChars="200" w:firstLine="420"/>
      </w:pPr>
      <w:r>
        <w:rPr>
          <w:rFonts w:hint="eastAsia"/>
        </w:rPr>
        <w:lastRenderedPageBreak/>
        <w:t>《长路逐梦》以深刻洞察、幽默笔触和犀利叙事，呈现了美国足球过去、现在与充满未知的未来，也见证了一支即将重新定义美国足球的队伍。</w:t>
      </w:r>
    </w:p>
    <w:p w:rsidR="005353BA" w:rsidRDefault="005353BA">
      <w:pPr>
        <w:rPr>
          <w:kern w:val="0"/>
          <w:szCs w:val="21"/>
        </w:rPr>
      </w:pPr>
    </w:p>
    <w:p w:rsidR="009A48FA" w:rsidRDefault="009A48FA">
      <w:pPr>
        <w:rPr>
          <w:rFonts w:hint="eastAsia"/>
          <w:kern w:val="0"/>
          <w:szCs w:val="21"/>
        </w:rPr>
      </w:pPr>
    </w:p>
    <w:p w:rsidR="005353BA" w:rsidRDefault="00ED318E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1" w:name="productDetails"/>
      <w:bookmarkEnd w:id="1"/>
    </w:p>
    <w:p w:rsidR="005353BA" w:rsidRDefault="005353BA">
      <w:pPr>
        <w:rPr>
          <w:b/>
          <w:szCs w:val="21"/>
        </w:rPr>
      </w:pPr>
    </w:p>
    <w:p w:rsidR="005353BA" w:rsidRDefault="009A48FA" w:rsidP="002F3A3F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5427A4" wp14:editId="7552EC37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137285" cy="11430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D318E">
        <w:rPr>
          <w:rFonts w:hint="eastAsia"/>
          <w:b/>
          <w:bCs/>
        </w:rPr>
        <w:t>莱</w:t>
      </w:r>
      <w:proofErr w:type="gramEnd"/>
      <w:r w:rsidR="00ED318E">
        <w:rPr>
          <w:rFonts w:hint="eastAsia"/>
          <w:b/>
          <w:bCs/>
        </w:rPr>
        <w:t>恩德·沙尔莱肯斯（</w:t>
      </w:r>
      <w:r w:rsidR="00ED318E">
        <w:rPr>
          <w:rFonts w:hint="eastAsia"/>
          <w:b/>
          <w:bCs/>
        </w:rPr>
        <w:t xml:space="preserve">Leander </w:t>
      </w:r>
      <w:proofErr w:type="spellStart"/>
      <w:r w:rsidR="00ED318E">
        <w:rPr>
          <w:rFonts w:hint="eastAsia"/>
          <w:b/>
          <w:bCs/>
        </w:rPr>
        <w:t>Schaerlaeckens</w:t>
      </w:r>
      <w:proofErr w:type="spellEnd"/>
      <w:r w:rsidR="00ED318E">
        <w:rPr>
          <w:rFonts w:hint="eastAsia"/>
          <w:b/>
          <w:bCs/>
        </w:rPr>
        <w:t>）</w:t>
      </w:r>
      <w:r w:rsidR="00ED318E">
        <w:rPr>
          <w:rFonts w:hint="eastAsia"/>
        </w:rPr>
        <w:t>是《决赛圈》（</w:t>
      </w:r>
      <w:r w:rsidR="00ED318E" w:rsidRPr="009A48FA">
        <w:rPr>
          <w:rFonts w:hint="eastAsia"/>
          <w:i/>
        </w:rPr>
        <w:t>The Ringer</w:t>
      </w:r>
      <w:r w:rsidR="00ED318E">
        <w:rPr>
          <w:rFonts w:hint="eastAsia"/>
        </w:rPr>
        <w:t>）杂志足球领域的定期撰稿人。</w:t>
      </w:r>
      <w:r w:rsidR="00ED318E">
        <w:rPr>
          <w:rFonts w:hint="eastAsia"/>
        </w:rPr>
        <w:t>2010</w:t>
      </w:r>
      <w:r w:rsidR="00ED318E">
        <w:rPr>
          <w:rFonts w:hint="eastAsia"/>
        </w:rPr>
        <w:t>年，他成为（</w:t>
      </w:r>
      <w:r w:rsidR="00ED318E">
        <w:rPr>
          <w:rFonts w:hint="eastAsia"/>
        </w:rPr>
        <w:t>ESPN</w:t>
      </w:r>
      <w:r w:rsidR="00ED318E">
        <w:rPr>
          <w:rFonts w:hint="eastAsia"/>
        </w:rPr>
        <w:t>）的第一位全职足球作家，并曾为福克斯体育和</w:t>
      </w:r>
      <w:proofErr w:type="gramStart"/>
      <w:r w:rsidR="00ED318E">
        <w:rPr>
          <w:rFonts w:hint="eastAsia"/>
        </w:rPr>
        <w:t>雅虎</w:t>
      </w:r>
      <w:proofErr w:type="gramEnd"/>
      <w:r w:rsidR="00ED318E">
        <w:rPr>
          <w:rFonts w:hint="eastAsia"/>
        </w:rPr>
        <w:t>体育全职报道这项运动。他的文章曾刊登在《纽约时报》、《体育电视网：杂志版》；《卫报》、《世界足球》、《</w:t>
      </w:r>
      <w:r w:rsidR="00ED318E">
        <w:rPr>
          <w:rFonts w:hint="eastAsia"/>
        </w:rPr>
        <w:t>442</w:t>
      </w:r>
      <w:r w:rsidR="00ED318E">
        <w:rPr>
          <w:rFonts w:hint="eastAsia"/>
        </w:rPr>
        <w:t>》（</w:t>
      </w:r>
      <w:proofErr w:type="spellStart"/>
      <w:r w:rsidR="00ED318E">
        <w:rPr>
          <w:rFonts w:hint="eastAsia"/>
        </w:rPr>
        <w:t>FourFourTwo</w:t>
      </w:r>
      <w:proofErr w:type="spellEnd"/>
      <w:r w:rsidR="00ED318E">
        <w:rPr>
          <w:rFonts w:hint="eastAsia"/>
        </w:rPr>
        <w:t>）和其他地方。他的三个故事入选了《美国最佳体育写作》（</w:t>
      </w:r>
      <w:r w:rsidR="00ED318E">
        <w:rPr>
          <w:rFonts w:hint="eastAsia"/>
          <w:i/>
          <w:iCs/>
        </w:rPr>
        <w:t>Best American Sports Writing</w:t>
      </w:r>
      <w:r w:rsidR="00ED318E">
        <w:rPr>
          <w:rFonts w:hint="eastAsia"/>
        </w:rPr>
        <w:t>）选集的名人榜。沙尔莱肯斯精通三种语言，在荷兰出生，在比利时长大，在英国接受教育，现在居住在美国。</w:t>
      </w:r>
    </w:p>
    <w:p w:rsidR="009A48FA" w:rsidRDefault="009A48FA" w:rsidP="009A48FA"/>
    <w:p w:rsidR="009A48FA" w:rsidRDefault="009A48FA" w:rsidP="009A48FA"/>
    <w:p w:rsidR="009A48FA" w:rsidRPr="009A48FA" w:rsidRDefault="009A48FA" w:rsidP="009A48FA">
      <w:pPr>
        <w:rPr>
          <w:rFonts w:hint="eastAsia"/>
          <w:b/>
        </w:rPr>
      </w:pPr>
      <w:r>
        <w:rPr>
          <w:b/>
        </w:rPr>
        <w:t>媒体评价：</w:t>
      </w:r>
    </w:p>
    <w:p w:rsidR="009A48FA" w:rsidRDefault="009A48FA" w:rsidP="002F3A3F">
      <w:pPr>
        <w:ind w:firstLineChars="200" w:firstLine="420"/>
      </w:pPr>
    </w:p>
    <w:p w:rsidR="009A48FA" w:rsidRPr="009A48FA" w:rsidRDefault="009A48FA" w:rsidP="009A48FA">
      <w:pPr>
        <w:ind w:firstLineChars="200" w:firstLine="420"/>
      </w:pPr>
      <w:r w:rsidRPr="009A48FA">
        <w:t>“</w:t>
      </w:r>
      <w:r w:rsidRPr="009A48FA">
        <w:rPr>
          <w:bCs/>
        </w:rPr>
        <w:t>沙尔莱肯斯</w:t>
      </w:r>
      <w:r w:rsidRPr="009A48FA">
        <w:t>以生动笔触，记录了美国男足跌宕起伏的征程，将球队近年的崛起，置于数十年来管理混乱、赛场苦战的背景之下。球迷必读。</w:t>
      </w:r>
      <w:r w:rsidRPr="009A48FA">
        <w:t>”</w:t>
      </w:r>
    </w:p>
    <w:p w:rsidR="009A48FA" w:rsidRPr="009A48FA" w:rsidRDefault="009A48FA" w:rsidP="009A48FA">
      <w:pPr>
        <w:ind w:firstLineChars="200" w:firstLine="420"/>
        <w:jc w:val="right"/>
      </w:pPr>
      <w:r w:rsidRPr="009A48FA">
        <w:t>——</w:t>
      </w:r>
      <w:r w:rsidRPr="009A48FA">
        <w:t>《出版</w:t>
      </w:r>
      <w:r>
        <w:rPr>
          <w:rFonts w:hint="eastAsia"/>
        </w:rPr>
        <w:t>者</w:t>
      </w:r>
      <w:r w:rsidRPr="009A48FA">
        <w:t>周刊》</w:t>
      </w:r>
      <w:r>
        <w:t>（</w:t>
      </w:r>
      <w:r w:rsidRPr="009A48FA">
        <w:rPr>
          <w:i/>
        </w:rPr>
        <w:t>Publishers Weekly</w:t>
      </w:r>
      <w:r>
        <w:t>）</w:t>
      </w:r>
    </w:p>
    <w:p w:rsidR="009A48FA" w:rsidRDefault="009A48FA" w:rsidP="009A48FA">
      <w:pPr>
        <w:ind w:firstLineChars="200" w:firstLine="420"/>
      </w:pPr>
    </w:p>
    <w:p w:rsidR="009A48FA" w:rsidRPr="009A48FA" w:rsidRDefault="009A48FA" w:rsidP="009A48FA">
      <w:pPr>
        <w:ind w:firstLineChars="200" w:firstLine="420"/>
      </w:pPr>
      <w:r w:rsidRPr="009A48FA">
        <w:t>“</w:t>
      </w:r>
      <w:r w:rsidRPr="009A48FA">
        <w:t>研究扎实</w:t>
      </w:r>
      <w:r>
        <w:t>……</w:t>
      </w:r>
      <w:r w:rsidRPr="009A48FA">
        <w:t>富有启发性</w:t>
      </w:r>
      <w:r>
        <w:t>……</w:t>
      </w:r>
      <w:r w:rsidRPr="009A48FA">
        <w:t>作者巧妙地将重大赛事纪实与更衣室趣闻融为一体。他写道，</w:t>
      </w:r>
      <w:r>
        <w:t>20</w:t>
      </w:r>
      <w:r w:rsidRPr="009A48FA">
        <w:t>世纪</w:t>
      </w:r>
      <w:r>
        <w:t>90</w:t>
      </w:r>
      <w:r w:rsidRPr="009A48FA">
        <w:t>年代两位美国球星之间的三角恋情对团队化学效应毫无助益；而名帅尤尔根</w:t>
      </w:r>
      <w:r w:rsidRPr="009A48FA">
        <w:rPr>
          <w:rFonts w:ascii="MS Gothic" w:hAnsi="MS Gothic" w:cs="MS Gothic"/>
        </w:rPr>
        <w:t>・</w:t>
      </w:r>
      <w:r w:rsidRPr="009A48FA">
        <w:rPr>
          <w:rFonts w:ascii="宋体" w:hAnsi="宋体" w:cs="宋体" w:hint="eastAsia"/>
        </w:rPr>
        <w:t>克林斯曼在</w:t>
      </w:r>
      <w:r>
        <w:t>2014</w:t>
      </w:r>
      <w:r w:rsidRPr="009A48FA">
        <w:t>年无故弃用高产球星兰登</w:t>
      </w:r>
      <w:r w:rsidRPr="009A48FA">
        <w:rPr>
          <w:rFonts w:ascii="MS Gothic" w:hAnsi="MS Gothic" w:cs="MS Gothic"/>
        </w:rPr>
        <w:t>・</w:t>
      </w:r>
      <w:r w:rsidRPr="009A48FA">
        <w:rPr>
          <w:rFonts w:ascii="宋体" w:hAnsi="宋体" w:cs="宋体" w:hint="eastAsia"/>
        </w:rPr>
        <w:t>多诺万的决定同样如此</w:t>
      </w:r>
      <w:r>
        <w:t>……</w:t>
      </w:r>
      <w:r w:rsidRPr="009A48FA">
        <w:t>本书权威、极具时效性，讲述了美国力争与传统足球强国一较高下的奋斗史。</w:t>
      </w:r>
      <w:r w:rsidRPr="009A48FA">
        <w:t>”</w:t>
      </w:r>
    </w:p>
    <w:p w:rsidR="009A48FA" w:rsidRPr="009A48FA" w:rsidRDefault="009A48FA" w:rsidP="009A48FA">
      <w:pPr>
        <w:ind w:firstLineChars="200" w:firstLine="420"/>
        <w:jc w:val="right"/>
      </w:pPr>
      <w:r w:rsidRPr="009A48FA">
        <w:t>——</w:t>
      </w:r>
      <w:r w:rsidRPr="009A48FA">
        <w:t>《科克斯书评》</w:t>
      </w:r>
      <w:r>
        <w:t>（</w:t>
      </w:r>
      <w:proofErr w:type="spellStart"/>
      <w:r w:rsidRPr="009A48FA">
        <w:rPr>
          <w:i/>
        </w:rPr>
        <w:t>Kirkus</w:t>
      </w:r>
      <w:proofErr w:type="spellEnd"/>
      <w:r w:rsidRPr="009A48FA">
        <w:rPr>
          <w:i/>
        </w:rPr>
        <w:t xml:space="preserve"> Reviews</w:t>
      </w:r>
      <w:r>
        <w:t>）</w:t>
      </w:r>
    </w:p>
    <w:p w:rsidR="009A48FA" w:rsidRDefault="009A48FA" w:rsidP="009A48FA">
      <w:pPr>
        <w:ind w:firstLineChars="200" w:firstLine="420"/>
      </w:pPr>
    </w:p>
    <w:p w:rsidR="009A48FA" w:rsidRPr="009A48FA" w:rsidRDefault="009A48FA" w:rsidP="009A48FA">
      <w:pPr>
        <w:ind w:firstLineChars="200" w:firstLine="420"/>
      </w:pPr>
      <w:r w:rsidRPr="009A48FA">
        <w:t>“</w:t>
      </w:r>
      <w:r w:rsidRPr="009A48FA">
        <w:t>美国曾把人类送上月球，发明了啤酒头盔这类重要发明，却始终没能打造出一支足以在现代足坛挑战世界顶尖水平的男足。想知道缘由，这本书会告诉你全部故事</w:t>
      </w:r>
      <w:r>
        <w:t>——</w:t>
      </w:r>
      <w:r w:rsidRPr="009A48FA">
        <w:t>满是开拓、渴望与自我挫败。</w:t>
      </w:r>
      <w:r w:rsidRPr="009A48FA">
        <w:t>”</w:t>
      </w:r>
    </w:p>
    <w:p w:rsidR="009A48FA" w:rsidRPr="009A48FA" w:rsidRDefault="009A48FA" w:rsidP="00071B1B">
      <w:pPr>
        <w:ind w:firstLineChars="200" w:firstLine="420"/>
        <w:jc w:val="right"/>
      </w:pPr>
      <w:r>
        <w:t>——</w:t>
      </w:r>
      <w:r w:rsidRPr="009A48FA">
        <w:t>罗杰</w:t>
      </w:r>
      <w:r w:rsidRPr="009A48FA">
        <w:rPr>
          <w:rFonts w:ascii="MS Gothic" w:hAnsi="MS Gothic" w:cs="MS Gothic"/>
        </w:rPr>
        <w:t>・</w:t>
      </w:r>
      <w:r w:rsidRPr="009A48FA">
        <w:rPr>
          <w:rFonts w:ascii="宋体" w:hAnsi="宋体" w:cs="宋体" w:hint="eastAsia"/>
        </w:rPr>
        <w:t>本内特</w:t>
      </w:r>
      <w:r>
        <w:rPr>
          <w:rFonts w:ascii="宋体" w:hAnsi="宋体" w:cs="宋体" w:hint="eastAsia"/>
        </w:rPr>
        <w:t>（</w:t>
      </w:r>
      <w:r w:rsidR="00071B1B" w:rsidRPr="00071B1B">
        <w:t>Roger Bennett</w:t>
      </w:r>
      <w:r>
        <w:rPr>
          <w:rFonts w:ascii="宋体" w:hAnsi="宋体" w:cs="宋体" w:hint="eastAsia"/>
        </w:rPr>
        <w:t>）</w:t>
      </w:r>
      <w:r w:rsidR="00071B1B">
        <w:rPr>
          <w:rFonts w:ascii="宋体" w:hAnsi="宋体" w:cs="宋体" w:hint="eastAsia"/>
        </w:rPr>
        <w:t>，</w:t>
      </w:r>
      <w:r w:rsidRPr="009A48FA">
        <w:t>《纽约时报》畅销书榜首作家，《美国重生》</w:t>
      </w:r>
      <w:r w:rsidR="00071B1B">
        <w:t>（</w:t>
      </w:r>
      <w:r w:rsidR="00071B1B" w:rsidRPr="00071B1B">
        <w:rPr>
          <w:i/>
        </w:rPr>
        <w:t>(Re)born in the USA</w:t>
      </w:r>
      <w:r w:rsidR="00071B1B">
        <w:t>）的</w:t>
      </w:r>
      <w:r w:rsidRPr="009A48FA">
        <w:t>作者</w:t>
      </w:r>
    </w:p>
    <w:p w:rsidR="009A48FA" w:rsidRDefault="009A48FA" w:rsidP="00071B1B"/>
    <w:p w:rsidR="00071B1B" w:rsidRDefault="00071B1B" w:rsidP="00071B1B"/>
    <w:p w:rsidR="00071B1B" w:rsidRPr="00071B1B" w:rsidRDefault="00071B1B" w:rsidP="00071B1B">
      <w:pPr>
        <w:rPr>
          <w:rFonts w:hint="eastAsia"/>
          <w:b/>
        </w:rPr>
      </w:pPr>
      <w:r w:rsidRPr="00071B1B">
        <w:rPr>
          <w:b/>
        </w:rPr>
        <w:t>全书目录：</w:t>
      </w:r>
    </w:p>
    <w:p w:rsidR="005353BA" w:rsidRDefault="005353BA">
      <w:pPr>
        <w:rPr>
          <w:b/>
          <w:szCs w:val="21"/>
        </w:rPr>
      </w:pPr>
    </w:p>
    <w:p w:rsidR="00105757" w:rsidRDefault="00105757" w:rsidP="00105757">
      <w:pPr>
        <w:jc w:val="center"/>
        <w:rPr>
          <w:color w:val="000000"/>
        </w:rPr>
      </w:pPr>
      <w:r w:rsidRPr="00105757">
        <w:rPr>
          <w:rFonts w:hint="eastAsia"/>
          <w:color w:val="000000"/>
        </w:rPr>
        <w:t>作者序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序幕</w:t>
      </w:r>
    </w:p>
    <w:p w:rsidR="00105757" w:rsidRPr="00105757" w:rsidRDefault="00105757" w:rsidP="00105757">
      <w:pPr>
        <w:jc w:val="center"/>
        <w:rPr>
          <w:color w:val="000000"/>
        </w:rPr>
      </w:pPr>
    </w:p>
    <w:p w:rsidR="00105757" w:rsidRPr="00105757" w:rsidRDefault="00105757" w:rsidP="00105757">
      <w:pPr>
        <w:jc w:val="center"/>
        <w:rPr>
          <w:rFonts w:hint="eastAsia"/>
          <w:b/>
          <w:color w:val="000000"/>
        </w:rPr>
      </w:pPr>
      <w:r w:rsidRPr="00105757">
        <w:rPr>
          <w:rFonts w:hint="eastAsia"/>
          <w:b/>
          <w:color w:val="000000"/>
        </w:rPr>
        <w:t>第一部分</w:t>
      </w:r>
      <w:r w:rsidRPr="00105757">
        <w:rPr>
          <w:rFonts w:hint="eastAsia"/>
          <w:b/>
          <w:color w:val="000000"/>
        </w:rPr>
        <w:t xml:space="preserve"> </w:t>
      </w:r>
      <w:r w:rsidRPr="00105757">
        <w:rPr>
          <w:rFonts w:hint="eastAsia"/>
          <w:b/>
          <w:color w:val="000000"/>
        </w:rPr>
        <w:t>早期世界杯岁月，</w:t>
      </w:r>
      <w:r w:rsidRPr="00105757">
        <w:rPr>
          <w:rFonts w:hint="eastAsia"/>
          <w:b/>
          <w:color w:val="000000"/>
        </w:rPr>
        <w:t>1930</w:t>
      </w:r>
      <w:r w:rsidRPr="00105757">
        <w:rPr>
          <w:rFonts w:hint="eastAsia"/>
          <w:b/>
          <w:color w:val="000000"/>
        </w:rPr>
        <w:t>–</w:t>
      </w:r>
      <w:r w:rsidRPr="00105757">
        <w:rPr>
          <w:rFonts w:hint="eastAsia"/>
          <w:b/>
          <w:color w:val="000000"/>
        </w:rPr>
        <w:t>1982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lastRenderedPageBreak/>
        <w:t>1</w:t>
      </w:r>
      <w:r w:rsidRPr="00105757">
        <w:rPr>
          <w:rFonts w:hint="eastAsia"/>
          <w:color w:val="000000"/>
        </w:rPr>
        <w:t>：首届世界杯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2</w:t>
      </w:r>
      <w:r w:rsidRPr="00105757">
        <w:rPr>
          <w:rFonts w:hint="eastAsia"/>
          <w:color w:val="000000"/>
        </w:rPr>
        <w:t>：</w:t>
      </w:r>
      <w:r w:rsidRPr="00105757">
        <w:rPr>
          <w:rFonts w:hint="eastAsia"/>
          <w:color w:val="000000"/>
        </w:rPr>
        <w:t>足球之毒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3</w:t>
      </w:r>
      <w:r w:rsidRPr="00105757">
        <w:rPr>
          <w:rFonts w:hint="eastAsia"/>
          <w:color w:val="000000"/>
        </w:rPr>
        <w:t>：黑暗年代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国家队的诞生：泰勒·亚当斯</w:t>
      </w:r>
    </w:p>
    <w:p w:rsidR="00105757" w:rsidRPr="00105757" w:rsidRDefault="00105757" w:rsidP="00105757">
      <w:pPr>
        <w:jc w:val="center"/>
        <w:rPr>
          <w:color w:val="000000"/>
        </w:rPr>
      </w:pPr>
    </w:p>
    <w:p w:rsidR="00105757" w:rsidRPr="00105757" w:rsidRDefault="00105757" w:rsidP="00105757">
      <w:pPr>
        <w:jc w:val="center"/>
        <w:rPr>
          <w:rFonts w:hint="eastAsia"/>
          <w:b/>
          <w:color w:val="000000"/>
        </w:rPr>
      </w:pPr>
      <w:r w:rsidRPr="00105757">
        <w:rPr>
          <w:rFonts w:hint="eastAsia"/>
          <w:b/>
          <w:color w:val="000000"/>
        </w:rPr>
        <w:t>第二部分</w:t>
      </w:r>
      <w:r w:rsidRPr="00105757">
        <w:rPr>
          <w:rFonts w:hint="eastAsia"/>
          <w:b/>
          <w:color w:val="000000"/>
        </w:rPr>
        <w:t xml:space="preserve"> </w:t>
      </w:r>
      <w:r w:rsidRPr="00105757">
        <w:rPr>
          <w:rFonts w:hint="eastAsia"/>
          <w:b/>
          <w:color w:val="000000"/>
        </w:rPr>
        <w:t>觉醒年代</w:t>
      </w:r>
      <w:r w:rsidRPr="00105757">
        <w:rPr>
          <w:rFonts w:hint="eastAsia"/>
          <w:b/>
          <w:color w:val="000000"/>
        </w:rPr>
        <w:t>，</w:t>
      </w:r>
      <w:r w:rsidRPr="00105757">
        <w:rPr>
          <w:rFonts w:hint="eastAsia"/>
          <w:b/>
          <w:color w:val="000000"/>
        </w:rPr>
        <w:t>1983</w:t>
      </w:r>
      <w:r w:rsidRPr="00105757">
        <w:rPr>
          <w:rFonts w:hint="eastAsia"/>
          <w:b/>
          <w:color w:val="000000"/>
        </w:rPr>
        <w:t>–</w:t>
      </w:r>
      <w:r w:rsidRPr="00105757">
        <w:rPr>
          <w:rFonts w:hint="eastAsia"/>
          <w:b/>
          <w:color w:val="000000"/>
        </w:rPr>
        <w:t>1989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4</w:t>
      </w:r>
      <w:r w:rsidRPr="00105757">
        <w:rPr>
          <w:rFonts w:hint="eastAsia"/>
          <w:color w:val="000000"/>
        </w:rPr>
        <w:t>：美利坚之队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5</w:t>
      </w:r>
      <w:r w:rsidRPr="00105757">
        <w:rPr>
          <w:rFonts w:hint="eastAsia"/>
          <w:color w:val="000000"/>
        </w:rPr>
        <w:t>：一系列奇迹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国家队的诞生：马特·特纳</w:t>
      </w:r>
    </w:p>
    <w:p w:rsidR="00105757" w:rsidRPr="00105757" w:rsidRDefault="00105757" w:rsidP="00105757">
      <w:pPr>
        <w:jc w:val="center"/>
        <w:rPr>
          <w:color w:val="000000"/>
        </w:rPr>
      </w:pPr>
    </w:p>
    <w:p w:rsidR="00105757" w:rsidRPr="00105757" w:rsidRDefault="00105757" w:rsidP="00105757">
      <w:pPr>
        <w:jc w:val="center"/>
        <w:rPr>
          <w:rFonts w:hint="eastAsia"/>
          <w:b/>
          <w:color w:val="000000"/>
        </w:rPr>
      </w:pPr>
      <w:r w:rsidRPr="00105757">
        <w:rPr>
          <w:rFonts w:hint="eastAsia"/>
          <w:b/>
          <w:color w:val="000000"/>
        </w:rPr>
        <w:t>第三部分</w:t>
      </w:r>
      <w:r w:rsidRPr="00105757">
        <w:rPr>
          <w:rFonts w:hint="eastAsia"/>
          <w:b/>
          <w:color w:val="000000"/>
        </w:rPr>
        <w:t xml:space="preserve"> </w:t>
      </w:r>
      <w:r w:rsidRPr="00105757">
        <w:rPr>
          <w:rFonts w:hint="eastAsia"/>
          <w:b/>
          <w:color w:val="000000"/>
        </w:rPr>
        <w:t>重返世界杯，</w:t>
      </w:r>
      <w:r w:rsidRPr="00105757">
        <w:rPr>
          <w:rFonts w:hint="eastAsia"/>
          <w:b/>
          <w:color w:val="000000"/>
        </w:rPr>
        <w:t>1990</w:t>
      </w:r>
      <w:r w:rsidRPr="00105757">
        <w:rPr>
          <w:rFonts w:hint="eastAsia"/>
          <w:b/>
          <w:color w:val="000000"/>
        </w:rPr>
        <w:t>–</w:t>
      </w:r>
      <w:r w:rsidRPr="00105757">
        <w:rPr>
          <w:rFonts w:hint="eastAsia"/>
          <w:b/>
          <w:color w:val="000000"/>
        </w:rPr>
        <w:t>1994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6</w:t>
      </w:r>
      <w:r w:rsidRPr="00105757">
        <w:rPr>
          <w:rFonts w:hint="eastAsia"/>
          <w:color w:val="000000"/>
        </w:rPr>
        <w:t>：</w:t>
      </w:r>
      <w:r w:rsidRPr="00105757">
        <w:rPr>
          <w:rFonts w:hint="eastAsia"/>
          <w:color w:val="000000"/>
        </w:rPr>
        <w:t>青涩莽撞的大学</w:t>
      </w:r>
      <w:r>
        <w:rPr>
          <w:rFonts w:hint="eastAsia"/>
          <w:color w:val="000000"/>
        </w:rPr>
        <w:t>生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7</w:t>
      </w:r>
      <w:r w:rsidRPr="00105757">
        <w:rPr>
          <w:rFonts w:hint="eastAsia"/>
          <w:color w:val="000000"/>
        </w:rPr>
        <w:t>：博拉战术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8</w:t>
      </w:r>
      <w:r w:rsidRPr="00105757">
        <w:rPr>
          <w:rFonts w:hint="eastAsia"/>
          <w:color w:val="000000"/>
        </w:rPr>
        <w:t>：</w:t>
      </w:r>
      <w:r w:rsidRPr="00105757">
        <w:rPr>
          <w:rFonts w:hint="eastAsia"/>
          <w:color w:val="000000"/>
        </w:rPr>
        <w:t>一个国家的蜕变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国家队的诞生：里卡多·佩皮</w:t>
      </w:r>
    </w:p>
    <w:p w:rsidR="00105757" w:rsidRPr="00105757" w:rsidRDefault="00105757" w:rsidP="00105757">
      <w:pPr>
        <w:jc w:val="center"/>
        <w:rPr>
          <w:color w:val="000000"/>
        </w:rPr>
      </w:pPr>
    </w:p>
    <w:p w:rsidR="00105757" w:rsidRPr="00105757" w:rsidRDefault="00105757" w:rsidP="00105757">
      <w:pPr>
        <w:jc w:val="center"/>
        <w:rPr>
          <w:rFonts w:hint="eastAsia"/>
          <w:b/>
          <w:color w:val="000000"/>
        </w:rPr>
      </w:pPr>
      <w:r w:rsidRPr="00105757">
        <w:rPr>
          <w:rFonts w:hint="eastAsia"/>
          <w:b/>
          <w:color w:val="000000"/>
        </w:rPr>
        <w:t>第四部分</w:t>
      </w:r>
      <w:r w:rsidRPr="00105757">
        <w:rPr>
          <w:rFonts w:hint="eastAsia"/>
          <w:b/>
          <w:color w:val="000000"/>
        </w:rPr>
        <w:t xml:space="preserve"> </w:t>
      </w:r>
      <w:r w:rsidRPr="00105757">
        <w:rPr>
          <w:rFonts w:hint="eastAsia"/>
          <w:b/>
          <w:color w:val="000000"/>
        </w:rPr>
        <w:t>砥砺前行，</w:t>
      </w:r>
      <w:r w:rsidRPr="00105757">
        <w:rPr>
          <w:rFonts w:hint="eastAsia"/>
          <w:b/>
          <w:color w:val="000000"/>
        </w:rPr>
        <w:t>1995</w:t>
      </w:r>
      <w:r w:rsidRPr="00105757">
        <w:rPr>
          <w:rFonts w:hint="eastAsia"/>
          <w:b/>
          <w:color w:val="000000"/>
        </w:rPr>
        <w:t>–</w:t>
      </w:r>
      <w:r w:rsidRPr="00105757">
        <w:rPr>
          <w:rFonts w:hint="eastAsia"/>
          <w:b/>
          <w:color w:val="000000"/>
        </w:rPr>
        <w:t>2002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9</w:t>
      </w:r>
      <w:r w:rsidRPr="00105757">
        <w:rPr>
          <w:rFonts w:hint="eastAsia"/>
          <w:color w:val="000000"/>
        </w:rPr>
        <w:t>：</w:t>
      </w:r>
      <w:proofErr w:type="gramStart"/>
      <w:r w:rsidRPr="00105757">
        <w:rPr>
          <w:rFonts w:hint="eastAsia"/>
          <w:color w:val="000000"/>
        </w:rPr>
        <w:t>布雷登顿少年</w:t>
      </w:r>
      <w:proofErr w:type="gramEnd"/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10</w:t>
      </w:r>
      <w:r w:rsidRPr="00105757">
        <w:rPr>
          <w:rFonts w:hint="eastAsia"/>
          <w:color w:val="000000"/>
        </w:rPr>
        <w:t>：</w:t>
      </w:r>
      <w:r w:rsidRPr="00105757">
        <w:rPr>
          <w:rFonts w:hint="eastAsia"/>
          <w:color w:val="000000"/>
        </w:rPr>
        <w:t>城堡梦魇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11</w:t>
      </w:r>
      <w:r w:rsidRPr="00105757">
        <w:rPr>
          <w:rFonts w:hint="eastAsia"/>
          <w:color w:val="000000"/>
        </w:rPr>
        <w:t>：</w:t>
      </w:r>
      <w:r w:rsidRPr="00105757">
        <w:rPr>
          <w:rFonts w:hint="eastAsia"/>
          <w:color w:val="000000"/>
        </w:rPr>
        <w:t>我们的道路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国家队的诞生：克里斯蒂安·普利西奇</w:t>
      </w:r>
    </w:p>
    <w:p w:rsidR="00105757" w:rsidRPr="00105757" w:rsidRDefault="00105757" w:rsidP="00105757">
      <w:pPr>
        <w:jc w:val="center"/>
        <w:rPr>
          <w:color w:val="000000"/>
        </w:rPr>
      </w:pPr>
    </w:p>
    <w:p w:rsidR="00105757" w:rsidRPr="00105757" w:rsidRDefault="00105757" w:rsidP="00105757">
      <w:pPr>
        <w:jc w:val="center"/>
        <w:rPr>
          <w:rFonts w:hint="eastAsia"/>
          <w:b/>
          <w:color w:val="000000"/>
        </w:rPr>
      </w:pPr>
      <w:r w:rsidRPr="00105757">
        <w:rPr>
          <w:rFonts w:hint="eastAsia"/>
          <w:b/>
          <w:color w:val="000000"/>
        </w:rPr>
        <w:t>第五部分</w:t>
      </w:r>
      <w:r w:rsidRPr="00105757">
        <w:rPr>
          <w:rFonts w:hint="eastAsia"/>
          <w:b/>
          <w:color w:val="000000"/>
        </w:rPr>
        <w:t xml:space="preserve"> </w:t>
      </w:r>
      <w:r w:rsidRPr="00105757">
        <w:rPr>
          <w:rFonts w:hint="eastAsia"/>
          <w:b/>
          <w:color w:val="000000"/>
        </w:rPr>
        <w:t>停滞与雄心，</w:t>
      </w:r>
      <w:r w:rsidRPr="00105757">
        <w:rPr>
          <w:rFonts w:hint="eastAsia"/>
          <w:b/>
          <w:color w:val="000000"/>
        </w:rPr>
        <w:t>2003</w:t>
      </w:r>
      <w:r w:rsidRPr="00105757">
        <w:rPr>
          <w:rFonts w:hint="eastAsia"/>
          <w:b/>
          <w:color w:val="000000"/>
        </w:rPr>
        <w:t>–</w:t>
      </w:r>
      <w:r w:rsidRPr="00105757">
        <w:rPr>
          <w:rFonts w:hint="eastAsia"/>
          <w:b/>
          <w:color w:val="000000"/>
        </w:rPr>
        <w:t>2014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12</w:t>
      </w:r>
      <w:r w:rsidRPr="00105757">
        <w:rPr>
          <w:rFonts w:hint="eastAsia"/>
          <w:color w:val="000000"/>
        </w:rPr>
        <w:t>：一届平庸的世界杯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13</w:t>
      </w:r>
      <w:r w:rsidRPr="00105757">
        <w:rPr>
          <w:rFonts w:hint="eastAsia"/>
          <w:color w:val="000000"/>
        </w:rPr>
        <w:t>：帝国主义的果实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14</w:t>
      </w:r>
      <w:r w:rsidRPr="00105757">
        <w:rPr>
          <w:rFonts w:hint="eastAsia"/>
          <w:color w:val="000000"/>
        </w:rPr>
        <w:t>：布拉德利的效率时代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15</w:t>
      </w:r>
      <w:r w:rsidRPr="00105757">
        <w:rPr>
          <w:rFonts w:hint="eastAsia"/>
          <w:color w:val="000000"/>
        </w:rPr>
        <w:t>：病毒式传播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16</w:t>
      </w:r>
      <w:r w:rsidRPr="00105757">
        <w:rPr>
          <w:rFonts w:hint="eastAsia"/>
          <w:color w:val="000000"/>
        </w:rPr>
        <w:t>：大跃进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17</w:t>
      </w:r>
      <w:r w:rsidRPr="00105757">
        <w:rPr>
          <w:rFonts w:hint="eastAsia"/>
          <w:color w:val="000000"/>
        </w:rPr>
        <w:t>：</w:t>
      </w:r>
      <w:r w:rsidRPr="00105757">
        <w:rPr>
          <w:rFonts w:hint="eastAsia"/>
          <w:color w:val="000000"/>
        </w:rPr>
        <w:t>启航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国家队的诞生：安东尼·罗宾逊</w:t>
      </w:r>
    </w:p>
    <w:p w:rsidR="00105757" w:rsidRPr="00105757" w:rsidRDefault="00105757" w:rsidP="00105757">
      <w:pPr>
        <w:jc w:val="center"/>
        <w:rPr>
          <w:color w:val="000000"/>
        </w:rPr>
      </w:pPr>
    </w:p>
    <w:p w:rsidR="00105757" w:rsidRPr="00105757" w:rsidRDefault="00105757" w:rsidP="00105757">
      <w:pPr>
        <w:jc w:val="center"/>
        <w:rPr>
          <w:rFonts w:hint="eastAsia"/>
          <w:b/>
          <w:color w:val="000000"/>
        </w:rPr>
      </w:pPr>
      <w:r w:rsidRPr="00105757">
        <w:rPr>
          <w:rFonts w:hint="eastAsia"/>
          <w:b/>
          <w:color w:val="000000"/>
        </w:rPr>
        <w:t>第六部分</w:t>
      </w:r>
      <w:r w:rsidRPr="00105757">
        <w:rPr>
          <w:rFonts w:hint="eastAsia"/>
          <w:b/>
          <w:color w:val="000000"/>
        </w:rPr>
        <w:t xml:space="preserve"> </w:t>
      </w:r>
      <w:r w:rsidRPr="00105757">
        <w:rPr>
          <w:rFonts w:hint="eastAsia"/>
          <w:b/>
          <w:color w:val="000000"/>
        </w:rPr>
        <w:t>重建之路，</w:t>
      </w:r>
      <w:r w:rsidRPr="00105757">
        <w:rPr>
          <w:rFonts w:hint="eastAsia"/>
          <w:b/>
          <w:color w:val="000000"/>
        </w:rPr>
        <w:t>2015</w:t>
      </w:r>
      <w:r w:rsidRPr="00105757">
        <w:rPr>
          <w:rFonts w:hint="eastAsia"/>
          <w:b/>
          <w:color w:val="000000"/>
        </w:rPr>
        <w:t>–</w:t>
      </w:r>
      <w:r w:rsidRPr="00105757">
        <w:rPr>
          <w:rFonts w:hint="eastAsia"/>
          <w:b/>
          <w:color w:val="000000"/>
        </w:rPr>
        <w:t>2021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18</w:t>
      </w:r>
      <w:r w:rsidRPr="00105757">
        <w:rPr>
          <w:rFonts w:hint="eastAsia"/>
          <w:color w:val="000000"/>
        </w:rPr>
        <w:t>：崩盘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19</w:t>
      </w:r>
      <w:r w:rsidRPr="00105757">
        <w:rPr>
          <w:rFonts w:hint="eastAsia"/>
          <w:color w:val="000000"/>
        </w:rPr>
        <w:t>：兄弟连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20</w:t>
      </w:r>
      <w:r w:rsidRPr="00105757">
        <w:rPr>
          <w:rFonts w:hint="eastAsia"/>
          <w:color w:val="000000"/>
        </w:rPr>
        <w:t>：</w:t>
      </w:r>
      <w:r w:rsidRPr="00105757">
        <w:rPr>
          <w:rFonts w:hint="eastAsia"/>
          <w:color w:val="000000"/>
        </w:rPr>
        <w:t>生于美国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国家队的诞生：韦斯顿·麦肯尼</w:t>
      </w:r>
    </w:p>
    <w:p w:rsidR="00105757" w:rsidRPr="00105757" w:rsidRDefault="00105757" w:rsidP="00105757">
      <w:pPr>
        <w:jc w:val="center"/>
        <w:rPr>
          <w:color w:val="000000"/>
        </w:rPr>
      </w:pPr>
    </w:p>
    <w:p w:rsidR="00105757" w:rsidRPr="00105757" w:rsidRDefault="00105757" w:rsidP="00105757">
      <w:pPr>
        <w:jc w:val="center"/>
        <w:rPr>
          <w:rFonts w:hint="eastAsia"/>
          <w:b/>
          <w:color w:val="000000"/>
        </w:rPr>
      </w:pPr>
      <w:r w:rsidRPr="00105757">
        <w:rPr>
          <w:rFonts w:hint="eastAsia"/>
          <w:b/>
          <w:color w:val="000000"/>
        </w:rPr>
        <w:t>第七部分</w:t>
      </w:r>
      <w:r w:rsidRPr="00105757">
        <w:rPr>
          <w:rFonts w:hint="eastAsia"/>
          <w:b/>
          <w:color w:val="000000"/>
        </w:rPr>
        <w:t xml:space="preserve"> </w:t>
      </w:r>
      <w:r w:rsidRPr="00105757">
        <w:rPr>
          <w:rFonts w:hint="eastAsia"/>
          <w:b/>
          <w:color w:val="000000"/>
        </w:rPr>
        <w:t>或许，黄金一代，</w:t>
      </w:r>
      <w:r w:rsidRPr="00105757">
        <w:rPr>
          <w:rFonts w:hint="eastAsia"/>
          <w:b/>
          <w:color w:val="000000"/>
        </w:rPr>
        <w:t>2022</w:t>
      </w:r>
      <w:r w:rsidRPr="00105757">
        <w:rPr>
          <w:rFonts w:hint="eastAsia"/>
          <w:b/>
          <w:color w:val="000000"/>
        </w:rPr>
        <w:t>–</w:t>
      </w:r>
      <w:r w:rsidRPr="00105757">
        <w:rPr>
          <w:rFonts w:hint="eastAsia"/>
          <w:b/>
          <w:color w:val="000000"/>
        </w:rPr>
        <w:t>2024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21</w:t>
      </w:r>
      <w:r w:rsidRPr="00105757">
        <w:rPr>
          <w:rFonts w:hint="eastAsia"/>
          <w:color w:val="000000"/>
        </w:rPr>
        <w:t>：预演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22</w:t>
      </w:r>
      <w:r w:rsidRPr="00105757">
        <w:rPr>
          <w:rFonts w:hint="eastAsia"/>
          <w:color w:val="000000"/>
        </w:rPr>
        <w:t>：雷纳风波</w:t>
      </w: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lastRenderedPageBreak/>
        <w:t>23</w:t>
      </w:r>
      <w:r w:rsidRPr="00105757">
        <w:rPr>
          <w:rFonts w:hint="eastAsia"/>
          <w:color w:val="000000"/>
        </w:rPr>
        <w:t>：重启</w:t>
      </w:r>
    </w:p>
    <w:p w:rsidR="00105757" w:rsidRDefault="00105757" w:rsidP="00105757">
      <w:pPr>
        <w:jc w:val="center"/>
        <w:rPr>
          <w:color w:val="000000"/>
        </w:rPr>
      </w:pPr>
    </w:p>
    <w:p w:rsidR="00105757" w:rsidRPr="00105757" w:rsidRDefault="00105757" w:rsidP="00105757">
      <w:pPr>
        <w:jc w:val="center"/>
        <w:rPr>
          <w:rFonts w:hint="eastAsia"/>
          <w:color w:val="000000"/>
        </w:rPr>
      </w:pPr>
      <w:r w:rsidRPr="00105757">
        <w:rPr>
          <w:rFonts w:hint="eastAsia"/>
          <w:color w:val="000000"/>
        </w:rPr>
        <w:t>尾声</w:t>
      </w:r>
    </w:p>
    <w:p w:rsidR="00105757" w:rsidRDefault="00105757" w:rsidP="00105757">
      <w:pPr>
        <w:jc w:val="center"/>
        <w:rPr>
          <w:color w:val="000000"/>
        </w:rPr>
      </w:pPr>
      <w:r w:rsidRPr="00105757">
        <w:rPr>
          <w:rFonts w:hint="eastAsia"/>
          <w:color w:val="000000"/>
        </w:rPr>
        <w:t>致谢</w:t>
      </w:r>
    </w:p>
    <w:p w:rsidR="005353BA" w:rsidRDefault="00105757" w:rsidP="00105757">
      <w:pPr>
        <w:jc w:val="center"/>
        <w:rPr>
          <w:b/>
          <w:color w:val="000000"/>
        </w:rPr>
      </w:pPr>
      <w:r w:rsidRPr="00105757">
        <w:rPr>
          <w:rFonts w:hint="eastAsia"/>
          <w:color w:val="000000"/>
        </w:rPr>
        <w:t>资料来源说明</w:t>
      </w:r>
    </w:p>
    <w:p w:rsidR="005353BA" w:rsidRDefault="005353BA" w:rsidP="00105757">
      <w:pPr>
        <w:jc w:val="center"/>
        <w:rPr>
          <w:rFonts w:hint="eastAsia"/>
          <w:b/>
          <w:color w:val="000000"/>
        </w:rPr>
      </w:pPr>
    </w:p>
    <w:p w:rsidR="009A48FA" w:rsidRPr="009A48FA" w:rsidRDefault="009A48FA" w:rsidP="009A48FA">
      <w:pPr>
        <w:rPr>
          <w:bCs/>
          <w:color w:val="000000"/>
          <w:szCs w:val="21"/>
        </w:rPr>
      </w:pPr>
    </w:p>
    <w:p w:rsidR="009A48FA" w:rsidRPr="009A48FA" w:rsidRDefault="009A48FA" w:rsidP="009A48FA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 w:rsidRPr="009A48FA">
        <w:rPr>
          <w:b/>
          <w:bCs/>
          <w:color w:val="000000"/>
          <w:szCs w:val="21"/>
        </w:rPr>
        <w:t>感谢您的阅读！</w:t>
      </w:r>
    </w:p>
    <w:p w:rsidR="009A48FA" w:rsidRPr="009A48FA" w:rsidRDefault="009A48FA" w:rsidP="009A48FA">
      <w:pPr>
        <w:rPr>
          <w:rFonts w:eastAsia="华文中宋"/>
          <w:b/>
          <w:color w:val="000000"/>
          <w:szCs w:val="21"/>
        </w:rPr>
      </w:pPr>
      <w:r w:rsidRPr="009A48FA">
        <w:rPr>
          <w:b/>
          <w:color w:val="000000"/>
          <w:szCs w:val="21"/>
        </w:rPr>
        <w:t>请将反馈信息发至：</w:t>
      </w:r>
      <w:r w:rsidRPr="009A48FA">
        <w:rPr>
          <w:rFonts w:eastAsia="华文中宋"/>
          <w:b/>
          <w:color w:val="000000"/>
          <w:szCs w:val="21"/>
        </w:rPr>
        <w:t>版权负责人</w:t>
      </w:r>
    </w:p>
    <w:p w:rsidR="009A48FA" w:rsidRPr="009A48FA" w:rsidRDefault="009A48FA" w:rsidP="009A48FA">
      <w:pPr>
        <w:rPr>
          <w:b/>
          <w:color w:val="000000"/>
          <w:szCs w:val="21"/>
        </w:rPr>
      </w:pPr>
      <w:r w:rsidRPr="009A48FA">
        <w:rPr>
          <w:b/>
          <w:color w:val="000000"/>
          <w:szCs w:val="21"/>
        </w:rPr>
        <w:t>Email</w:t>
      </w:r>
      <w:r w:rsidRPr="009A48FA">
        <w:rPr>
          <w:color w:val="000000"/>
          <w:szCs w:val="21"/>
        </w:rPr>
        <w:t>：</w:t>
      </w:r>
      <w:hyperlink r:id="rId9" w:history="1">
        <w:r w:rsidRPr="009A48FA">
          <w:rPr>
            <w:b/>
            <w:color w:val="0000FF"/>
            <w:szCs w:val="21"/>
            <w:u w:val="single"/>
          </w:rPr>
          <w:t>Rights@nurnberg.com.cn</w:t>
        </w:r>
      </w:hyperlink>
    </w:p>
    <w:p w:rsidR="009A48FA" w:rsidRPr="009A48FA" w:rsidRDefault="009A48FA" w:rsidP="009A48FA">
      <w:pPr>
        <w:rPr>
          <w:b/>
          <w:color w:val="000000"/>
          <w:szCs w:val="21"/>
        </w:rPr>
      </w:pPr>
      <w:r w:rsidRPr="009A48FA">
        <w:rPr>
          <w:color w:val="000000"/>
          <w:szCs w:val="21"/>
        </w:rPr>
        <w:t>安德鲁</w:t>
      </w:r>
      <w:r w:rsidRPr="009A48FA">
        <w:rPr>
          <w:color w:val="000000"/>
          <w:szCs w:val="21"/>
        </w:rPr>
        <w:t>·</w:t>
      </w:r>
      <w:r w:rsidRPr="009A48FA">
        <w:rPr>
          <w:color w:val="000000"/>
          <w:szCs w:val="21"/>
        </w:rPr>
        <w:t>纳伯格联合国际有限公司北京代表处</w:t>
      </w:r>
    </w:p>
    <w:p w:rsidR="009A48FA" w:rsidRPr="009A48FA" w:rsidRDefault="009A48FA" w:rsidP="009A48FA">
      <w:pPr>
        <w:rPr>
          <w:b/>
          <w:color w:val="000000"/>
          <w:szCs w:val="21"/>
        </w:rPr>
      </w:pPr>
      <w:r w:rsidRPr="009A48FA">
        <w:rPr>
          <w:color w:val="000000"/>
          <w:szCs w:val="21"/>
        </w:rPr>
        <w:t>北京市海淀区中关村大街甲</w:t>
      </w:r>
      <w:r w:rsidRPr="009A48FA">
        <w:rPr>
          <w:color w:val="000000"/>
          <w:szCs w:val="21"/>
        </w:rPr>
        <w:t>59</w:t>
      </w:r>
      <w:r w:rsidRPr="009A48FA">
        <w:rPr>
          <w:color w:val="000000"/>
          <w:szCs w:val="21"/>
        </w:rPr>
        <w:t>号中国人民大学文化大厦</w:t>
      </w:r>
      <w:r w:rsidRPr="009A48FA">
        <w:rPr>
          <w:color w:val="000000"/>
          <w:szCs w:val="21"/>
        </w:rPr>
        <w:t>1705</w:t>
      </w:r>
      <w:r w:rsidRPr="009A48FA">
        <w:rPr>
          <w:color w:val="000000"/>
          <w:szCs w:val="21"/>
        </w:rPr>
        <w:t>室</w:t>
      </w:r>
      <w:r w:rsidRPr="009A48FA">
        <w:rPr>
          <w:color w:val="000000"/>
          <w:szCs w:val="21"/>
        </w:rPr>
        <w:t xml:space="preserve">, </w:t>
      </w:r>
      <w:r w:rsidRPr="009A48FA">
        <w:rPr>
          <w:color w:val="000000"/>
          <w:szCs w:val="21"/>
        </w:rPr>
        <w:t>邮编：</w:t>
      </w:r>
      <w:r w:rsidRPr="009A48FA">
        <w:rPr>
          <w:color w:val="000000"/>
          <w:szCs w:val="21"/>
        </w:rPr>
        <w:t>100872</w:t>
      </w:r>
    </w:p>
    <w:p w:rsidR="009A48FA" w:rsidRPr="009A48FA" w:rsidRDefault="009A48FA" w:rsidP="009A48FA">
      <w:pPr>
        <w:rPr>
          <w:b/>
          <w:color w:val="000000"/>
          <w:szCs w:val="21"/>
        </w:rPr>
      </w:pPr>
      <w:r w:rsidRPr="009A48FA">
        <w:rPr>
          <w:color w:val="000000"/>
          <w:szCs w:val="21"/>
        </w:rPr>
        <w:t>电话：</w:t>
      </w:r>
      <w:r w:rsidRPr="009A48FA">
        <w:rPr>
          <w:color w:val="000000"/>
          <w:szCs w:val="21"/>
        </w:rPr>
        <w:t xml:space="preserve">010-82504106, </w:t>
      </w:r>
      <w:r w:rsidRPr="009A48FA">
        <w:rPr>
          <w:color w:val="000000"/>
          <w:szCs w:val="21"/>
        </w:rPr>
        <w:t>传真：</w:t>
      </w:r>
      <w:r w:rsidRPr="009A48FA">
        <w:rPr>
          <w:color w:val="000000"/>
          <w:szCs w:val="21"/>
        </w:rPr>
        <w:t>010-82504200</w:t>
      </w:r>
    </w:p>
    <w:p w:rsidR="009A48FA" w:rsidRPr="009A48FA" w:rsidRDefault="009A48FA" w:rsidP="009A48FA">
      <w:pPr>
        <w:rPr>
          <w:color w:val="0000FF"/>
          <w:szCs w:val="21"/>
          <w:u w:val="single"/>
        </w:rPr>
      </w:pPr>
      <w:r w:rsidRPr="009A48FA">
        <w:rPr>
          <w:color w:val="000000"/>
          <w:szCs w:val="21"/>
        </w:rPr>
        <w:t>公司网址：</w:t>
      </w:r>
      <w:hyperlink r:id="rId10" w:history="1">
        <w:r w:rsidRPr="009A48FA">
          <w:rPr>
            <w:color w:val="0000FF"/>
            <w:szCs w:val="21"/>
            <w:u w:val="single"/>
          </w:rPr>
          <w:t>http://www.nurnberg.com.cn</w:t>
        </w:r>
      </w:hyperlink>
    </w:p>
    <w:p w:rsidR="009A48FA" w:rsidRPr="009A48FA" w:rsidRDefault="009A48FA" w:rsidP="009A48FA">
      <w:pPr>
        <w:rPr>
          <w:color w:val="000000"/>
          <w:szCs w:val="21"/>
        </w:rPr>
      </w:pPr>
      <w:r w:rsidRPr="009A48FA">
        <w:rPr>
          <w:color w:val="000000"/>
          <w:szCs w:val="21"/>
        </w:rPr>
        <w:t>书目下载：</w:t>
      </w:r>
      <w:hyperlink r:id="rId11" w:history="1">
        <w:r w:rsidRPr="009A48FA">
          <w:rPr>
            <w:color w:val="0000FF"/>
            <w:szCs w:val="21"/>
            <w:u w:val="single"/>
          </w:rPr>
          <w:t>http://www.nurnberg.com.cn/booklist_zh/list.aspx</w:t>
        </w:r>
      </w:hyperlink>
    </w:p>
    <w:p w:rsidR="009A48FA" w:rsidRPr="009A48FA" w:rsidRDefault="009A48FA" w:rsidP="009A48FA">
      <w:pPr>
        <w:rPr>
          <w:color w:val="000000"/>
          <w:szCs w:val="21"/>
        </w:rPr>
      </w:pPr>
      <w:r w:rsidRPr="009A48FA">
        <w:rPr>
          <w:color w:val="000000"/>
          <w:szCs w:val="21"/>
        </w:rPr>
        <w:t>书讯浏览：</w:t>
      </w:r>
      <w:hyperlink r:id="rId12" w:history="1">
        <w:r w:rsidRPr="009A48FA">
          <w:rPr>
            <w:color w:val="0000FF"/>
            <w:szCs w:val="21"/>
            <w:u w:val="single"/>
          </w:rPr>
          <w:t>http://www.nurnberg.com.cn/book/book.aspx</w:t>
        </w:r>
      </w:hyperlink>
    </w:p>
    <w:p w:rsidR="009A48FA" w:rsidRPr="009A48FA" w:rsidRDefault="009A48FA" w:rsidP="009A48FA">
      <w:pPr>
        <w:rPr>
          <w:color w:val="000000"/>
          <w:szCs w:val="21"/>
        </w:rPr>
      </w:pPr>
      <w:r w:rsidRPr="009A48FA">
        <w:rPr>
          <w:color w:val="000000"/>
          <w:szCs w:val="21"/>
        </w:rPr>
        <w:t>视频推荐：</w:t>
      </w:r>
      <w:hyperlink r:id="rId13" w:history="1">
        <w:r w:rsidRPr="009A48FA">
          <w:rPr>
            <w:color w:val="0000FF"/>
            <w:szCs w:val="21"/>
            <w:u w:val="single"/>
          </w:rPr>
          <w:t>http://www.nurnberg.com.cn/video/video.aspx</w:t>
        </w:r>
      </w:hyperlink>
    </w:p>
    <w:p w:rsidR="009A48FA" w:rsidRPr="009A48FA" w:rsidRDefault="009A48FA" w:rsidP="009A48FA">
      <w:pPr>
        <w:rPr>
          <w:color w:val="0000FF"/>
          <w:szCs w:val="21"/>
          <w:u w:val="single"/>
        </w:rPr>
      </w:pPr>
      <w:r w:rsidRPr="009A48FA">
        <w:rPr>
          <w:color w:val="000000"/>
          <w:szCs w:val="21"/>
        </w:rPr>
        <w:t>豆瓣小站：</w:t>
      </w:r>
      <w:hyperlink r:id="rId14" w:history="1">
        <w:r w:rsidRPr="009A48FA">
          <w:rPr>
            <w:color w:val="0000FF"/>
            <w:szCs w:val="21"/>
            <w:u w:val="single"/>
          </w:rPr>
          <w:t>http://site.douban.com/110577/</w:t>
        </w:r>
      </w:hyperlink>
    </w:p>
    <w:p w:rsidR="009A48FA" w:rsidRPr="009A48FA" w:rsidRDefault="009A48FA" w:rsidP="009A48FA">
      <w:pPr>
        <w:rPr>
          <w:color w:val="000000"/>
          <w:shd w:val="clear" w:color="auto" w:fill="FFFFFF"/>
        </w:rPr>
      </w:pPr>
      <w:proofErr w:type="gramStart"/>
      <w:r w:rsidRPr="009A48FA">
        <w:rPr>
          <w:color w:val="000000"/>
          <w:shd w:val="clear" w:color="auto" w:fill="FFFFFF"/>
        </w:rPr>
        <w:t>新浪微博</w:t>
      </w:r>
      <w:proofErr w:type="gramEnd"/>
      <w:r w:rsidRPr="009A48FA">
        <w:rPr>
          <w:bCs/>
          <w:color w:val="000000"/>
          <w:shd w:val="clear" w:color="auto" w:fill="FFFFFF"/>
        </w:rPr>
        <w:t>：</w:t>
      </w:r>
      <w:hyperlink r:id="rId15" w:history="1">
        <w:r w:rsidRPr="009A48FA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9A48FA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9A48FA">
          <w:rPr>
            <w:color w:val="0000FF"/>
            <w:u w:val="single"/>
            <w:shd w:val="clear" w:color="auto" w:fill="FFFFFF"/>
          </w:rPr>
          <w:t>_</w:t>
        </w:r>
        <w:r w:rsidRPr="009A48FA">
          <w:rPr>
            <w:color w:val="0000FF"/>
            <w:u w:val="single"/>
            <w:shd w:val="clear" w:color="auto" w:fill="FFFFFF"/>
          </w:rPr>
          <w:t>微博</w:t>
        </w:r>
        <w:r w:rsidRPr="009A48F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A48FA" w:rsidRPr="009A48FA" w:rsidRDefault="009A48FA" w:rsidP="009A48FA">
      <w:pPr>
        <w:shd w:val="clear" w:color="auto" w:fill="FFFFFF"/>
        <w:rPr>
          <w:b/>
          <w:color w:val="000000"/>
        </w:rPr>
      </w:pPr>
      <w:proofErr w:type="gramStart"/>
      <w:r w:rsidRPr="009A48FA">
        <w:rPr>
          <w:color w:val="000000"/>
          <w:szCs w:val="21"/>
        </w:rPr>
        <w:t>微信订阅</w:t>
      </w:r>
      <w:proofErr w:type="gramEnd"/>
      <w:r w:rsidRPr="009A48FA">
        <w:rPr>
          <w:color w:val="000000"/>
          <w:szCs w:val="21"/>
        </w:rPr>
        <w:t>号：</w:t>
      </w:r>
      <w:r w:rsidRPr="009A48FA">
        <w:rPr>
          <w:color w:val="000000"/>
          <w:szCs w:val="21"/>
        </w:rPr>
        <w:t>ANABJ2002</w:t>
      </w:r>
    </w:p>
    <w:bookmarkEnd w:id="2"/>
    <w:bookmarkEnd w:id="3"/>
    <w:p w:rsidR="009A48FA" w:rsidRPr="009A48FA" w:rsidRDefault="009A48FA" w:rsidP="009A48FA">
      <w:pPr>
        <w:ind w:right="420"/>
        <w:rPr>
          <w:rFonts w:eastAsia="Gungsuh"/>
          <w:color w:val="000000"/>
          <w:kern w:val="0"/>
          <w:szCs w:val="21"/>
        </w:rPr>
      </w:pPr>
      <w:r w:rsidRPr="009A48FA">
        <w:rPr>
          <w:bCs/>
          <w:noProof/>
          <w:szCs w:val="21"/>
        </w:rPr>
        <w:drawing>
          <wp:inline distT="0" distB="0" distL="0" distR="0" wp14:anchorId="285A3691" wp14:editId="27EC2973">
            <wp:extent cx="1200150" cy="1300480"/>
            <wp:effectExtent l="0" t="0" r="0" b="0"/>
            <wp:docPr id="6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FA" w:rsidRPr="009A48FA" w:rsidRDefault="009A48FA" w:rsidP="009A48FA">
      <w:pPr>
        <w:ind w:right="420"/>
        <w:rPr>
          <w:rFonts w:eastAsia="Gungsuh"/>
          <w:color w:val="000000"/>
          <w:kern w:val="0"/>
          <w:szCs w:val="21"/>
        </w:rPr>
      </w:pPr>
    </w:p>
    <w:p w:rsidR="005353BA" w:rsidRDefault="005353BA" w:rsidP="009A48FA">
      <w:pPr>
        <w:rPr>
          <w:szCs w:val="21"/>
        </w:rPr>
      </w:pPr>
    </w:p>
    <w:sectPr w:rsidR="005353BA" w:rsidSect="005353BA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F94" w:rsidRDefault="00DF0F94" w:rsidP="005353BA">
      <w:r>
        <w:separator/>
      </w:r>
    </w:p>
  </w:endnote>
  <w:endnote w:type="continuationSeparator" w:id="0">
    <w:p w:rsidR="00DF0F94" w:rsidRDefault="00DF0F94" w:rsidP="0053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ProximaNova-Bold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69D77CFB" w:usb2="00000030" w:usb3="00000000" w:csb0="4008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BA" w:rsidRDefault="005353B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353BA" w:rsidRDefault="00ED318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5353BA" w:rsidRDefault="00ED318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5353BA" w:rsidRDefault="00ED318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5353BA" w:rsidRDefault="005353BA">
    <w:pPr>
      <w:pStyle w:val="a5"/>
      <w:jc w:val="center"/>
      <w:rPr>
        <w:rFonts w:eastAsia="方正姚体"/>
      </w:rPr>
    </w:pPr>
  </w:p>
  <w:p w:rsidR="005353BA" w:rsidRDefault="005353BA">
    <w:pPr>
      <w:pStyle w:val="a5"/>
      <w:jc w:val="center"/>
      <w:rPr>
        <w:rFonts w:eastAsia="方正姚体"/>
      </w:rPr>
    </w:pPr>
  </w:p>
  <w:p w:rsidR="005353BA" w:rsidRDefault="00ED318E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5353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5353BA">
      <w:rPr>
        <w:rFonts w:ascii="方正姚体" w:eastAsia="方正姚体"/>
        <w:kern w:val="0"/>
        <w:szCs w:val="21"/>
      </w:rPr>
      <w:fldChar w:fldCharType="separate"/>
    </w:r>
    <w:r w:rsidR="00041E3D">
      <w:rPr>
        <w:rFonts w:ascii="方正姚体" w:eastAsia="方正姚体"/>
        <w:noProof/>
        <w:kern w:val="0"/>
        <w:szCs w:val="21"/>
      </w:rPr>
      <w:t>1</w:t>
    </w:r>
    <w:r w:rsidR="005353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F94" w:rsidRDefault="00DF0F94" w:rsidP="005353BA">
      <w:r>
        <w:separator/>
      </w:r>
    </w:p>
  </w:footnote>
  <w:footnote w:type="continuationSeparator" w:id="0">
    <w:p w:rsidR="00DF0F94" w:rsidRDefault="00DF0F94" w:rsidP="00535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BA" w:rsidRDefault="00ED318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53BA" w:rsidRDefault="00ED318E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4MDhmZGQ5YjM5OThhM2U0YTBhYzczYjQ4MDdjMjYifQ=="/>
  </w:docVars>
  <w:rsids>
    <w:rsidRoot w:val="00A71D38"/>
    <w:rsid w:val="00001B5D"/>
    <w:rsid w:val="00010866"/>
    <w:rsid w:val="00016A67"/>
    <w:rsid w:val="00041E3D"/>
    <w:rsid w:val="000471BE"/>
    <w:rsid w:val="0006074F"/>
    <w:rsid w:val="0006265E"/>
    <w:rsid w:val="000649FF"/>
    <w:rsid w:val="00067E08"/>
    <w:rsid w:val="00071B1B"/>
    <w:rsid w:val="000721D3"/>
    <w:rsid w:val="0007792C"/>
    <w:rsid w:val="00080A1A"/>
    <w:rsid w:val="000815BE"/>
    <w:rsid w:val="000828F5"/>
    <w:rsid w:val="000939B2"/>
    <w:rsid w:val="000A2E1D"/>
    <w:rsid w:val="000B22DE"/>
    <w:rsid w:val="000C0E12"/>
    <w:rsid w:val="000C1EE1"/>
    <w:rsid w:val="000C6B43"/>
    <w:rsid w:val="000C780B"/>
    <w:rsid w:val="000D447B"/>
    <w:rsid w:val="000E0CCF"/>
    <w:rsid w:val="000E219B"/>
    <w:rsid w:val="000F73D8"/>
    <w:rsid w:val="0010039B"/>
    <w:rsid w:val="00105757"/>
    <w:rsid w:val="00106D0C"/>
    <w:rsid w:val="00132C63"/>
    <w:rsid w:val="00134275"/>
    <w:rsid w:val="00137F4D"/>
    <w:rsid w:val="0014112F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0A22"/>
    <w:rsid w:val="00262E1C"/>
    <w:rsid w:val="002670DA"/>
    <w:rsid w:val="00274BF1"/>
    <w:rsid w:val="002904B8"/>
    <w:rsid w:val="00295DF5"/>
    <w:rsid w:val="002A022A"/>
    <w:rsid w:val="002A55DD"/>
    <w:rsid w:val="002A598F"/>
    <w:rsid w:val="002B1B16"/>
    <w:rsid w:val="002B51C1"/>
    <w:rsid w:val="002E37FF"/>
    <w:rsid w:val="002E5DC5"/>
    <w:rsid w:val="002E5F2A"/>
    <w:rsid w:val="002F28B7"/>
    <w:rsid w:val="002F3A3F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C52BC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23752"/>
    <w:rsid w:val="00430ACF"/>
    <w:rsid w:val="00431D1E"/>
    <w:rsid w:val="0043213E"/>
    <w:rsid w:val="00437C8D"/>
    <w:rsid w:val="004430B8"/>
    <w:rsid w:val="00452828"/>
    <w:rsid w:val="004611D6"/>
    <w:rsid w:val="00462FAD"/>
    <w:rsid w:val="00463285"/>
    <w:rsid w:val="004652AC"/>
    <w:rsid w:val="00466422"/>
    <w:rsid w:val="00481889"/>
    <w:rsid w:val="00483BA1"/>
    <w:rsid w:val="00484EAC"/>
    <w:rsid w:val="00491229"/>
    <w:rsid w:val="004A18EB"/>
    <w:rsid w:val="004B0DD1"/>
    <w:rsid w:val="004B4C85"/>
    <w:rsid w:val="004B64D1"/>
    <w:rsid w:val="004C7A29"/>
    <w:rsid w:val="004D3561"/>
    <w:rsid w:val="004E52F4"/>
    <w:rsid w:val="004E7135"/>
    <w:rsid w:val="004F2AB3"/>
    <w:rsid w:val="004F47CD"/>
    <w:rsid w:val="005116BE"/>
    <w:rsid w:val="00514B94"/>
    <w:rsid w:val="00527886"/>
    <w:rsid w:val="005353BA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A66C2"/>
    <w:rsid w:val="005A74D8"/>
    <w:rsid w:val="005B6FB0"/>
    <w:rsid w:val="005B7CEB"/>
    <w:rsid w:val="005C6904"/>
    <w:rsid w:val="005E242B"/>
    <w:rsid w:val="005F3336"/>
    <w:rsid w:val="00601AF2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4CA3"/>
    <w:rsid w:val="007367B2"/>
    <w:rsid w:val="00750C55"/>
    <w:rsid w:val="0075278B"/>
    <w:rsid w:val="007535B6"/>
    <w:rsid w:val="0075707B"/>
    <w:rsid w:val="00757A53"/>
    <w:rsid w:val="00757D84"/>
    <w:rsid w:val="00770DF0"/>
    <w:rsid w:val="00773145"/>
    <w:rsid w:val="007732F0"/>
    <w:rsid w:val="00775E0E"/>
    <w:rsid w:val="007766E3"/>
    <w:rsid w:val="00797837"/>
    <w:rsid w:val="007A4BED"/>
    <w:rsid w:val="007B05E4"/>
    <w:rsid w:val="007B0D11"/>
    <w:rsid w:val="007B543B"/>
    <w:rsid w:val="007D22D2"/>
    <w:rsid w:val="00805130"/>
    <w:rsid w:val="00805764"/>
    <w:rsid w:val="0081234B"/>
    <w:rsid w:val="0082482A"/>
    <w:rsid w:val="008320E0"/>
    <w:rsid w:val="00833658"/>
    <w:rsid w:val="00843714"/>
    <w:rsid w:val="0084410D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E309E"/>
    <w:rsid w:val="008F5575"/>
    <w:rsid w:val="008F5E49"/>
    <w:rsid w:val="00901D7D"/>
    <w:rsid w:val="0091777E"/>
    <w:rsid w:val="009247B8"/>
    <w:rsid w:val="00927BD3"/>
    <w:rsid w:val="00940B93"/>
    <w:rsid w:val="0096089F"/>
    <w:rsid w:val="00961AEF"/>
    <w:rsid w:val="009A48FA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814AD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2CEB"/>
    <w:rsid w:val="00B26A7A"/>
    <w:rsid w:val="00B347FD"/>
    <w:rsid w:val="00B35E9D"/>
    <w:rsid w:val="00B376AD"/>
    <w:rsid w:val="00B43536"/>
    <w:rsid w:val="00B44504"/>
    <w:rsid w:val="00B45349"/>
    <w:rsid w:val="00B46A0A"/>
    <w:rsid w:val="00B52107"/>
    <w:rsid w:val="00B61C6E"/>
    <w:rsid w:val="00B65F1C"/>
    <w:rsid w:val="00B66C19"/>
    <w:rsid w:val="00B66C72"/>
    <w:rsid w:val="00B677EF"/>
    <w:rsid w:val="00B679F1"/>
    <w:rsid w:val="00B81C0B"/>
    <w:rsid w:val="00B84321"/>
    <w:rsid w:val="00B85002"/>
    <w:rsid w:val="00B96AC2"/>
    <w:rsid w:val="00BB3810"/>
    <w:rsid w:val="00BB43BF"/>
    <w:rsid w:val="00BC1C94"/>
    <w:rsid w:val="00BC6148"/>
    <w:rsid w:val="00BD0A66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873CF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CF7D2D"/>
    <w:rsid w:val="00D00C21"/>
    <w:rsid w:val="00D12FF5"/>
    <w:rsid w:val="00D177D2"/>
    <w:rsid w:val="00D24097"/>
    <w:rsid w:val="00D2547F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7648"/>
    <w:rsid w:val="00DD2D61"/>
    <w:rsid w:val="00DD32BD"/>
    <w:rsid w:val="00DD3D54"/>
    <w:rsid w:val="00DE1211"/>
    <w:rsid w:val="00DF0621"/>
    <w:rsid w:val="00DF0F94"/>
    <w:rsid w:val="00E15538"/>
    <w:rsid w:val="00E17EE6"/>
    <w:rsid w:val="00E2561F"/>
    <w:rsid w:val="00E346E8"/>
    <w:rsid w:val="00E367D0"/>
    <w:rsid w:val="00E418A5"/>
    <w:rsid w:val="00E44F09"/>
    <w:rsid w:val="00E5688B"/>
    <w:rsid w:val="00E5753A"/>
    <w:rsid w:val="00E640F4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D318E"/>
    <w:rsid w:val="00EE5562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632D"/>
    <w:rsid w:val="00FD6C7A"/>
    <w:rsid w:val="00FE4FD6"/>
    <w:rsid w:val="00FF63CA"/>
    <w:rsid w:val="1593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22804A4-10BB-44E6-8C43-01FF3A7E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B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353BA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53BA"/>
    <w:pPr>
      <w:jc w:val="left"/>
    </w:pPr>
  </w:style>
  <w:style w:type="paragraph" w:styleId="a4">
    <w:name w:val="Balloon Text"/>
    <w:basedOn w:val="a"/>
    <w:link w:val="Char"/>
    <w:semiHidden/>
    <w:unhideWhenUsed/>
    <w:qFormat/>
    <w:rsid w:val="005353BA"/>
    <w:rPr>
      <w:sz w:val="18"/>
      <w:szCs w:val="18"/>
    </w:rPr>
  </w:style>
  <w:style w:type="paragraph" w:styleId="a5">
    <w:name w:val="footer"/>
    <w:basedOn w:val="a"/>
    <w:qFormat/>
    <w:rsid w:val="00535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35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rsid w:val="005353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qFormat/>
    <w:rsid w:val="005353B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sid w:val="005353BA"/>
    <w:rPr>
      <w:b/>
      <w:bCs/>
    </w:rPr>
  </w:style>
  <w:style w:type="character" w:styleId="a9">
    <w:name w:val="FollowedHyperlink"/>
    <w:qFormat/>
    <w:rsid w:val="005353BA"/>
    <w:rPr>
      <w:color w:val="800080"/>
      <w:u w:val="single"/>
    </w:rPr>
  </w:style>
  <w:style w:type="character" w:styleId="aa">
    <w:name w:val="Emphasis"/>
    <w:uiPriority w:val="20"/>
    <w:qFormat/>
    <w:rsid w:val="005353BA"/>
    <w:rPr>
      <w:i/>
      <w:iCs/>
    </w:rPr>
  </w:style>
  <w:style w:type="character" w:styleId="ab">
    <w:name w:val="Hyperlink"/>
    <w:qFormat/>
    <w:rsid w:val="005353BA"/>
    <w:rPr>
      <w:color w:val="0000FF"/>
      <w:u w:val="single"/>
    </w:rPr>
  </w:style>
  <w:style w:type="character" w:styleId="HTML0">
    <w:name w:val="HTML Cite"/>
    <w:qFormat/>
    <w:rsid w:val="005353BA"/>
    <w:rPr>
      <w:i/>
      <w:iCs/>
    </w:rPr>
  </w:style>
  <w:style w:type="character" w:customStyle="1" w:styleId="serif1">
    <w:name w:val="serif1"/>
    <w:qFormat/>
    <w:rsid w:val="005353BA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rsid w:val="005353B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sid w:val="005353BA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sid w:val="005353BA"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sid w:val="005353BA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sid w:val="005353BA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sid w:val="005353BA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sid w:val="005353BA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sid w:val="005353BA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5353BA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sid w:val="005353BA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sid w:val="005353BA"/>
    <w:rPr>
      <w:color w:val="000000"/>
      <w:u w:val="single"/>
    </w:rPr>
  </w:style>
  <w:style w:type="character" w:customStyle="1" w:styleId="redsubtitle1">
    <w:name w:val="redsubtitle1"/>
    <w:qFormat/>
    <w:rsid w:val="005353BA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rsid w:val="005353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sid w:val="005353BA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rsid w:val="005353B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sid w:val="005353BA"/>
    <w:rPr>
      <w:color w:val="000000"/>
      <w:sz w:val="18"/>
      <w:szCs w:val="18"/>
    </w:rPr>
  </w:style>
  <w:style w:type="paragraph" w:customStyle="1" w:styleId="text">
    <w:name w:val="text"/>
    <w:basedOn w:val="a"/>
    <w:qFormat/>
    <w:rsid w:val="005353B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  <w:rsid w:val="005353BA"/>
  </w:style>
  <w:style w:type="paragraph" w:customStyle="1" w:styleId="book-text">
    <w:name w:val="book-text"/>
    <w:basedOn w:val="a"/>
    <w:qFormat/>
    <w:rsid w:val="005353B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sid w:val="005353BA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  <w:rsid w:val="005353BA"/>
  </w:style>
  <w:style w:type="character" w:customStyle="1" w:styleId="apple-converted-space">
    <w:name w:val="apple-converted-space"/>
    <w:basedOn w:val="a0"/>
    <w:qFormat/>
    <w:rsid w:val="005353BA"/>
  </w:style>
  <w:style w:type="paragraph" w:customStyle="1" w:styleId="Default">
    <w:name w:val="Default"/>
    <w:qFormat/>
    <w:rsid w:val="005353BA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qFormat/>
    <w:rsid w:val="005353BA"/>
    <w:rPr>
      <w:rFonts w:ascii="宋体" w:hAnsi="宋体" w:cs="宋体"/>
      <w:sz w:val="24"/>
      <w:szCs w:val="24"/>
    </w:rPr>
  </w:style>
  <w:style w:type="character" w:customStyle="1" w:styleId="a-size-extra-large">
    <w:name w:val="a-size-extra-large"/>
    <w:basedOn w:val="a0"/>
    <w:qFormat/>
    <w:rsid w:val="005353BA"/>
  </w:style>
  <w:style w:type="character" w:customStyle="1" w:styleId="Char">
    <w:name w:val="批注框文本 Char"/>
    <w:basedOn w:val="a0"/>
    <w:link w:val="a4"/>
    <w:semiHidden/>
    <w:qFormat/>
    <w:rsid w:val="005353BA"/>
    <w:rPr>
      <w:kern w:val="2"/>
      <w:sz w:val="18"/>
      <w:szCs w:val="18"/>
    </w:rPr>
  </w:style>
  <w:style w:type="character" w:customStyle="1" w:styleId="a-text-bold">
    <w:name w:val="a-text-bold"/>
    <w:basedOn w:val="a0"/>
    <w:qFormat/>
    <w:rsid w:val="005353BA"/>
  </w:style>
  <w:style w:type="character" w:customStyle="1" w:styleId="a-text-italic">
    <w:name w:val="a-text-italic"/>
    <w:basedOn w:val="a0"/>
    <w:qFormat/>
    <w:rsid w:val="0053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CE1A-5F2D-4516-B2AE-C19B8993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1103</Words>
  <Characters>1767</Characters>
  <Application>Microsoft Office Word</Application>
  <DocSecurity>0</DocSecurity>
  <Lines>110</Lines>
  <Paragraphs>106</Paragraphs>
  <ScaleCrop>false</ScaleCrop>
  <Company>2ndSpAcE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35</cp:revision>
  <cp:lastPrinted>2004-04-23T07:06:00Z</cp:lastPrinted>
  <dcterms:created xsi:type="dcterms:W3CDTF">2019-05-09T07:35:00Z</dcterms:created>
  <dcterms:modified xsi:type="dcterms:W3CDTF">2026-03-06T05:55:00Z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A8F7C37F5B1C4B19846A9D681D32D542</vt:lpwstr>
  </property>
</Properties>
</file>