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07D7">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9607D7">
      <w:pPr>
        <w:rPr>
          <w:rFonts w:hint="eastAsia"/>
          <w:b/>
          <w:bCs/>
          <w:sz w:val="36"/>
        </w:rPr>
      </w:pPr>
    </w:p>
    <w:p w:rsidR="00000000" w:rsidRDefault="001343C9">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1409700" cy="2124710"/>
            <wp:effectExtent l="0" t="0" r="0" b="8890"/>
            <wp:wrapSquare wrapText="bothSides"/>
            <wp:docPr id="3" name="图片 3" descr="https://m.media-amazon.com/images/I/81IGjXdBO9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edia-amazon.com/images/I/81IGjXdBO9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212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7D7">
        <w:rPr>
          <w:b/>
          <w:bCs/>
          <w:color w:val="000000"/>
          <w:szCs w:val="21"/>
        </w:rPr>
        <w:t>中文书名：</w:t>
      </w:r>
      <w:bookmarkStart w:id="0" w:name="_Hlt89834866"/>
      <w:bookmarkEnd w:id="0"/>
      <w:r w:rsidR="009607D7">
        <w:rPr>
          <w:rFonts w:hint="eastAsia"/>
          <w:b/>
          <w:bCs/>
          <w:color w:val="000000"/>
          <w:szCs w:val="21"/>
        </w:rPr>
        <w:t>《</w:t>
      </w:r>
      <w:r w:rsidR="0066391E" w:rsidRPr="0066391E">
        <w:rPr>
          <w:b/>
          <w:bCs/>
          <w:color w:val="000000"/>
          <w:szCs w:val="21"/>
        </w:rPr>
        <w:t>旅行者：乔治</w:t>
      </w:r>
      <w:r w:rsidR="0066391E" w:rsidRPr="0066391E">
        <w:rPr>
          <w:b/>
          <w:bCs/>
          <w:color w:val="000000"/>
          <w:szCs w:val="21"/>
        </w:rPr>
        <w:t>·</w:t>
      </w:r>
      <w:r w:rsidR="0066391E" w:rsidRPr="0066391E">
        <w:rPr>
          <w:b/>
          <w:bCs/>
          <w:color w:val="000000"/>
          <w:szCs w:val="21"/>
        </w:rPr>
        <w:t>福斯特的人性探寻</w:t>
      </w:r>
      <w:r w:rsidR="009607D7">
        <w:rPr>
          <w:rFonts w:hint="eastAsia"/>
          <w:b/>
          <w:bCs/>
          <w:color w:val="000000"/>
          <w:szCs w:val="21"/>
        </w:rPr>
        <w:t>》</w:t>
      </w:r>
    </w:p>
    <w:p w:rsidR="00000000" w:rsidRPr="001343C9" w:rsidRDefault="009607D7" w:rsidP="001343C9">
      <w:pPr>
        <w:rPr>
          <w:rFonts w:hint="eastAsia"/>
          <w:b/>
          <w:bCs/>
          <w:iCs/>
          <w:color w:val="000000"/>
          <w:szCs w:val="21"/>
        </w:rPr>
      </w:pPr>
      <w:r>
        <w:rPr>
          <w:b/>
          <w:bCs/>
          <w:color w:val="000000"/>
          <w:szCs w:val="21"/>
        </w:rPr>
        <w:t>英文书名</w:t>
      </w:r>
      <w:r>
        <w:rPr>
          <w:rFonts w:hint="eastAsia"/>
          <w:b/>
          <w:bCs/>
          <w:color w:val="000000"/>
          <w:szCs w:val="21"/>
        </w:rPr>
        <w:t>：</w:t>
      </w:r>
      <w:r w:rsidR="0066391E" w:rsidRPr="0066391E">
        <w:rPr>
          <w:b/>
          <w:bCs/>
          <w:color w:val="000000"/>
          <w:szCs w:val="21"/>
        </w:rPr>
        <w:t>THE TRAVELLER</w:t>
      </w:r>
      <w:r w:rsidR="001343C9" w:rsidRPr="001343C9">
        <w:rPr>
          <w:b/>
          <w:bCs/>
          <w:iCs/>
          <w:color w:val="000000"/>
          <w:szCs w:val="21"/>
        </w:rPr>
        <w:t xml:space="preserve">: </w:t>
      </w:r>
      <w:r w:rsidR="001343C9" w:rsidRPr="001343C9">
        <w:rPr>
          <w:b/>
          <w:bCs/>
          <w:iCs/>
          <w:color w:val="000000"/>
          <w:szCs w:val="21"/>
        </w:rPr>
        <w:t>The Revolutionary Life of George Forster and His Search for Humanity</w:t>
      </w:r>
    </w:p>
    <w:p w:rsidR="00000000" w:rsidRDefault="009607D7">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66391E" w:rsidRPr="0066391E">
        <w:rPr>
          <w:b/>
          <w:bCs/>
          <w:color w:val="000000"/>
          <w:szCs w:val="21"/>
        </w:rPr>
        <w:t>Andrea Wulf</w:t>
      </w:r>
    </w:p>
    <w:p w:rsidR="00000000" w:rsidRDefault="009607D7">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1343C9" w:rsidRPr="001343C9">
        <w:rPr>
          <w:b/>
          <w:bCs/>
          <w:color w:val="000000"/>
          <w:szCs w:val="21"/>
        </w:rPr>
        <w:t>Allen Lane/Penguin Press/PRH</w:t>
      </w:r>
    </w:p>
    <w:p w:rsidR="00000000" w:rsidRDefault="009607D7">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PEW/ANA/Jessica</w:t>
      </w:r>
      <w:r>
        <w:rPr>
          <w:lang w:val="en-US" w:eastAsia="zh-CN"/>
        </w:rPr>
        <w:t xml:space="preserve"> </w:t>
      </w:r>
    </w:p>
    <w:p w:rsidR="00000000" w:rsidRDefault="009607D7">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1343C9" w:rsidRPr="001343C9">
        <w:rPr>
          <w:b/>
          <w:bCs/>
          <w:color w:val="000000"/>
          <w:szCs w:val="21"/>
        </w:rPr>
        <w:t>512</w:t>
      </w:r>
      <w:r w:rsidR="001343C9">
        <w:rPr>
          <w:b/>
          <w:bCs/>
          <w:color w:val="000000"/>
          <w:szCs w:val="21"/>
        </w:rPr>
        <w:t>页</w:t>
      </w:r>
    </w:p>
    <w:p w:rsidR="00000000" w:rsidRDefault="009607D7">
      <w:pPr>
        <w:tabs>
          <w:tab w:val="left" w:pos="341"/>
          <w:tab w:val="left" w:pos="5235"/>
        </w:tabs>
        <w:rPr>
          <w:b/>
          <w:bCs/>
          <w:color w:val="000000"/>
          <w:szCs w:val="21"/>
        </w:rPr>
      </w:pPr>
      <w:r>
        <w:rPr>
          <w:b/>
          <w:bCs/>
          <w:color w:val="000000"/>
          <w:szCs w:val="21"/>
        </w:rPr>
        <w:t>出版时间：</w:t>
      </w:r>
      <w:r>
        <w:rPr>
          <w:rFonts w:hint="eastAsia"/>
          <w:b/>
          <w:bCs/>
          <w:color w:val="000000"/>
          <w:szCs w:val="21"/>
        </w:rPr>
        <w:t>202</w:t>
      </w:r>
      <w:r w:rsidR="0066391E">
        <w:rPr>
          <w:rFonts w:hint="eastAsia"/>
          <w:b/>
          <w:bCs/>
          <w:color w:val="000000"/>
          <w:szCs w:val="21"/>
        </w:rPr>
        <w:t>6</w:t>
      </w:r>
      <w:r>
        <w:rPr>
          <w:b/>
          <w:bCs/>
          <w:color w:val="000000"/>
          <w:szCs w:val="21"/>
        </w:rPr>
        <w:t>年</w:t>
      </w:r>
      <w:r w:rsidR="0066391E">
        <w:rPr>
          <w:rFonts w:hint="eastAsia"/>
          <w:b/>
          <w:bCs/>
          <w:color w:val="000000"/>
          <w:szCs w:val="21"/>
        </w:rPr>
        <w:t>6</w:t>
      </w:r>
      <w:r>
        <w:rPr>
          <w:b/>
          <w:bCs/>
          <w:color w:val="000000"/>
          <w:szCs w:val="21"/>
        </w:rPr>
        <w:t>月</w:t>
      </w:r>
      <w:r>
        <w:rPr>
          <w:b/>
          <w:bCs/>
          <w:color w:val="000000"/>
          <w:szCs w:val="21"/>
        </w:rPr>
        <w:t xml:space="preserve"> </w:t>
      </w:r>
    </w:p>
    <w:p w:rsidR="00000000" w:rsidRDefault="009607D7">
      <w:pPr>
        <w:rPr>
          <w:b/>
          <w:bCs/>
          <w:color w:val="000000"/>
        </w:rPr>
      </w:pPr>
      <w:r>
        <w:rPr>
          <w:b/>
          <w:bCs/>
          <w:color w:val="000000"/>
        </w:rPr>
        <w:t>代理地区：中国大陆、台湾</w:t>
      </w:r>
    </w:p>
    <w:p w:rsidR="00000000" w:rsidRDefault="009607D7">
      <w:pPr>
        <w:tabs>
          <w:tab w:val="left" w:pos="341"/>
          <w:tab w:val="left" w:pos="5235"/>
        </w:tabs>
        <w:rPr>
          <w:rFonts w:hint="eastAsia"/>
          <w:b/>
          <w:bCs/>
          <w:szCs w:val="21"/>
        </w:rPr>
      </w:pPr>
      <w:r>
        <w:rPr>
          <w:b/>
          <w:bCs/>
          <w:szCs w:val="21"/>
        </w:rPr>
        <w:t>审读资料：电子稿</w:t>
      </w:r>
    </w:p>
    <w:p w:rsidR="00000000" w:rsidRDefault="009607D7">
      <w:pPr>
        <w:tabs>
          <w:tab w:val="left" w:pos="341"/>
          <w:tab w:val="left" w:pos="5235"/>
        </w:tabs>
        <w:rPr>
          <w:b/>
          <w:bCs/>
          <w:szCs w:val="21"/>
        </w:rPr>
      </w:pPr>
      <w:r>
        <w:rPr>
          <w:b/>
          <w:bCs/>
          <w:szCs w:val="21"/>
        </w:rPr>
        <w:t>类</w:t>
      </w:r>
      <w:r>
        <w:rPr>
          <w:b/>
          <w:bCs/>
          <w:szCs w:val="21"/>
        </w:rPr>
        <w:t xml:space="preserve">    </w:t>
      </w:r>
      <w:r>
        <w:rPr>
          <w:b/>
          <w:bCs/>
          <w:szCs w:val="21"/>
        </w:rPr>
        <w:t>型：</w:t>
      </w:r>
      <w:r w:rsidR="001343C9">
        <w:rPr>
          <w:rFonts w:hint="eastAsia"/>
          <w:b/>
          <w:bCs/>
          <w:szCs w:val="21"/>
        </w:rPr>
        <w:t>历史</w:t>
      </w:r>
    </w:p>
    <w:p w:rsidR="001343C9" w:rsidRDefault="001343C9">
      <w:pPr>
        <w:tabs>
          <w:tab w:val="left" w:pos="341"/>
          <w:tab w:val="left" w:pos="5235"/>
        </w:tabs>
        <w:rPr>
          <w:b/>
          <w:bCs/>
          <w:color w:val="FF0000"/>
          <w:szCs w:val="21"/>
        </w:rPr>
      </w:pPr>
      <w:r w:rsidRPr="001343C9">
        <w:rPr>
          <w:b/>
          <w:bCs/>
          <w:color w:val="FF0000"/>
          <w:szCs w:val="21"/>
        </w:rPr>
        <w:t>版权已授：荷兰、法国、德国、意大利、西班牙、土耳其</w:t>
      </w:r>
      <w:r>
        <w:rPr>
          <w:b/>
          <w:bCs/>
          <w:color w:val="FF0000"/>
          <w:szCs w:val="21"/>
        </w:rPr>
        <w:t>、英国、美国</w:t>
      </w:r>
    </w:p>
    <w:p w:rsidR="001343C9" w:rsidRPr="001343C9" w:rsidRDefault="001343C9" w:rsidP="001343C9">
      <w:pPr>
        <w:tabs>
          <w:tab w:val="left" w:pos="341"/>
          <w:tab w:val="left" w:pos="5235"/>
        </w:tabs>
        <w:rPr>
          <w:b/>
          <w:bCs/>
          <w:color w:val="FF0000"/>
          <w:szCs w:val="21"/>
        </w:rPr>
      </w:pPr>
      <w:r w:rsidRPr="001343C9">
        <w:rPr>
          <w:b/>
          <w:bCs/>
          <w:color w:val="FF0000"/>
          <w:szCs w:val="21"/>
        </w:rPr>
        <w:t>Best Sellers Rank:</w:t>
      </w:r>
    </w:p>
    <w:p w:rsidR="001343C9" w:rsidRPr="001343C9" w:rsidRDefault="001343C9" w:rsidP="001343C9">
      <w:pPr>
        <w:tabs>
          <w:tab w:val="left" w:pos="341"/>
          <w:tab w:val="left" w:pos="5235"/>
        </w:tabs>
        <w:rPr>
          <w:b/>
          <w:bCs/>
          <w:color w:val="FF0000"/>
          <w:szCs w:val="21"/>
        </w:rPr>
      </w:pPr>
      <w:r w:rsidRPr="001343C9">
        <w:rPr>
          <w:b/>
          <w:bCs/>
          <w:color w:val="FF0000"/>
          <w:szCs w:val="21"/>
        </w:rPr>
        <w:t>188 in Historical Oceania Biographies</w:t>
      </w:r>
    </w:p>
    <w:p w:rsidR="001343C9" w:rsidRPr="001343C9" w:rsidRDefault="001343C9" w:rsidP="001343C9">
      <w:pPr>
        <w:tabs>
          <w:tab w:val="left" w:pos="341"/>
          <w:tab w:val="left" w:pos="5235"/>
        </w:tabs>
        <w:rPr>
          <w:rFonts w:hint="eastAsia"/>
          <w:b/>
          <w:bCs/>
          <w:color w:val="FF0000"/>
          <w:szCs w:val="21"/>
        </w:rPr>
      </w:pPr>
      <w:r w:rsidRPr="001343C9">
        <w:rPr>
          <w:b/>
          <w:bCs/>
          <w:color w:val="FF0000"/>
          <w:szCs w:val="21"/>
        </w:rPr>
        <w:t>537 in Historical Biographies 1701-1900</w:t>
      </w:r>
    </w:p>
    <w:p w:rsidR="00000000" w:rsidRDefault="009607D7">
      <w:pPr>
        <w:rPr>
          <w:rFonts w:ascii="Arial" w:hAnsi="Arial" w:cs="Arial"/>
          <w:b/>
          <w:bCs/>
          <w:color w:val="000000"/>
          <w:spacing w:val="-3"/>
          <w:sz w:val="11"/>
          <w:szCs w:val="11"/>
          <w:shd w:val="clear" w:color="auto" w:fill="FFFFFF"/>
        </w:rPr>
      </w:pPr>
    </w:p>
    <w:p w:rsidR="001343C9" w:rsidRPr="001343C9" w:rsidRDefault="001343C9">
      <w:pPr>
        <w:rPr>
          <w:rFonts w:ascii="Arial" w:hAnsi="Arial" w:cs="Arial" w:hint="eastAsia"/>
          <w:b/>
          <w:bCs/>
          <w:color w:val="000000"/>
          <w:spacing w:val="-3"/>
          <w:sz w:val="11"/>
          <w:szCs w:val="11"/>
          <w:shd w:val="clear" w:color="auto" w:fill="FFFFFF"/>
        </w:rPr>
      </w:pPr>
    </w:p>
    <w:p w:rsidR="00000000" w:rsidRDefault="009607D7">
      <w:pPr>
        <w:rPr>
          <w:b/>
          <w:bCs/>
          <w:color w:val="000000"/>
        </w:rPr>
      </w:pPr>
      <w:r>
        <w:rPr>
          <w:b/>
          <w:bCs/>
          <w:color w:val="000000"/>
        </w:rPr>
        <w:t>内容简介：</w:t>
      </w:r>
    </w:p>
    <w:p w:rsidR="00000000" w:rsidRDefault="009607D7">
      <w:pPr>
        <w:rPr>
          <w:bCs/>
          <w:color w:val="000000"/>
        </w:rPr>
      </w:pPr>
    </w:p>
    <w:p w:rsidR="001343C9" w:rsidRPr="001343C9" w:rsidRDefault="001343C9">
      <w:pPr>
        <w:ind w:firstLineChars="200" w:firstLine="420"/>
        <w:rPr>
          <w:color w:val="000000"/>
        </w:rPr>
      </w:pPr>
      <w:r w:rsidRPr="001343C9">
        <w:rPr>
          <w:rFonts w:hint="eastAsia"/>
          <w:color w:val="000000"/>
        </w:rPr>
        <w:t>《旅行者》为我们徐徐展开乔治</w:t>
      </w:r>
      <w:r w:rsidRPr="001343C9">
        <w:rPr>
          <w:rFonts w:ascii="MS Gothic" w:hAnsi="MS Gothic" w:cs="MS Gothic"/>
          <w:color w:val="000000"/>
        </w:rPr>
        <w:t>・</w:t>
      </w:r>
      <w:r w:rsidRPr="001343C9">
        <w:rPr>
          <w:rFonts w:ascii="宋体" w:hAnsi="宋体" w:cs="宋体" w:hint="eastAsia"/>
          <w:color w:val="000000"/>
        </w:rPr>
        <w:t>福斯特</w:t>
      </w:r>
      <w:r w:rsidRPr="001343C9">
        <w:rPr>
          <w:rFonts w:hint="eastAsia"/>
          <w:color w:val="000000"/>
        </w:rPr>
        <w:t>（</w:t>
      </w:r>
      <w:r w:rsidRPr="001343C9">
        <w:rPr>
          <w:color w:val="000000"/>
        </w:rPr>
        <w:t>George Forster</w:t>
      </w:r>
      <w:r w:rsidRPr="001343C9">
        <w:rPr>
          <w:rFonts w:hint="eastAsia"/>
          <w:color w:val="000000"/>
        </w:rPr>
        <w:t>）</w:t>
      </w:r>
      <w:r w:rsidRPr="001343C9">
        <w:rPr>
          <w:rFonts w:ascii="宋体" w:hAnsi="宋体" w:cs="宋体" w:hint="eastAsia"/>
          <w:color w:val="000000"/>
        </w:rPr>
        <w:t>的一生与他所处的时代。他曾踏遍已知世界的尽头，他关于人性、平等与自由的激进思想，撼动了</w:t>
      </w:r>
      <w:r w:rsidRPr="001343C9">
        <w:rPr>
          <w:color w:val="000000"/>
        </w:rPr>
        <w:t>18</w:t>
      </w:r>
      <w:r w:rsidRPr="001343C9">
        <w:rPr>
          <w:rFonts w:hint="eastAsia"/>
          <w:color w:val="000000"/>
        </w:rPr>
        <w:t>世纪欧洲的世界观。</w:t>
      </w:r>
    </w:p>
    <w:p w:rsidR="001343C9" w:rsidRDefault="001343C9">
      <w:pPr>
        <w:ind w:firstLineChars="200" w:firstLine="420"/>
        <w:rPr>
          <w:color w:val="000000"/>
        </w:rPr>
      </w:pPr>
    </w:p>
    <w:p w:rsidR="00460036" w:rsidRDefault="00460036">
      <w:pPr>
        <w:ind w:firstLineChars="200" w:firstLine="420"/>
        <w:rPr>
          <w:color w:val="000000"/>
        </w:rPr>
      </w:pPr>
      <w:r w:rsidRPr="00330398">
        <w:rPr>
          <w:color w:val="000000"/>
        </w:rPr>
        <w:t>乔治</w:t>
      </w:r>
      <w:r w:rsidR="001343C9" w:rsidRPr="001343C9">
        <w:rPr>
          <w:rFonts w:ascii="MS Gothic" w:hAnsi="MS Gothic" w:cs="MS Gothic"/>
          <w:color w:val="000000"/>
        </w:rPr>
        <w:t>・</w:t>
      </w:r>
      <w:r w:rsidRPr="00330398">
        <w:rPr>
          <w:color w:val="000000"/>
        </w:rPr>
        <w:t>福斯特</w:t>
      </w:r>
      <w:r w:rsidRPr="00460036">
        <w:rPr>
          <w:rFonts w:hint="eastAsia"/>
          <w:color w:val="000000"/>
        </w:rPr>
        <w:t>开启了对共同人性的探寻，坚持认为我们——作为人类——都享有尊严、平等和自由的权利。这部新传记重新发掘了一位非凡人物，他对于民主的拥护以及坚信所有人不论种族和性别都平等的卓越信念，在今天仍与</w:t>
      </w:r>
      <w:r w:rsidRPr="00460036">
        <w:rPr>
          <w:rFonts w:hint="eastAsia"/>
          <w:color w:val="000000"/>
        </w:rPr>
        <w:t>18</w:t>
      </w:r>
      <w:r w:rsidRPr="00460036">
        <w:rPr>
          <w:rFonts w:hint="eastAsia"/>
          <w:color w:val="000000"/>
        </w:rPr>
        <w:t>世纪一样具有深远意义。</w:t>
      </w:r>
      <w:r w:rsidRPr="00330398">
        <w:rPr>
          <w:color w:val="000000"/>
        </w:rPr>
        <w:t xml:space="preserve"> </w:t>
      </w:r>
    </w:p>
    <w:p w:rsidR="00460036" w:rsidRPr="00330398" w:rsidRDefault="00460036">
      <w:pPr>
        <w:ind w:firstLineChars="200" w:firstLine="420"/>
        <w:rPr>
          <w:color w:val="000000"/>
        </w:rPr>
      </w:pPr>
    </w:p>
    <w:p w:rsidR="00460036" w:rsidRDefault="001343C9">
      <w:pPr>
        <w:ind w:firstLineChars="200" w:firstLine="420"/>
        <w:rPr>
          <w:color w:val="000000"/>
        </w:rPr>
      </w:pPr>
      <w:r w:rsidRPr="001343C9">
        <w:rPr>
          <w:rFonts w:hint="eastAsia"/>
          <w:color w:val="000000"/>
        </w:rPr>
        <w:t>安德里亚·沃尔夫</w:t>
      </w:r>
      <w:r w:rsidRPr="001343C9">
        <w:rPr>
          <w:rFonts w:ascii="宋体" w:hAnsi="宋体" w:cs="宋体" w:hint="eastAsia"/>
          <w:color w:val="000000"/>
        </w:rPr>
        <w:t>笔下的福斯特，是一位满怀好奇、才华卓绝的人物。</w:t>
      </w:r>
      <w:r w:rsidR="00460036" w:rsidRPr="00330398">
        <w:rPr>
          <w:color w:val="000000"/>
        </w:rPr>
        <w:t>乔治</w:t>
      </w:r>
      <w:r w:rsidRPr="001343C9">
        <w:rPr>
          <w:rFonts w:ascii="MS Gothic" w:hAnsi="MS Gothic" w:cs="MS Gothic"/>
          <w:color w:val="000000"/>
        </w:rPr>
        <w:t>・</w:t>
      </w:r>
      <w:r w:rsidR="00460036" w:rsidRPr="00330398">
        <w:rPr>
          <w:color w:val="000000"/>
        </w:rPr>
        <w:t>福斯特</w:t>
      </w:r>
      <w:r w:rsidR="00460036" w:rsidRPr="00330398">
        <w:rPr>
          <w:color w:val="000000"/>
        </w:rPr>
        <w:t>1754</w:t>
      </w:r>
      <w:r w:rsidR="00460036" w:rsidRPr="00330398">
        <w:rPr>
          <w:color w:val="000000"/>
        </w:rPr>
        <w:t>年出生于普鲁士控制下的波兰：</w:t>
      </w:r>
      <w:r w:rsidR="00A15637" w:rsidRPr="00A15637">
        <w:rPr>
          <w:rFonts w:hint="eastAsia"/>
          <w:color w:val="000000"/>
        </w:rPr>
        <w:t>17</w:t>
      </w:r>
      <w:r w:rsidR="00A15637" w:rsidRPr="00A15637">
        <w:rPr>
          <w:rFonts w:hint="eastAsia"/>
          <w:color w:val="000000"/>
        </w:rPr>
        <w:t>岁时，他作为助理博物学家参加了库克船长在“决心号”上为期三年的探险</w:t>
      </w:r>
      <w:r w:rsidRPr="001343C9">
        <w:rPr>
          <w:rFonts w:hint="eastAsia"/>
          <w:color w:val="000000"/>
        </w:rPr>
        <w:t>，从冰天雪地的南极大陆，到南太平洋的热带岛屿，一路穿越极致反差的天地</w:t>
      </w:r>
      <w:r w:rsidR="00A15637" w:rsidRPr="00A15637">
        <w:rPr>
          <w:rFonts w:hint="eastAsia"/>
          <w:color w:val="000000"/>
        </w:rPr>
        <w:t>。在旅途中，乔</w:t>
      </w:r>
      <w:proofErr w:type="gramStart"/>
      <w:r w:rsidR="00A15637" w:rsidRPr="00A15637">
        <w:rPr>
          <w:rFonts w:hint="eastAsia"/>
          <w:color w:val="000000"/>
        </w:rPr>
        <w:t>治经历</w:t>
      </w:r>
      <w:proofErr w:type="gramEnd"/>
      <w:r w:rsidR="00A15637" w:rsidRPr="00A15637">
        <w:rPr>
          <w:rFonts w:hint="eastAsia"/>
          <w:color w:val="000000"/>
        </w:rPr>
        <w:t>了食人现象，在瓦努阿图目睹了一起残忍的谋杀案，还目睹了毛利人战团杀害船员。然而，乔</w:t>
      </w:r>
      <w:proofErr w:type="gramStart"/>
      <w:r w:rsidR="00A15637" w:rsidRPr="00A15637">
        <w:rPr>
          <w:rFonts w:hint="eastAsia"/>
          <w:color w:val="000000"/>
        </w:rPr>
        <w:t>治始终</w:t>
      </w:r>
      <w:proofErr w:type="gramEnd"/>
      <w:r w:rsidR="00A15637" w:rsidRPr="00A15637">
        <w:rPr>
          <w:rFonts w:hint="eastAsia"/>
          <w:color w:val="000000"/>
        </w:rPr>
        <w:t>竭尽全力去理解当地文化，从不以欧洲文化视角看待他所遇到的民族。</w:t>
      </w:r>
      <w:r w:rsidRPr="001343C9">
        <w:rPr>
          <w:rFonts w:hint="eastAsia"/>
          <w:color w:val="000000"/>
        </w:rPr>
        <w:t>他潜心研究沿途多样的自然、族群与文明，归来后坚信种族平等——这一认知远超他所处的时代。</w:t>
      </w:r>
    </w:p>
    <w:p w:rsidR="00460036" w:rsidRPr="00330398" w:rsidRDefault="00460036">
      <w:pPr>
        <w:ind w:firstLineChars="200" w:firstLine="420"/>
        <w:rPr>
          <w:color w:val="000000"/>
        </w:rPr>
      </w:pPr>
    </w:p>
    <w:p w:rsidR="00460036" w:rsidRDefault="00EC764C">
      <w:pPr>
        <w:ind w:firstLineChars="200" w:firstLine="420"/>
        <w:rPr>
          <w:color w:val="000000"/>
        </w:rPr>
      </w:pPr>
      <w:r w:rsidRPr="00EC764C">
        <w:rPr>
          <w:rFonts w:hint="eastAsia"/>
          <w:color w:val="000000"/>
        </w:rPr>
        <w:t>回到伦敦后，乔治写下了这段旅程的详尽记述，许多人认为这是第一部真正意义上的旅行</w:t>
      </w:r>
      <w:r w:rsidRPr="00EC764C">
        <w:rPr>
          <w:rFonts w:hint="eastAsia"/>
          <w:color w:val="000000"/>
        </w:rPr>
        <w:lastRenderedPageBreak/>
        <w:t>书籍。二十出头时，他还结识并娶了性格非凡但反复无常的特蕾泽</w:t>
      </w:r>
      <w:r w:rsidRPr="00330398">
        <w:rPr>
          <w:color w:val="000000"/>
        </w:rPr>
        <w:t>·</w:t>
      </w:r>
      <w:r w:rsidRPr="00EC764C">
        <w:rPr>
          <w:rFonts w:hint="eastAsia"/>
          <w:color w:val="000000"/>
        </w:rPr>
        <w:t>海涅</w:t>
      </w:r>
      <w:r>
        <w:rPr>
          <w:rFonts w:hint="eastAsia"/>
          <w:color w:val="000000"/>
        </w:rPr>
        <w:t>（</w:t>
      </w:r>
      <w:r w:rsidRPr="00330398">
        <w:rPr>
          <w:color w:val="000000"/>
        </w:rPr>
        <w:t>Therese Heyne</w:t>
      </w:r>
      <w:r>
        <w:rPr>
          <w:rFonts w:hint="eastAsia"/>
          <w:color w:val="000000"/>
        </w:rPr>
        <w:t>）</w:t>
      </w:r>
      <w:r w:rsidRPr="00EC764C">
        <w:rPr>
          <w:rFonts w:hint="eastAsia"/>
          <w:color w:val="000000"/>
        </w:rPr>
        <w:t>。尽管她曾令他心碎，但他们的婚姻进一步证明了乔治的宽容精神：他尊重她的独立思想和情感，接受她的风流韵事，最终同意离婚，尽管这让他备受伤害。</w:t>
      </w:r>
      <w:r w:rsidR="00460036" w:rsidRPr="00330398">
        <w:rPr>
          <w:color w:val="000000"/>
        </w:rPr>
        <w:t xml:space="preserve"> </w:t>
      </w:r>
    </w:p>
    <w:p w:rsidR="00460036" w:rsidRPr="00330398" w:rsidRDefault="00460036">
      <w:pPr>
        <w:ind w:firstLineChars="200" w:firstLine="420"/>
        <w:rPr>
          <w:color w:val="000000"/>
        </w:rPr>
      </w:pPr>
    </w:p>
    <w:p w:rsidR="00460036" w:rsidRDefault="00460036">
      <w:pPr>
        <w:ind w:firstLineChars="200" w:firstLine="420"/>
        <w:rPr>
          <w:color w:val="000000"/>
        </w:rPr>
      </w:pPr>
      <w:r w:rsidRPr="00330398">
        <w:rPr>
          <w:color w:val="000000"/>
        </w:rPr>
        <w:t>法国大革命爆发时，他正身</w:t>
      </w:r>
      <w:proofErr w:type="gramStart"/>
      <w:r w:rsidRPr="00330398">
        <w:rPr>
          <w:color w:val="000000"/>
        </w:rPr>
        <w:t>处美因茨</w:t>
      </w:r>
      <w:proofErr w:type="gramEnd"/>
      <w:r w:rsidRPr="00330398">
        <w:rPr>
          <w:color w:val="000000"/>
        </w:rPr>
        <w:t>，法国入侵并建立了历史上第一个民选的德意志共和国。乔治挺身而出，展现了自己的革命色彩，被建立在自由与平等基础上的新世界秩序的可能性所吸引。他于</w:t>
      </w:r>
      <w:r w:rsidRPr="00330398">
        <w:rPr>
          <w:color w:val="000000"/>
        </w:rPr>
        <w:t>1794</w:t>
      </w:r>
      <w:r w:rsidRPr="00330398">
        <w:rPr>
          <w:color w:val="000000"/>
        </w:rPr>
        <w:t>年在巴黎去世，年仅</w:t>
      </w:r>
      <w:r w:rsidRPr="00330398">
        <w:rPr>
          <w:color w:val="000000"/>
        </w:rPr>
        <w:t>39</w:t>
      </w:r>
      <w:r w:rsidRPr="00330398">
        <w:rPr>
          <w:color w:val="000000"/>
        </w:rPr>
        <w:t>岁。</w:t>
      </w:r>
    </w:p>
    <w:p w:rsidR="001343C9" w:rsidRDefault="001343C9">
      <w:pPr>
        <w:ind w:firstLineChars="200" w:firstLine="420"/>
        <w:rPr>
          <w:color w:val="000000"/>
        </w:rPr>
      </w:pPr>
    </w:p>
    <w:p w:rsidR="00460036" w:rsidRDefault="001343C9" w:rsidP="001343C9">
      <w:pPr>
        <w:ind w:firstLineChars="200" w:firstLine="420"/>
        <w:rPr>
          <w:rFonts w:hint="eastAsia"/>
          <w:color w:val="000000"/>
        </w:rPr>
      </w:pPr>
      <w:r w:rsidRPr="001343C9">
        <w:rPr>
          <w:rFonts w:hint="eastAsia"/>
          <w:color w:val="000000"/>
        </w:rPr>
        <w:t>本书生动动人，大量取材于福斯特几乎从未以英文出版过的珍贵书信，讲述了一段被历史渐渐遗忘、却非凡而炽热的人生。</w:t>
      </w:r>
    </w:p>
    <w:p w:rsidR="008F4BA0" w:rsidRDefault="008F4BA0">
      <w:pPr>
        <w:rPr>
          <w:color w:val="000000"/>
        </w:rPr>
      </w:pPr>
    </w:p>
    <w:p w:rsidR="008F4BA0" w:rsidRPr="00330398" w:rsidRDefault="008F4BA0">
      <w:pPr>
        <w:rPr>
          <w:rFonts w:hint="eastAsia"/>
          <w:color w:val="000000"/>
        </w:rPr>
      </w:pPr>
    </w:p>
    <w:p w:rsidR="00460036" w:rsidRDefault="00460036">
      <w:pPr>
        <w:rPr>
          <w:b/>
          <w:color w:val="000000"/>
          <w:szCs w:val="21"/>
        </w:rPr>
      </w:pPr>
      <w:r>
        <w:rPr>
          <w:b/>
          <w:color w:val="000000"/>
          <w:szCs w:val="21"/>
        </w:rPr>
        <w:t>作者简介：</w:t>
      </w:r>
    </w:p>
    <w:p w:rsidR="00460036" w:rsidRDefault="00460036">
      <w:pPr>
        <w:rPr>
          <w:b/>
          <w:color w:val="000000"/>
          <w:szCs w:val="21"/>
        </w:rPr>
      </w:pPr>
    </w:p>
    <w:p w:rsidR="00460036" w:rsidRDefault="003059D8">
      <w:pPr>
        <w:ind w:firstLineChars="200" w:firstLine="420"/>
        <w:rPr>
          <w:color w:val="000000"/>
          <w:szCs w:val="21"/>
        </w:rPr>
      </w:pPr>
      <w:r>
        <w:rPr>
          <w:noProof/>
        </w:rPr>
        <w:drawing>
          <wp:anchor distT="0" distB="0" distL="114300" distR="114300" simplePos="0" relativeHeight="251661312" behindDoc="0" locked="0" layoutInCell="1" allowOverlap="1" wp14:anchorId="779A79C0" wp14:editId="64A4D221">
            <wp:simplePos x="0" y="0"/>
            <wp:positionH relativeFrom="margin">
              <wp:align>left</wp:align>
            </wp:positionH>
            <wp:positionV relativeFrom="paragraph">
              <wp:posOffset>6985</wp:posOffset>
            </wp:positionV>
            <wp:extent cx="631190" cy="78486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468" cy="800079"/>
                    </a:xfrm>
                    <a:prstGeom prst="rect">
                      <a:avLst/>
                    </a:prstGeom>
                  </pic:spPr>
                </pic:pic>
              </a:graphicData>
            </a:graphic>
            <wp14:sizeRelH relativeFrom="margin">
              <wp14:pctWidth>0</wp14:pctWidth>
            </wp14:sizeRelH>
            <wp14:sizeRelV relativeFrom="margin">
              <wp14:pctHeight>0</wp14:pctHeight>
            </wp14:sizeRelV>
          </wp:anchor>
        </w:drawing>
      </w:r>
      <w:r w:rsidR="00460036" w:rsidRPr="00911862">
        <w:rPr>
          <w:b/>
          <w:bCs/>
          <w:color w:val="000000"/>
          <w:szCs w:val="21"/>
        </w:rPr>
        <w:t>安德里亚</w:t>
      </w:r>
      <w:r w:rsidR="001343C9">
        <w:rPr>
          <w:rFonts w:hint="eastAsia"/>
          <w:b/>
          <w:bCs/>
          <w:color w:val="000000"/>
          <w:szCs w:val="21"/>
        </w:rPr>
        <w:t>·</w:t>
      </w:r>
      <w:r w:rsidR="00460036" w:rsidRPr="00911862">
        <w:rPr>
          <w:b/>
          <w:bCs/>
          <w:color w:val="000000"/>
          <w:szCs w:val="21"/>
        </w:rPr>
        <w:t>沃尔夫</w:t>
      </w:r>
      <w:r w:rsidR="004C2009">
        <w:rPr>
          <w:rFonts w:hint="eastAsia"/>
          <w:b/>
          <w:bCs/>
          <w:color w:val="000000"/>
          <w:szCs w:val="21"/>
        </w:rPr>
        <w:t>（</w:t>
      </w:r>
      <w:r w:rsidR="004C2009" w:rsidRPr="00911862">
        <w:rPr>
          <w:b/>
          <w:bCs/>
          <w:color w:val="000000"/>
          <w:szCs w:val="21"/>
        </w:rPr>
        <w:t xml:space="preserve">Andrea </w:t>
      </w:r>
      <w:proofErr w:type="spellStart"/>
      <w:r w:rsidR="004C2009" w:rsidRPr="00911862">
        <w:rPr>
          <w:b/>
          <w:bCs/>
          <w:color w:val="000000"/>
          <w:szCs w:val="21"/>
        </w:rPr>
        <w:t>Wulf</w:t>
      </w:r>
      <w:proofErr w:type="spellEnd"/>
      <w:r w:rsidR="004C2009">
        <w:rPr>
          <w:rFonts w:hint="eastAsia"/>
          <w:b/>
          <w:bCs/>
          <w:color w:val="000000"/>
          <w:szCs w:val="21"/>
        </w:rPr>
        <w:t>）</w:t>
      </w:r>
      <w:r w:rsidR="00E8426F" w:rsidRPr="00E8426F">
        <w:rPr>
          <w:rFonts w:hint="eastAsia"/>
          <w:color w:val="000000"/>
          <w:szCs w:val="21"/>
        </w:rPr>
        <w:t>是多部备受赞誉的书籍的作者，其中包括《自然的发明》</w:t>
      </w:r>
      <w:r w:rsidR="00E8426F">
        <w:rPr>
          <w:rFonts w:hint="eastAsia"/>
          <w:color w:val="000000"/>
          <w:szCs w:val="21"/>
        </w:rPr>
        <w:t>（</w:t>
      </w:r>
      <w:r w:rsidR="00E8426F" w:rsidRPr="00911862">
        <w:rPr>
          <w:i/>
          <w:iCs/>
          <w:color w:val="000000"/>
          <w:szCs w:val="21"/>
        </w:rPr>
        <w:t>The Invention of Nature</w:t>
      </w:r>
      <w:r w:rsidR="00E8426F">
        <w:rPr>
          <w:rFonts w:hint="eastAsia"/>
          <w:color w:val="000000"/>
          <w:szCs w:val="21"/>
        </w:rPr>
        <w:t>）</w:t>
      </w:r>
      <w:r w:rsidR="00E8426F" w:rsidRPr="00E8426F">
        <w:rPr>
          <w:rFonts w:hint="eastAsia"/>
          <w:color w:val="000000"/>
          <w:szCs w:val="21"/>
        </w:rPr>
        <w:t>，该书已出版</w:t>
      </w:r>
      <w:r w:rsidR="00E8426F" w:rsidRPr="00E8426F">
        <w:rPr>
          <w:rFonts w:hint="eastAsia"/>
          <w:color w:val="000000"/>
          <w:szCs w:val="21"/>
        </w:rPr>
        <w:t>25</w:t>
      </w:r>
      <w:r w:rsidR="00E8426F" w:rsidRPr="00E8426F">
        <w:rPr>
          <w:rFonts w:hint="eastAsia"/>
          <w:color w:val="000000"/>
          <w:szCs w:val="21"/>
        </w:rPr>
        <w:t>种语言版本，并荣获超过</w:t>
      </w:r>
      <w:r w:rsidR="00E8426F" w:rsidRPr="00E8426F">
        <w:rPr>
          <w:rFonts w:hint="eastAsia"/>
          <w:color w:val="000000"/>
          <w:szCs w:val="21"/>
        </w:rPr>
        <w:t>15</w:t>
      </w:r>
      <w:r w:rsidR="00E8426F" w:rsidRPr="00E8426F">
        <w:rPr>
          <w:rFonts w:hint="eastAsia"/>
          <w:color w:val="000000"/>
          <w:szCs w:val="21"/>
        </w:rPr>
        <w:t>项文学奖，包括英国皇家学会科学图书奖和科斯塔传记奖。该书是《纽约时报》</w:t>
      </w:r>
      <w:r w:rsidR="00E8426F">
        <w:rPr>
          <w:rFonts w:hint="eastAsia"/>
          <w:color w:val="000000"/>
          <w:szCs w:val="21"/>
        </w:rPr>
        <w:t>（</w:t>
      </w:r>
      <w:r w:rsidR="00E8426F" w:rsidRPr="00911862">
        <w:rPr>
          <w:i/>
          <w:iCs/>
          <w:color w:val="000000"/>
          <w:szCs w:val="21"/>
        </w:rPr>
        <w:t>New York Times</w:t>
      </w:r>
      <w:r w:rsidR="00E8426F">
        <w:rPr>
          <w:rFonts w:hint="eastAsia"/>
          <w:color w:val="000000"/>
          <w:szCs w:val="21"/>
        </w:rPr>
        <w:t>）</w:t>
      </w:r>
      <w:r w:rsidR="00E8426F" w:rsidRPr="00E8426F">
        <w:rPr>
          <w:rFonts w:hint="eastAsia"/>
          <w:color w:val="000000"/>
          <w:szCs w:val="21"/>
        </w:rPr>
        <w:t>畅销书，在德国畅销榜前十名停留了近一年。</w:t>
      </w:r>
    </w:p>
    <w:p w:rsidR="003059D8" w:rsidRDefault="003059D8" w:rsidP="003059D8">
      <w:pPr>
        <w:rPr>
          <w:color w:val="000000"/>
          <w:szCs w:val="21"/>
        </w:rPr>
      </w:pPr>
    </w:p>
    <w:p w:rsidR="003059D8" w:rsidRDefault="003059D8" w:rsidP="003059D8">
      <w:pPr>
        <w:rPr>
          <w:color w:val="000000"/>
          <w:szCs w:val="21"/>
        </w:rPr>
      </w:pPr>
    </w:p>
    <w:p w:rsidR="003059D8" w:rsidRPr="003059D8" w:rsidRDefault="003059D8" w:rsidP="003059D8">
      <w:pPr>
        <w:rPr>
          <w:rFonts w:hint="eastAsia"/>
          <w:b/>
          <w:color w:val="000000"/>
          <w:szCs w:val="21"/>
        </w:rPr>
      </w:pPr>
      <w:r>
        <w:rPr>
          <w:b/>
          <w:color w:val="000000"/>
          <w:szCs w:val="21"/>
        </w:rPr>
        <w:t>媒体评价：</w:t>
      </w:r>
    </w:p>
    <w:p w:rsidR="003059D8" w:rsidRDefault="003059D8">
      <w:pPr>
        <w:ind w:firstLineChars="200" w:firstLine="420"/>
        <w:rPr>
          <w:color w:val="000000"/>
          <w:szCs w:val="21"/>
        </w:rPr>
      </w:pPr>
    </w:p>
    <w:p w:rsidR="003059D8" w:rsidRPr="003059D8" w:rsidRDefault="003059D8" w:rsidP="003059D8">
      <w:pPr>
        <w:ind w:firstLineChars="200" w:firstLine="420"/>
        <w:rPr>
          <w:color w:val="000000"/>
          <w:szCs w:val="21"/>
        </w:rPr>
      </w:pPr>
      <w:r w:rsidRPr="003059D8">
        <w:rPr>
          <w:rFonts w:hint="eastAsia"/>
          <w:color w:val="000000"/>
          <w:szCs w:val="21"/>
        </w:rPr>
        <w:t>“</w:t>
      </w:r>
      <w:r w:rsidRPr="003059D8">
        <w:rPr>
          <w:rFonts w:hint="eastAsia"/>
          <w:color w:val="000000"/>
          <w:szCs w:val="21"/>
        </w:rPr>
        <w:t>沃尔夫</w:t>
      </w:r>
      <w:r w:rsidRPr="003059D8">
        <w:rPr>
          <w:rFonts w:hint="eastAsia"/>
          <w:color w:val="000000"/>
          <w:szCs w:val="21"/>
        </w:rPr>
        <w:t>的作品总能拓展人的视野，而这一本，她超越了自己。”</w:t>
      </w:r>
    </w:p>
    <w:p w:rsidR="003059D8" w:rsidRPr="003059D8" w:rsidRDefault="003059D8" w:rsidP="003059D8">
      <w:pPr>
        <w:ind w:firstLineChars="200" w:firstLine="420"/>
        <w:jc w:val="right"/>
        <w:rPr>
          <w:color w:val="000000"/>
          <w:szCs w:val="21"/>
        </w:rPr>
      </w:pPr>
      <w:r w:rsidRPr="003059D8">
        <w:rPr>
          <w:rFonts w:hint="eastAsia"/>
          <w:color w:val="000000"/>
          <w:szCs w:val="21"/>
        </w:rPr>
        <w:t>——汤</w:t>
      </w:r>
      <w:proofErr w:type="gramStart"/>
      <w:r w:rsidRPr="003059D8">
        <w:rPr>
          <w:rFonts w:hint="eastAsia"/>
          <w:color w:val="000000"/>
          <w:szCs w:val="21"/>
        </w:rPr>
        <w:t>姆</w:t>
      </w:r>
      <w:proofErr w:type="gramEnd"/>
      <w:r w:rsidRPr="003059D8">
        <w:rPr>
          <w:rFonts w:eastAsia="MS Gothic" w:cs="MS Gothic" w:hint="eastAsia"/>
          <w:color w:val="000000"/>
          <w:szCs w:val="21"/>
        </w:rPr>
        <w:t>・</w:t>
      </w:r>
      <w:r w:rsidRPr="003059D8">
        <w:rPr>
          <w:rFonts w:cs="宋体" w:hint="eastAsia"/>
          <w:color w:val="000000"/>
          <w:szCs w:val="21"/>
        </w:rPr>
        <w:t>霍兰</w:t>
      </w:r>
      <w:r w:rsidRPr="003059D8">
        <w:rPr>
          <w:rFonts w:cs="宋体" w:hint="eastAsia"/>
          <w:color w:val="000000"/>
          <w:szCs w:val="21"/>
        </w:rPr>
        <w:t>（</w:t>
      </w:r>
      <w:r w:rsidRPr="003059D8">
        <w:rPr>
          <w:rFonts w:cs="宋体"/>
          <w:color w:val="000000"/>
          <w:szCs w:val="21"/>
        </w:rPr>
        <w:t>Tom Holland</w:t>
      </w:r>
      <w:r w:rsidRPr="003059D8">
        <w:rPr>
          <w:rFonts w:cs="宋体" w:hint="eastAsia"/>
          <w:color w:val="000000"/>
          <w:szCs w:val="21"/>
        </w:rPr>
        <w:t>）</w:t>
      </w:r>
      <w:r w:rsidRPr="003059D8">
        <w:rPr>
          <w:rFonts w:cs="宋体" w:hint="eastAsia"/>
          <w:color w:val="000000"/>
          <w:szCs w:val="21"/>
        </w:rPr>
        <w:t>，《统治》</w:t>
      </w:r>
      <w:r w:rsidRPr="003059D8">
        <w:rPr>
          <w:rFonts w:cs="宋体" w:hint="eastAsia"/>
          <w:color w:val="000000"/>
          <w:szCs w:val="21"/>
        </w:rPr>
        <w:t>（</w:t>
      </w:r>
      <w:r w:rsidRPr="003059D8">
        <w:rPr>
          <w:rFonts w:cs="宋体"/>
          <w:i/>
          <w:color w:val="000000"/>
          <w:szCs w:val="21"/>
        </w:rPr>
        <w:t>Dominion</w:t>
      </w:r>
      <w:r w:rsidRPr="003059D8">
        <w:rPr>
          <w:rFonts w:cs="宋体" w:hint="eastAsia"/>
          <w:color w:val="000000"/>
          <w:szCs w:val="21"/>
        </w:rPr>
        <w:t>）的</w:t>
      </w:r>
      <w:r w:rsidRPr="003059D8">
        <w:rPr>
          <w:rFonts w:cs="宋体" w:hint="eastAsia"/>
          <w:color w:val="000000"/>
          <w:szCs w:val="21"/>
        </w:rPr>
        <w:t>作者</w:t>
      </w:r>
    </w:p>
    <w:p w:rsidR="003059D8" w:rsidRPr="003059D8" w:rsidRDefault="003059D8" w:rsidP="003059D8">
      <w:pPr>
        <w:ind w:firstLineChars="200" w:firstLine="420"/>
        <w:rPr>
          <w:color w:val="000000"/>
          <w:szCs w:val="21"/>
        </w:rPr>
      </w:pPr>
    </w:p>
    <w:p w:rsidR="003059D8" w:rsidRPr="003059D8" w:rsidRDefault="003059D8" w:rsidP="003059D8">
      <w:pPr>
        <w:ind w:firstLineChars="200" w:firstLine="420"/>
        <w:rPr>
          <w:color w:val="000000"/>
          <w:szCs w:val="21"/>
        </w:rPr>
      </w:pPr>
      <w:r w:rsidRPr="003059D8">
        <w:rPr>
          <w:rFonts w:hint="eastAsia"/>
          <w:color w:val="000000"/>
          <w:szCs w:val="21"/>
        </w:rPr>
        <w:t>“</w:t>
      </w:r>
      <w:r w:rsidRPr="003059D8">
        <w:rPr>
          <w:rFonts w:hint="eastAsia"/>
          <w:color w:val="000000"/>
          <w:szCs w:val="21"/>
        </w:rPr>
        <w:t>无畏的安德里亚</w:t>
      </w:r>
      <w:r w:rsidRPr="003059D8">
        <w:rPr>
          <w:rFonts w:eastAsia="MS Gothic" w:cs="MS Gothic" w:hint="eastAsia"/>
          <w:color w:val="000000"/>
          <w:szCs w:val="21"/>
        </w:rPr>
        <w:t>・</w:t>
      </w:r>
      <w:r w:rsidRPr="003059D8">
        <w:rPr>
          <w:rFonts w:hint="eastAsia"/>
          <w:color w:val="000000"/>
          <w:szCs w:val="21"/>
        </w:rPr>
        <w:t>沃尔夫</w:t>
      </w:r>
      <w:r w:rsidRPr="003059D8">
        <w:rPr>
          <w:rFonts w:cs="宋体" w:hint="eastAsia"/>
          <w:color w:val="000000"/>
          <w:szCs w:val="21"/>
        </w:rPr>
        <w:t>再度踏上探索之旅，为我们带回了关于漂泊青年乔治</w:t>
      </w:r>
      <w:r w:rsidRPr="003059D8">
        <w:rPr>
          <w:rFonts w:eastAsia="MS Gothic" w:cs="MS Gothic" w:hint="eastAsia"/>
          <w:color w:val="000000"/>
          <w:szCs w:val="21"/>
        </w:rPr>
        <w:t>・</w:t>
      </w:r>
      <w:r w:rsidRPr="003059D8">
        <w:rPr>
          <w:rFonts w:cs="宋体" w:hint="eastAsia"/>
          <w:color w:val="000000"/>
          <w:szCs w:val="21"/>
        </w:rPr>
        <w:t>福斯特的动人记述。她精湛的叙事中闪耀着学术细节，完美再现了福斯特旅程中那种令人屏息的狂喜、他极度开明且敏锐的思想，以及他人生里跌宕起伏的情感戏剧。本书既是全景式的旅行游记，也是细腻的心理剖析，处处因作者亲身的游历与研究而充满生命力。《</w:t>
      </w:r>
      <w:r w:rsidRPr="003059D8">
        <w:rPr>
          <w:rFonts w:cs="宋体" w:hint="eastAsia"/>
          <w:color w:val="000000"/>
          <w:szCs w:val="21"/>
        </w:rPr>
        <w:t>旅行</w:t>
      </w:r>
      <w:r w:rsidRPr="003059D8">
        <w:rPr>
          <w:rFonts w:cs="宋体" w:hint="eastAsia"/>
          <w:color w:val="000000"/>
          <w:szCs w:val="21"/>
        </w:rPr>
        <w:t>者》以极具魅力的书写，成功将乔治</w:t>
      </w:r>
      <w:r w:rsidRPr="003059D8">
        <w:rPr>
          <w:rFonts w:eastAsia="MS Gothic" w:cs="MS Gothic" w:hint="eastAsia"/>
          <w:color w:val="000000"/>
          <w:szCs w:val="21"/>
        </w:rPr>
        <w:t>・</w:t>
      </w:r>
      <w:r w:rsidRPr="003059D8">
        <w:rPr>
          <w:rFonts w:cs="宋体" w:hint="eastAsia"/>
          <w:color w:val="000000"/>
          <w:szCs w:val="21"/>
        </w:rPr>
        <w:t>福斯特重归为欧洲早期浪漫主义重要历史人物。</w:t>
      </w:r>
      <w:r w:rsidRPr="003059D8">
        <w:rPr>
          <w:rFonts w:hint="eastAsia"/>
          <w:color w:val="000000"/>
          <w:szCs w:val="21"/>
        </w:rPr>
        <w:t>”</w:t>
      </w:r>
    </w:p>
    <w:p w:rsidR="003059D8" w:rsidRPr="003059D8" w:rsidRDefault="003059D8" w:rsidP="003059D8">
      <w:pPr>
        <w:ind w:firstLineChars="200" w:firstLine="420"/>
        <w:jc w:val="right"/>
        <w:rPr>
          <w:color w:val="000000"/>
          <w:szCs w:val="21"/>
        </w:rPr>
      </w:pPr>
      <w:r w:rsidRPr="003059D8">
        <w:rPr>
          <w:rFonts w:cs="宋体" w:hint="eastAsia"/>
          <w:color w:val="000000"/>
          <w:szCs w:val="21"/>
        </w:rPr>
        <w:t>——</w:t>
      </w:r>
      <w:r w:rsidRPr="003059D8">
        <w:rPr>
          <w:rFonts w:hint="eastAsia"/>
          <w:color w:val="000000"/>
          <w:szCs w:val="21"/>
        </w:rPr>
        <w:t>理查德</w:t>
      </w:r>
      <w:r w:rsidRPr="003059D8">
        <w:rPr>
          <w:rFonts w:eastAsia="MS Gothic" w:cs="MS Gothic" w:hint="eastAsia"/>
          <w:color w:val="000000"/>
          <w:szCs w:val="21"/>
        </w:rPr>
        <w:t>・</w:t>
      </w:r>
      <w:r w:rsidRPr="003059D8">
        <w:rPr>
          <w:rFonts w:cs="宋体" w:hint="eastAsia"/>
          <w:color w:val="000000"/>
          <w:szCs w:val="21"/>
        </w:rPr>
        <w:t>霍尔姆斯</w:t>
      </w:r>
      <w:r w:rsidRPr="003059D8">
        <w:rPr>
          <w:rFonts w:cs="宋体" w:hint="eastAsia"/>
          <w:color w:val="000000"/>
          <w:szCs w:val="21"/>
        </w:rPr>
        <w:t>（</w:t>
      </w:r>
      <w:r w:rsidRPr="003059D8">
        <w:rPr>
          <w:rFonts w:cs="宋体"/>
          <w:color w:val="000000"/>
          <w:szCs w:val="21"/>
        </w:rPr>
        <w:t>Richard Holmes</w:t>
      </w:r>
      <w:r w:rsidRPr="003059D8">
        <w:rPr>
          <w:rFonts w:cs="宋体" w:hint="eastAsia"/>
          <w:color w:val="000000"/>
          <w:szCs w:val="21"/>
        </w:rPr>
        <w:t>）</w:t>
      </w:r>
    </w:p>
    <w:p w:rsidR="003059D8" w:rsidRPr="003059D8" w:rsidRDefault="003059D8" w:rsidP="003059D8">
      <w:pPr>
        <w:ind w:firstLineChars="200" w:firstLine="420"/>
        <w:rPr>
          <w:color w:val="000000"/>
          <w:szCs w:val="21"/>
        </w:rPr>
      </w:pPr>
    </w:p>
    <w:p w:rsidR="003059D8" w:rsidRPr="003059D8" w:rsidRDefault="003059D8" w:rsidP="003059D8">
      <w:pPr>
        <w:ind w:firstLineChars="200" w:firstLine="420"/>
        <w:rPr>
          <w:color w:val="000000"/>
          <w:szCs w:val="21"/>
        </w:rPr>
      </w:pPr>
      <w:r w:rsidRPr="003059D8">
        <w:rPr>
          <w:rFonts w:hint="eastAsia"/>
          <w:color w:val="000000"/>
          <w:szCs w:val="21"/>
        </w:rPr>
        <w:t>“</w:t>
      </w:r>
      <w:r w:rsidRPr="003059D8">
        <w:rPr>
          <w:rFonts w:hint="eastAsia"/>
          <w:color w:val="000000"/>
          <w:szCs w:val="21"/>
        </w:rPr>
        <w:t>福斯特环游了世界，而沃尔夫则遍历了启蒙时代复杂的精神世界。两段旅程交织，成就了一场双倍精彩、震撼人心的阅读历险。”</w:t>
      </w:r>
    </w:p>
    <w:p w:rsidR="003059D8" w:rsidRPr="003059D8" w:rsidRDefault="003059D8" w:rsidP="003059D8">
      <w:pPr>
        <w:ind w:firstLineChars="200" w:firstLine="420"/>
        <w:jc w:val="right"/>
        <w:rPr>
          <w:rFonts w:hint="eastAsia"/>
          <w:color w:val="000000"/>
          <w:szCs w:val="21"/>
        </w:rPr>
      </w:pPr>
      <w:r w:rsidRPr="003059D8">
        <w:rPr>
          <w:rFonts w:hint="eastAsia"/>
          <w:color w:val="000000"/>
          <w:szCs w:val="21"/>
        </w:rPr>
        <w:t>——休</w:t>
      </w:r>
      <w:r w:rsidRPr="003059D8">
        <w:rPr>
          <w:rFonts w:eastAsia="MS Gothic" w:cs="MS Gothic" w:hint="eastAsia"/>
          <w:color w:val="000000"/>
          <w:szCs w:val="21"/>
        </w:rPr>
        <w:t>・</w:t>
      </w:r>
      <w:r w:rsidRPr="003059D8">
        <w:rPr>
          <w:rFonts w:cs="宋体" w:hint="eastAsia"/>
          <w:color w:val="000000"/>
          <w:szCs w:val="21"/>
        </w:rPr>
        <w:t>普里多</w:t>
      </w:r>
      <w:r w:rsidRPr="003059D8">
        <w:rPr>
          <w:rFonts w:cs="宋体" w:hint="eastAsia"/>
          <w:color w:val="000000"/>
          <w:szCs w:val="21"/>
        </w:rPr>
        <w:t>（</w:t>
      </w:r>
      <w:r w:rsidRPr="003059D8">
        <w:rPr>
          <w:rFonts w:cs="宋体"/>
          <w:color w:val="000000"/>
          <w:szCs w:val="21"/>
        </w:rPr>
        <w:t xml:space="preserve">Sue </w:t>
      </w:r>
      <w:proofErr w:type="spellStart"/>
      <w:r w:rsidRPr="003059D8">
        <w:rPr>
          <w:rFonts w:cs="宋体"/>
          <w:color w:val="000000"/>
          <w:szCs w:val="21"/>
        </w:rPr>
        <w:t>Prideaux</w:t>
      </w:r>
      <w:proofErr w:type="spellEnd"/>
      <w:r w:rsidRPr="003059D8">
        <w:rPr>
          <w:rFonts w:cs="宋体" w:hint="eastAsia"/>
          <w:color w:val="000000"/>
          <w:szCs w:val="21"/>
        </w:rPr>
        <w:t>）</w:t>
      </w:r>
    </w:p>
    <w:p w:rsidR="00000000" w:rsidRPr="003059D8" w:rsidRDefault="009607D7">
      <w:pPr>
        <w:rPr>
          <w:rFonts w:hint="eastAsia"/>
          <w:color w:val="000000"/>
          <w:szCs w:val="21"/>
        </w:rPr>
      </w:pPr>
    </w:p>
    <w:p w:rsidR="00000000" w:rsidRDefault="009607D7">
      <w:pPr>
        <w:shd w:val="clear" w:color="auto" w:fill="FFFFFF"/>
        <w:rPr>
          <w:b/>
        </w:rPr>
      </w:pPr>
    </w:p>
    <w:p w:rsidR="00000000" w:rsidRDefault="009607D7">
      <w:pPr>
        <w:shd w:val="clear" w:color="auto" w:fill="FFFFFF"/>
        <w:rPr>
          <w:rFonts w:ascii="Verdana" w:hAnsi="Verdana" w:cs="Verdana"/>
          <w:color w:val="000000"/>
          <w:kern w:val="0"/>
          <w:sz w:val="24"/>
        </w:rPr>
      </w:pPr>
      <w:bookmarkStart w:id="1" w:name="_GoBack"/>
      <w:bookmarkEnd w:id="1"/>
      <w:r>
        <w:rPr>
          <w:rFonts w:ascii="Arial Unicode MS" w:hAnsi="Arial Unicode MS" w:cs="Verdana" w:hint="eastAsia"/>
          <w:b/>
          <w:bCs/>
          <w:color w:val="000000"/>
        </w:rPr>
        <w:t>感谢您的阅读！</w:t>
      </w:r>
    </w:p>
    <w:p w:rsidR="00000000" w:rsidRDefault="009607D7">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9607D7">
      <w:pPr>
        <w:shd w:val="clear" w:color="auto" w:fill="FFFFFF"/>
        <w:rPr>
          <w:rFonts w:ascii="Verdana" w:hAnsi="Verdana" w:cs="Verdana"/>
          <w:color w:val="000000"/>
        </w:rPr>
      </w:pPr>
      <w:r>
        <w:rPr>
          <w:rFonts w:ascii="@宋体" w:hAnsi="@宋体" w:cs="@宋体" w:hint="eastAsia"/>
          <w:b/>
          <w:bCs/>
          <w:color w:val="000000"/>
        </w:rPr>
        <w:lastRenderedPageBreak/>
        <w:t>Email</w:t>
      </w:r>
      <w:r>
        <w:rPr>
          <w:rFonts w:ascii="Arial Unicode MS" w:hAnsi="Arial Unicode MS" w:cs="Verdana" w:hint="eastAsia"/>
          <w:color w:val="000000"/>
        </w:rPr>
        <w:t>：</w:t>
      </w:r>
      <w:hyperlink r:id="rId9" w:history="1">
        <w:r>
          <w:rPr>
            <w:rStyle w:val="a9"/>
            <w:rFonts w:ascii="@宋体" w:hAnsi="@宋体" w:cs="@宋体" w:hint="eastAsia"/>
            <w:b/>
            <w:bCs/>
          </w:rPr>
          <w:t>Rights@nurnberg.com.cn</w:t>
        </w:r>
      </w:hyperlink>
    </w:p>
    <w:p w:rsidR="00000000" w:rsidRDefault="009607D7">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9607D7">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9607D7">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w:t>
      </w:r>
      <w:r>
        <w:rPr>
          <w:rFonts w:ascii="@宋体" w:hAnsi="@宋体" w:cs="@宋体" w:hint="eastAsia"/>
          <w:color w:val="000000"/>
        </w:rPr>
        <w:t>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9607D7">
      <w:pPr>
        <w:shd w:val="clear" w:color="auto" w:fill="FFFFFF"/>
        <w:rPr>
          <w:rFonts w:ascii="Verdana" w:hAnsi="Verdana" w:cs="Verdana"/>
          <w:color w:val="000000"/>
        </w:rPr>
      </w:pPr>
      <w:r>
        <w:rPr>
          <w:rFonts w:ascii="Arial Unicode MS" w:hAnsi="Arial Unicode MS" w:cs="Verdana" w:hint="eastAsia"/>
          <w:color w:val="000000"/>
        </w:rPr>
        <w:t>公司网址：</w:t>
      </w:r>
      <w:hyperlink r:id="rId10" w:history="1">
        <w:r>
          <w:rPr>
            <w:rStyle w:val="a9"/>
            <w:rFonts w:ascii="@宋体" w:hAnsi="@宋体" w:cs="@宋体" w:hint="eastAsia"/>
          </w:rPr>
          <w:t>http://www.nurnberg.com.cn</w:t>
        </w:r>
      </w:hyperlink>
    </w:p>
    <w:p w:rsidR="00000000" w:rsidRDefault="009607D7">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9"/>
            <w:rFonts w:ascii="@宋体" w:hAnsi="@宋体" w:cs="@宋体" w:hint="eastAsia"/>
          </w:rPr>
          <w:t>http://www.nurnberg.com.cn/booklist_zh/list.aspx</w:t>
        </w:r>
      </w:hyperlink>
    </w:p>
    <w:p w:rsidR="00000000" w:rsidRDefault="009607D7">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9"/>
            <w:rFonts w:ascii="@宋体" w:hAnsi="@宋体" w:cs="@宋体" w:hint="eastAsia"/>
          </w:rPr>
          <w:t>http://www.nurnberg.com.cn/book/book.aspx</w:t>
        </w:r>
      </w:hyperlink>
    </w:p>
    <w:p w:rsidR="00000000" w:rsidRDefault="009607D7">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9"/>
            <w:rFonts w:ascii="@宋体" w:hAnsi="@宋体" w:cs="@宋体" w:hint="eastAsia"/>
          </w:rPr>
          <w:t>http://www.nurnberg.com.cn</w:t>
        </w:r>
        <w:r>
          <w:rPr>
            <w:rStyle w:val="a9"/>
            <w:rFonts w:ascii="@宋体" w:hAnsi="@宋体" w:cs="@宋体" w:hint="eastAsia"/>
          </w:rPr>
          <w:t>/video/video.aspx</w:t>
        </w:r>
      </w:hyperlink>
    </w:p>
    <w:p w:rsidR="00000000" w:rsidRDefault="009607D7">
      <w:pPr>
        <w:shd w:val="clear" w:color="auto" w:fill="FFFFFF"/>
        <w:rPr>
          <w:rFonts w:ascii="Verdana" w:hAnsi="Verdana" w:cs="Verdana"/>
          <w:color w:val="000000"/>
        </w:rPr>
      </w:pPr>
      <w:r>
        <w:rPr>
          <w:rFonts w:ascii="Arial Unicode MS" w:hAnsi="Arial Unicode MS" w:cs="Verdana" w:hint="eastAsia"/>
          <w:color w:val="000000"/>
        </w:rPr>
        <w:t>豆瓣小站：</w:t>
      </w:r>
      <w:hyperlink r:id="rId14" w:history="1">
        <w:r>
          <w:rPr>
            <w:rStyle w:val="a9"/>
            <w:rFonts w:ascii="@宋体" w:hAnsi="@宋体" w:cs="@宋体" w:hint="eastAsia"/>
          </w:rPr>
          <w:t>http://site.douban.com/110577</w:t>
        </w:r>
        <w:r>
          <w:rPr>
            <w:rStyle w:val="a9"/>
            <w:rFonts w:ascii="@宋体" w:hAnsi="@宋体" w:cs="@宋体" w:hint="eastAsia"/>
          </w:rPr>
          <w:t>/</w:t>
        </w:r>
      </w:hyperlink>
    </w:p>
    <w:p w:rsidR="00000000" w:rsidRDefault="009607D7">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9607D7">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2D4868">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EF5EF7" w:rsidRDefault="00EF5EF7">
      <w:pPr>
        <w:widowControl/>
        <w:jc w:val="left"/>
        <w:rPr>
          <w:rFonts w:hint="eastAsia"/>
          <w:color w:val="000000"/>
        </w:rPr>
      </w:pPr>
    </w:p>
    <w:sectPr w:rsidR="00EF5EF7">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D7" w:rsidRDefault="009607D7">
      <w:r>
        <w:separator/>
      </w:r>
    </w:p>
  </w:endnote>
  <w:endnote w:type="continuationSeparator" w:id="0">
    <w:p w:rsidR="009607D7" w:rsidRDefault="0096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07D7">
    <w:pPr>
      <w:pBdr>
        <w:bottom w:val="single" w:sz="6" w:space="1" w:color="auto"/>
      </w:pBdr>
      <w:jc w:val="center"/>
      <w:rPr>
        <w:rFonts w:ascii="方正姚体" w:eastAsia="方正姚体" w:hint="eastAsia"/>
        <w:sz w:val="18"/>
      </w:rPr>
    </w:pPr>
  </w:p>
  <w:p w:rsidR="00000000" w:rsidRDefault="009607D7">
    <w:pPr>
      <w:jc w:val="center"/>
      <w:rPr>
        <w:rFonts w:ascii="方正姚体" w:eastAsia="方正姚体" w:hint="eastAsia"/>
        <w:sz w:val="18"/>
      </w:rPr>
    </w:pPr>
  </w:p>
  <w:p w:rsidR="00000000" w:rsidRDefault="009607D7">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9607D7">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9607D7">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9607D7">
    <w:pPr>
      <w:pStyle w:val="a4"/>
      <w:jc w:val="center"/>
      <w:rPr>
        <w:rFonts w:eastAsia="方正姚体" w:hint="eastAsia"/>
      </w:rPr>
    </w:pPr>
  </w:p>
  <w:p w:rsidR="00000000" w:rsidRDefault="009607D7">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059D8">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D7" w:rsidRDefault="009607D7">
      <w:r>
        <w:separator/>
      </w:r>
    </w:p>
  </w:footnote>
  <w:footnote w:type="continuationSeparator" w:id="0">
    <w:p w:rsidR="009607D7" w:rsidRDefault="0096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D4868">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607D7">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43C9"/>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4868"/>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059D8"/>
    <w:rsid w:val="003115F6"/>
    <w:rsid w:val="00311708"/>
    <w:rsid w:val="00311D1B"/>
    <w:rsid w:val="00316288"/>
    <w:rsid w:val="00321FDC"/>
    <w:rsid w:val="00326DBF"/>
    <w:rsid w:val="00330398"/>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036"/>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2009"/>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C58"/>
    <w:rsid w:val="00513F60"/>
    <w:rsid w:val="005140E7"/>
    <w:rsid w:val="00515A2F"/>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391E"/>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4BA0"/>
    <w:rsid w:val="008F6D28"/>
    <w:rsid w:val="008F6DA4"/>
    <w:rsid w:val="0090056F"/>
    <w:rsid w:val="00902107"/>
    <w:rsid w:val="00902B6C"/>
    <w:rsid w:val="00907489"/>
    <w:rsid w:val="0090783B"/>
    <w:rsid w:val="009107ED"/>
    <w:rsid w:val="00911862"/>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7D7"/>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26A"/>
    <w:rsid w:val="00A06DF9"/>
    <w:rsid w:val="00A06F67"/>
    <w:rsid w:val="00A07C01"/>
    <w:rsid w:val="00A100B2"/>
    <w:rsid w:val="00A15637"/>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426F"/>
    <w:rsid w:val="00E8443B"/>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C764C"/>
    <w:rsid w:val="00ED0E2A"/>
    <w:rsid w:val="00ED39B3"/>
    <w:rsid w:val="00ED39D5"/>
    <w:rsid w:val="00ED3D7D"/>
    <w:rsid w:val="00ED4077"/>
    <w:rsid w:val="00ED5063"/>
    <w:rsid w:val="00EE7EE9"/>
    <w:rsid w:val="00EF0635"/>
    <w:rsid w:val="00EF388B"/>
    <w:rsid w:val="00EF5EF7"/>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955A1"/>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21576405"/>
    <w:rsid w:val="43043CF7"/>
    <w:rsid w:val="62C61870"/>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49F957-A891-4C1D-B341-234A87F9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75924">
      <w:bodyDiv w:val="1"/>
      <w:marLeft w:val="0"/>
      <w:marRight w:val="0"/>
      <w:marTop w:val="0"/>
      <w:marBottom w:val="0"/>
      <w:divBdr>
        <w:top w:val="none" w:sz="0" w:space="0" w:color="auto"/>
        <w:left w:val="none" w:sz="0" w:space="0" w:color="auto"/>
        <w:bottom w:val="none" w:sz="0" w:space="0" w:color="auto"/>
        <w:right w:val="none" w:sz="0" w:space="0" w:color="auto"/>
      </w:divBdr>
      <w:divsChild>
        <w:div w:id="444808114">
          <w:marLeft w:val="0"/>
          <w:marRight w:val="0"/>
          <w:marTop w:val="0"/>
          <w:marBottom w:val="0"/>
          <w:divBdr>
            <w:top w:val="none" w:sz="0" w:space="0" w:color="auto"/>
            <w:left w:val="none" w:sz="0" w:space="0" w:color="auto"/>
            <w:bottom w:val="none" w:sz="0" w:space="0" w:color="auto"/>
            <w:right w:val="none" w:sz="0" w:space="0" w:color="auto"/>
          </w:divBdr>
        </w:div>
        <w:div w:id="1089038174">
          <w:marLeft w:val="0"/>
          <w:marRight w:val="0"/>
          <w:marTop w:val="0"/>
          <w:marBottom w:val="0"/>
          <w:divBdr>
            <w:top w:val="none" w:sz="0" w:space="0" w:color="auto"/>
            <w:left w:val="none" w:sz="0" w:space="0" w:color="auto"/>
            <w:bottom w:val="none" w:sz="0" w:space="0" w:color="auto"/>
            <w:right w:val="none" w:sz="0" w:space="0" w:color="auto"/>
          </w:divBdr>
        </w:div>
        <w:div w:id="392774995">
          <w:marLeft w:val="0"/>
          <w:marRight w:val="0"/>
          <w:marTop w:val="0"/>
          <w:marBottom w:val="0"/>
          <w:divBdr>
            <w:top w:val="none" w:sz="0" w:space="0" w:color="auto"/>
            <w:left w:val="none" w:sz="0" w:space="0" w:color="auto"/>
            <w:bottom w:val="none" w:sz="0" w:space="0" w:color="auto"/>
            <w:right w:val="none" w:sz="0" w:space="0" w:color="auto"/>
          </w:divBdr>
        </w:div>
        <w:div w:id="600259155">
          <w:marLeft w:val="0"/>
          <w:marRight w:val="0"/>
          <w:marTop w:val="0"/>
          <w:marBottom w:val="0"/>
          <w:divBdr>
            <w:top w:val="none" w:sz="0" w:space="0" w:color="auto"/>
            <w:left w:val="none" w:sz="0" w:space="0" w:color="auto"/>
            <w:bottom w:val="none" w:sz="0" w:space="0" w:color="auto"/>
            <w:right w:val="none" w:sz="0" w:space="0" w:color="auto"/>
          </w:divBdr>
        </w:div>
      </w:divsChild>
    </w:div>
    <w:div w:id="636692412">
      <w:bodyDiv w:val="1"/>
      <w:marLeft w:val="0"/>
      <w:marRight w:val="0"/>
      <w:marTop w:val="0"/>
      <w:marBottom w:val="0"/>
      <w:divBdr>
        <w:top w:val="none" w:sz="0" w:space="0" w:color="auto"/>
        <w:left w:val="none" w:sz="0" w:space="0" w:color="auto"/>
        <w:bottom w:val="none" w:sz="0" w:space="0" w:color="auto"/>
        <w:right w:val="none" w:sz="0" w:space="0" w:color="auto"/>
      </w:divBdr>
    </w:div>
    <w:div w:id="1585337003">
      <w:bodyDiv w:val="1"/>
      <w:marLeft w:val="0"/>
      <w:marRight w:val="0"/>
      <w:marTop w:val="0"/>
      <w:marBottom w:val="0"/>
      <w:divBdr>
        <w:top w:val="none" w:sz="0" w:space="0" w:color="auto"/>
        <w:left w:val="none" w:sz="0" w:space="0" w:color="auto"/>
        <w:bottom w:val="none" w:sz="0" w:space="0" w:color="auto"/>
        <w:right w:val="none" w:sz="0" w:space="0" w:color="auto"/>
      </w:divBdr>
      <w:divsChild>
        <w:div w:id="61636127">
          <w:marLeft w:val="0"/>
          <w:marRight w:val="0"/>
          <w:marTop w:val="0"/>
          <w:marBottom w:val="0"/>
          <w:divBdr>
            <w:top w:val="none" w:sz="0" w:space="0" w:color="auto"/>
            <w:left w:val="none" w:sz="0" w:space="0" w:color="auto"/>
            <w:bottom w:val="none" w:sz="0" w:space="0" w:color="auto"/>
            <w:right w:val="none" w:sz="0" w:space="0" w:color="auto"/>
          </w:divBdr>
        </w:div>
        <w:div w:id="47344885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1027</Words>
  <Characters>1510</Characters>
  <Application>Microsoft Office Word</Application>
  <DocSecurity>0</DocSecurity>
  <Lines>71</Lines>
  <Paragraphs>60</Paragraphs>
  <ScaleCrop>false</ScaleCrop>
  <Company>2ndSpAcE</Company>
  <LinksUpToDate>false</LinksUpToDate>
  <CharactersWithSpaces>2477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3</cp:revision>
  <cp:lastPrinted>2004-04-23T07:06:00Z</cp:lastPrinted>
  <dcterms:created xsi:type="dcterms:W3CDTF">2026-03-12T07:12:00Z</dcterms:created>
  <dcterms:modified xsi:type="dcterms:W3CDTF">2026-03-12T07:26:00Z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