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5B3" w:rsidRDefault="00DC0679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1245B3" w:rsidRDefault="001245B3">
      <w:pPr>
        <w:ind w:firstLineChars="1004" w:firstLine="3629"/>
        <w:rPr>
          <w:b/>
          <w:bCs/>
          <w:sz w:val="36"/>
        </w:rPr>
      </w:pPr>
    </w:p>
    <w:p w:rsidR="001245B3" w:rsidRDefault="001F623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3987165</wp:posOffset>
            </wp:positionH>
            <wp:positionV relativeFrom="paragraph">
              <wp:posOffset>15875</wp:posOffset>
            </wp:positionV>
            <wp:extent cx="1400175" cy="2125980"/>
            <wp:effectExtent l="0" t="0" r="9525" b="7620"/>
            <wp:wrapSquare wrapText="bothSides"/>
            <wp:docPr id="4" name="图片 4" descr="https://m.media-amazon.com/images/I/911C8aJ2mJ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911C8aJ2mJL._SL1500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0679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DC0679">
        <w:rPr>
          <w:rFonts w:hint="eastAsia"/>
          <w:b/>
          <w:bCs/>
          <w:color w:val="000000"/>
          <w:szCs w:val="21"/>
        </w:rPr>
        <w:t>《穿越酒色深海：古代文学巡礼》</w:t>
      </w:r>
    </w:p>
    <w:p w:rsidR="001245B3" w:rsidRDefault="00DC067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i/>
          <w:color w:val="000000"/>
          <w:szCs w:val="21"/>
        </w:rPr>
        <w:t>Crossing the Wine-Dark Sea</w:t>
      </w:r>
      <w:r>
        <w:rPr>
          <w:rFonts w:hint="eastAsia"/>
          <w:b/>
          <w:bCs/>
          <w:i/>
          <w:color w:val="000000"/>
          <w:szCs w:val="21"/>
        </w:rPr>
        <w:t xml:space="preserve">: </w:t>
      </w:r>
      <w:r>
        <w:rPr>
          <w:rFonts w:hint="eastAsia"/>
          <w:b/>
          <w:bCs/>
          <w:i/>
          <w:color w:val="000000"/>
          <w:szCs w:val="21"/>
        </w:rPr>
        <w:t xml:space="preserve">Journeys </w:t>
      </w:r>
      <w:r w:rsidR="001F623B">
        <w:rPr>
          <w:b/>
          <w:bCs/>
          <w:i/>
          <w:color w:val="000000"/>
          <w:szCs w:val="21"/>
        </w:rPr>
        <w:t>through</w:t>
      </w:r>
      <w:r>
        <w:rPr>
          <w:rFonts w:hint="eastAsia"/>
          <w:b/>
          <w:bCs/>
          <w:i/>
          <w:color w:val="000000"/>
          <w:szCs w:val="21"/>
        </w:rPr>
        <w:t xml:space="preserve"> Ancient Literature</w:t>
      </w:r>
    </w:p>
    <w:p w:rsidR="001245B3" w:rsidRDefault="00DC067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Emily Wilson</w:t>
      </w:r>
      <w:hyperlink r:id="rId8" w:history="1"/>
    </w:p>
    <w:p w:rsidR="001245B3" w:rsidRDefault="00DC067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Profile Books</w:t>
      </w:r>
    </w:p>
    <w:p w:rsidR="001245B3" w:rsidRDefault="00DC067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ANA/Jessica</w:t>
      </w:r>
    </w:p>
    <w:p w:rsidR="001245B3" w:rsidRDefault="00DC067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224</w:t>
      </w:r>
      <w:r>
        <w:rPr>
          <w:rFonts w:hint="eastAsia"/>
          <w:b/>
          <w:bCs/>
          <w:color w:val="000000"/>
          <w:szCs w:val="21"/>
        </w:rPr>
        <w:t>页</w:t>
      </w:r>
    </w:p>
    <w:p w:rsidR="001245B3" w:rsidRDefault="00DC067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26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6</w:t>
      </w:r>
      <w:r>
        <w:rPr>
          <w:b/>
          <w:bCs/>
          <w:color w:val="000000"/>
          <w:szCs w:val="21"/>
        </w:rPr>
        <w:t>月</w:t>
      </w:r>
    </w:p>
    <w:p w:rsidR="001245B3" w:rsidRDefault="00DC0679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1245B3" w:rsidRDefault="00DC0679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1245B3" w:rsidRDefault="00DC0679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历史</w:t>
      </w:r>
    </w:p>
    <w:p w:rsidR="001F623B" w:rsidRPr="001F623B" w:rsidRDefault="001F623B" w:rsidP="001F623B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1F623B">
        <w:rPr>
          <w:b/>
          <w:bCs/>
          <w:color w:val="FF0000"/>
          <w:szCs w:val="21"/>
        </w:rPr>
        <w:t xml:space="preserve">Best Sellers Rank: </w:t>
      </w:r>
    </w:p>
    <w:p w:rsidR="001F623B" w:rsidRPr="001F623B" w:rsidRDefault="001F623B" w:rsidP="001F623B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1F623B">
        <w:rPr>
          <w:b/>
          <w:bCs/>
          <w:color w:val="FF0000"/>
          <w:szCs w:val="21"/>
        </w:rPr>
        <w:t>#112 in Ancient &amp; Classical Literary Criticism (Books)</w:t>
      </w:r>
    </w:p>
    <w:p w:rsidR="001F623B" w:rsidRPr="001F623B" w:rsidRDefault="001F623B" w:rsidP="001F623B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1F623B">
        <w:rPr>
          <w:b/>
          <w:bCs/>
          <w:color w:val="FF0000"/>
          <w:szCs w:val="21"/>
        </w:rPr>
        <w:t>#202 in Epic Poetry (Books)</w:t>
      </w:r>
    </w:p>
    <w:p w:rsidR="001F623B" w:rsidRPr="001F623B" w:rsidRDefault="001F623B" w:rsidP="001F623B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1F623B">
        <w:rPr>
          <w:b/>
          <w:bCs/>
          <w:color w:val="FF0000"/>
          <w:szCs w:val="21"/>
        </w:rPr>
        <w:t>#370 in Literary Criticism &amp; Theory</w:t>
      </w:r>
    </w:p>
    <w:p w:rsidR="001245B3" w:rsidRDefault="001245B3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1245B3" w:rsidRDefault="001245B3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1F623B" w:rsidRDefault="001F623B">
      <w:pPr>
        <w:rPr>
          <w:b/>
          <w:bCs/>
          <w:color w:val="000000"/>
        </w:rPr>
      </w:pPr>
      <w:r>
        <w:rPr>
          <w:b/>
          <w:bCs/>
          <w:color w:val="000000"/>
        </w:rPr>
        <w:t>卖点：</w:t>
      </w:r>
    </w:p>
    <w:p w:rsidR="001F623B" w:rsidRDefault="001F623B">
      <w:pPr>
        <w:rPr>
          <w:b/>
          <w:bCs/>
          <w:color w:val="000000"/>
        </w:rPr>
      </w:pPr>
    </w:p>
    <w:p w:rsidR="001F623B" w:rsidRPr="001F623B" w:rsidRDefault="001F623B" w:rsidP="001F623B">
      <w:pPr>
        <w:pStyle w:val="aa"/>
        <w:numPr>
          <w:ilvl w:val="0"/>
          <w:numId w:val="2"/>
        </w:numPr>
        <w:ind w:firstLineChars="0"/>
        <w:rPr>
          <w:rFonts w:hint="eastAsia"/>
          <w:bCs/>
          <w:color w:val="000000"/>
        </w:rPr>
      </w:pPr>
      <w:r w:rsidRPr="001F623B">
        <w:rPr>
          <w:rFonts w:hint="eastAsia"/>
          <w:bCs/>
          <w:color w:val="000000"/>
        </w:rPr>
        <w:t>威尔逊是全球最负盛名、最畅销的译者之一：她翻译的《伊利亚特》</w:t>
      </w:r>
      <w:r w:rsidRPr="001F623B">
        <w:rPr>
          <w:rFonts w:hint="eastAsia"/>
          <w:bCs/>
          <w:color w:val="000000"/>
        </w:rPr>
        <w:t>（</w:t>
      </w:r>
      <w:r w:rsidRPr="001F623B">
        <w:rPr>
          <w:bCs/>
          <w:i/>
          <w:color w:val="000000"/>
        </w:rPr>
        <w:t>Iliad</w:t>
      </w:r>
      <w:r w:rsidRPr="001F623B">
        <w:rPr>
          <w:rFonts w:hint="eastAsia"/>
          <w:bCs/>
          <w:color w:val="000000"/>
        </w:rPr>
        <w:t>）</w:t>
      </w:r>
      <w:r w:rsidRPr="001F623B">
        <w:rPr>
          <w:rFonts w:hint="eastAsia"/>
          <w:bCs/>
          <w:color w:val="000000"/>
        </w:rPr>
        <w:t>与《奥德赛》</w:t>
      </w:r>
      <w:r w:rsidRPr="001F623B">
        <w:rPr>
          <w:rFonts w:hint="eastAsia"/>
          <w:bCs/>
          <w:color w:val="000000"/>
        </w:rPr>
        <w:t>（</w:t>
      </w:r>
      <w:r w:rsidRPr="001F623B">
        <w:rPr>
          <w:bCs/>
          <w:i/>
          <w:color w:val="000000"/>
        </w:rPr>
        <w:t>Odyssey</w:t>
      </w:r>
      <w:r w:rsidRPr="001F623B">
        <w:rPr>
          <w:rFonts w:hint="eastAsia"/>
          <w:bCs/>
          <w:color w:val="000000"/>
        </w:rPr>
        <w:t>）</w:t>
      </w:r>
      <w:r w:rsidRPr="001F623B">
        <w:rPr>
          <w:rFonts w:hint="eastAsia"/>
          <w:bCs/>
          <w:color w:val="000000"/>
        </w:rPr>
        <w:t>全英销量已达</w:t>
      </w:r>
      <w:r w:rsidRPr="001F623B">
        <w:rPr>
          <w:rFonts w:hint="eastAsia"/>
          <w:bCs/>
          <w:color w:val="000000"/>
        </w:rPr>
        <w:t>7.8</w:t>
      </w:r>
      <w:r w:rsidRPr="001F623B">
        <w:rPr>
          <w:rFonts w:hint="eastAsia"/>
          <w:bCs/>
          <w:color w:val="000000"/>
        </w:rPr>
        <w:t>万册，拥有极高的公众影响力，长期受到各大媒体专题报道。</w:t>
      </w:r>
    </w:p>
    <w:p w:rsidR="001F623B" w:rsidRPr="001F623B" w:rsidRDefault="001F623B" w:rsidP="001F623B">
      <w:pPr>
        <w:pStyle w:val="aa"/>
        <w:numPr>
          <w:ilvl w:val="0"/>
          <w:numId w:val="2"/>
        </w:numPr>
        <w:ind w:firstLineChars="0"/>
        <w:rPr>
          <w:bCs/>
          <w:color w:val="000000"/>
        </w:rPr>
      </w:pPr>
      <w:r w:rsidRPr="001F623B">
        <w:rPr>
          <w:rFonts w:hint="eastAsia"/>
          <w:bCs/>
          <w:color w:val="000000"/>
        </w:rPr>
        <w:t>《</w:t>
      </w:r>
      <w:r w:rsidRPr="001F623B">
        <w:rPr>
          <w:rFonts w:hint="eastAsia"/>
          <w:bCs/>
          <w:color w:val="000000"/>
        </w:rPr>
        <w:t>穿越酒色深海</w:t>
      </w:r>
      <w:r w:rsidRPr="001F623B">
        <w:rPr>
          <w:rFonts w:hint="eastAsia"/>
          <w:bCs/>
          <w:color w:val="000000"/>
        </w:rPr>
        <w:t>》汇集了对威尔逊荷马译本的全新解读，以及她独树一帜的古典文学评论，是献给玛丽</w:t>
      </w:r>
      <w:r w:rsidRPr="001F623B">
        <w:rPr>
          <w:rFonts w:eastAsia="MS Gothic" w:cs="MS Gothic" w:hint="eastAsia"/>
          <w:bCs/>
          <w:color w:val="000000"/>
        </w:rPr>
        <w:t>・</w:t>
      </w:r>
      <w:r w:rsidRPr="001F623B">
        <w:rPr>
          <w:rFonts w:cs="宋体" w:hint="eastAsia"/>
          <w:bCs/>
          <w:color w:val="000000"/>
        </w:rPr>
        <w:t>比尔德</w:t>
      </w:r>
      <w:r w:rsidRPr="001F623B">
        <w:rPr>
          <w:rFonts w:cs="宋体" w:hint="eastAsia"/>
          <w:bCs/>
          <w:color w:val="000000"/>
        </w:rPr>
        <w:t>（</w:t>
      </w:r>
      <w:r w:rsidRPr="001F623B">
        <w:rPr>
          <w:rFonts w:cs="宋体"/>
          <w:bCs/>
          <w:color w:val="000000"/>
        </w:rPr>
        <w:t>Mary Beard</w:t>
      </w:r>
      <w:r w:rsidRPr="001F623B">
        <w:rPr>
          <w:rFonts w:cs="宋体" w:hint="eastAsia"/>
          <w:bCs/>
          <w:color w:val="000000"/>
        </w:rPr>
        <w:t>）</w:t>
      </w:r>
      <w:r w:rsidRPr="001F623B">
        <w:rPr>
          <w:rFonts w:cs="宋体" w:hint="eastAsia"/>
          <w:bCs/>
          <w:color w:val="000000"/>
        </w:rPr>
        <w:t>、汤</w:t>
      </w:r>
      <w:proofErr w:type="gramStart"/>
      <w:r w:rsidRPr="001F623B">
        <w:rPr>
          <w:rFonts w:cs="宋体" w:hint="eastAsia"/>
          <w:bCs/>
          <w:color w:val="000000"/>
        </w:rPr>
        <w:t>姆</w:t>
      </w:r>
      <w:proofErr w:type="gramEnd"/>
      <w:r w:rsidRPr="001F623B">
        <w:rPr>
          <w:rFonts w:eastAsia="MS Gothic" w:cs="MS Gothic" w:hint="eastAsia"/>
          <w:bCs/>
          <w:color w:val="000000"/>
        </w:rPr>
        <w:t>・</w:t>
      </w:r>
      <w:r w:rsidRPr="001F623B">
        <w:rPr>
          <w:rFonts w:cs="宋体" w:hint="eastAsia"/>
          <w:bCs/>
          <w:color w:val="000000"/>
        </w:rPr>
        <w:t>霍兰</w:t>
      </w:r>
      <w:r w:rsidRPr="001F623B">
        <w:rPr>
          <w:rFonts w:cs="宋体" w:hint="eastAsia"/>
          <w:bCs/>
          <w:color w:val="000000"/>
        </w:rPr>
        <w:t>（</w:t>
      </w:r>
      <w:r w:rsidRPr="001F623B">
        <w:rPr>
          <w:rFonts w:cs="宋体"/>
          <w:bCs/>
          <w:color w:val="000000"/>
        </w:rPr>
        <w:t>Tom Holland</w:t>
      </w:r>
      <w:r w:rsidRPr="001F623B">
        <w:rPr>
          <w:rFonts w:cs="宋体" w:hint="eastAsia"/>
          <w:bCs/>
          <w:color w:val="000000"/>
        </w:rPr>
        <w:t>）</w:t>
      </w:r>
      <w:r w:rsidRPr="001F623B">
        <w:rPr>
          <w:rFonts w:cs="宋体" w:hint="eastAsia"/>
          <w:bCs/>
          <w:color w:val="000000"/>
        </w:rPr>
        <w:t>、保罗</w:t>
      </w:r>
      <w:r w:rsidRPr="001F623B">
        <w:rPr>
          <w:rFonts w:eastAsia="MS Gothic" w:cs="MS Gothic" w:hint="eastAsia"/>
          <w:bCs/>
          <w:color w:val="000000"/>
        </w:rPr>
        <w:t>・</w:t>
      </w:r>
      <w:r w:rsidRPr="001F623B">
        <w:rPr>
          <w:rFonts w:cs="宋体" w:hint="eastAsia"/>
          <w:bCs/>
          <w:color w:val="000000"/>
        </w:rPr>
        <w:t>库</w:t>
      </w:r>
      <w:proofErr w:type="gramStart"/>
      <w:r w:rsidRPr="001F623B">
        <w:rPr>
          <w:rFonts w:cs="宋体" w:hint="eastAsia"/>
          <w:bCs/>
          <w:color w:val="000000"/>
        </w:rPr>
        <w:t>珀</w:t>
      </w:r>
      <w:proofErr w:type="gramEnd"/>
      <w:r w:rsidRPr="001F623B">
        <w:rPr>
          <w:rFonts w:cs="宋体" w:hint="eastAsia"/>
          <w:bCs/>
          <w:color w:val="000000"/>
        </w:rPr>
        <w:t>（</w:t>
      </w:r>
      <w:r w:rsidRPr="001F623B">
        <w:rPr>
          <w:rFonts w:cs="宋体"/>
          <w:bCs/>
          <w:color w:val="000000"/>
        </w:rPr>
        <w:t>Paul Cooper</w:t>
      </w:r>
      <w:r w:rsidRPr="001F623B">
        <w:rPr>
          <w:rFonts w:cs="宋体" w:hint="eastAsia"/>
          <w:bCs/>
          <w:color w:val="000000"/>
        </w:rPr>
        <w:t>）</w:t>
      </w:r>
      <w:r w:rsidRPr="001F623B">
        <w:rPr>
          <w:rFonts w:cs="宋体" w:hint="eastAsia"/>
          <w:bCs/>
          <w:color w:val="000000"/>
        </w:rPr>
        <w:t>作品读者的理想夏日礼品书。</w:t>
      </w:r>
    </w:p>
    <w:p w:rsidR="001F623B" w:rsidRPr="001F623B" w:rsidRDefault="001F623B" w:rsidP="001F623B">
      <w:pPr>
        <w:pStyle w:val="aa"/>
        <w:numPr>
          <w:ilvl w:val="0"/>
          <w:numId w:val="2"/>
        </w:numPr>
        <w:ind w:firstLineChars="0"/>
        <w:rPr>
          <w:bCs/>
          <w:color w:val="000000"/>
        </w:rPr>
      </w:pPr>
      <w:r w:rsidRPr="001F623B">
        <w:rPr>
          <w:rFonts w:hint="eastAsia"/>
          <w:bCs/>
          <w:color w:val="000000"/>
        </w:rPr>
        <w:t>本书由曾打造玛丽</w:t>
      </w:r>
      <w:r w:rsidRPr="001F623B">
        <w:rPr>
          <w:rFonts w:eastAsia="MS Gothic" w:cs="MS Gothic" w:hint="eastAsia"/>
          <w:bCs/>
          <w:color w:val="000000"/>
        </w:rPr>
        <w:t>・</w:t>
      </w:r>
      <w:r w:rsidRPr="001F623B">
        <w:rPr>
          <w:rFonts w:cs="宋体" w:hint="eastAsia"/>
          <w:bCs/>
          <w:color w:val="000000"/>
        </w:rPr>
        <w:t>比尔德《罗马元老院与人民》（</w:t>
      </w:r>
      <w:r w:rsidRPr="001F623B">
        <w:rPr>
          <w:rFonts w:cs="宋体"/>
          <w:bCs/>
          <w:i/>
          <w:color w:val="000000"/>
        </w:rPr>
        <w:t>SPQR</w:t>
      </w:r>
      <w:r w:rsidRPr="001F623B">
        <w:rPr>
          <w:rFonts w:cs="宋体"/>
          <w:bCs/>
          <w:color w:val="000000"/>
        </w:rPr>
        <w:t>，</w:t>
      </w:r>
      <w:r w:rsidRPr="001F623B">
        <w:rPr>
          <w:rFonts w:cs="宋体" w:hint="eastAsia"/>
          <w:bCs/>
          <w:color w:val="000000"/>
        </w:rPr>
        <w:t>销量</w:t>
      </w:r>
      <w:r w:rsidRPr="001F623B">
        <w:rPr>
          <w:bCs/>
          <w:color w:val="000000"/>
        </w:rPr>
        <w:t>28</w:t>
      </w:r>
      <w:r w:rsidRPr="001F623B">
        <w:rPr>
          <w:rFonts w:hint="eastAsia"/>
          <w:bCs/>
          <w:color w:val="000000"/>
        </w:rPr>
        <w:t>万册）、《罗马皇帝》（</w:t>
      </w:r>
      <w:r w:rsidRPr="001F623B">
        <w:rPr>
          <w:bCs/>
          <w:i/>
          <w:color w:val="000000"/>
        </w:rPr>
        <w:t>Emperor of Rome</w:t>
      </w:r>
      <w:r w:rsidRPr="001F623B">
        <w:rPr>
          <w:bCs/>
          <w:color w:val="000000"/>
        </w:rPr>
        <w:t>，</w:t>
      </w:r>
      <w:r w:rsidRPr="001F623B">
        <w:rPr>
          <w:rFonts w:hint="eastAsia"/>
          <w:bCs/>
          <w:color w:val="000000"/>
        </w:rPr>
        <w:t>销量</w:t>
      </w:r>
      <w:r w:rsidRPr="001F623B">
        <w:rPr>
          <w:bCs/>
          <w:color w:val="000000"/>
        </w:rPr>
        <w:t>9.1</w:t>
      </w:r>
      <w:r w:rsidRPr="001F623B">
        <w:rPr>
          <w:rFonts w:hint="eastAsia"/>
          <w:bCs/>
          <w:color w:val="000000"/>
        </w:rPr>
        <w:t>万册）的获奖团队负责出版与推广，并获得《伦敦书评》</w:t>
      </w:r>
      <w:r w:rsidRPr="001F623B">
        <w:rPr>
          <w:rFonts w:hint="eastAsia"/>
          <w:bCs/>
          <w:color w:val="000000"/>
        </w:rPr>
        <w:t>（</w:t>
      </w:r>
      <w:r w:rsidRPr="001F623B">
        <w:rPr>
          <w:bCs/>
          <w:i/>
          <w:color w:val="000000"/>
        </w:rPr>
        <w:t>London Review of Books</w:t>
      </w:r>
      <w:r w:rsidRPr="001F623B">
        <w:rPr>
          <w:rFonts w:hint="eastAsia"/>
          <w:bCs/>
          <w:color w:val="000000"/>
        </w:rPr>
        <w:t>）</w:t>
      </w:r>
      <w:r w:rsidRPr="001F623B">
        <w:rPr>
          <w:rFonts w:hint="eastAsia"/>
          <w:bCs/>
          <w:color w:val="000000"/>
        </w:rPr>
        <w:t>支持，宣传资源与市场曝光度均有充分保障。</w:t>
      </w:r>
    </w:p>
    <w:p w:rsidR="001F623B" w:rsidRDefault="001F623B">
      <w:pPr>
        <w:rPr>
          <w:rFonts w:hint="eastAsia"/>
          <w:b/>
          <w:bCs/>
          <w:color w:val="000000"/>
        </w:rPr>
      </w:pPr>
    </w:p>
    <w:p w:rsidR="001F623B" w:rsidRDefault="001F623B">
      <w:pPr>
        <w:rPr>
          <w:b/>
          <w:bCs/>
          <w:color w:val="000000"/>
        </w:rPr>
      </w:pPr>
    </w:p>
    <w:p w:rsidR="001245B3" w:rsidRDefault="00DC0679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1245B3" w:rsidRDefault="001245B3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1245B3" w:rsidRDefault="00DC0679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我们该如何赋予古老文字新的声音？当译者在语言间迁徙、将远古故事注入现代生命时，她必须舍弃什么，又可能获得什么？</w:t>
      </w:r>
    </w:p>
    <w:p w:rsidR="001245B3" w:rsidRDefault="001245B3">
      <w:pPr>
        <w:ind w:firstLineChars="200" w:firstLine="420"/>
        <w:rPr>
          <w:bCs/>
          <w:kern w:val="0"/>
          <w:szCs w:val="21"/>
        </w:rPr>
      </w:pPr>
    </w:p>
    <w:p w:rsidR="001245B3" w:rsidRDefault="00DC0679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埃米莉·威尔逊带领我们探索译者的艺术与心灵，从古典到当代的文字如何被启迪、诠</w:t>
      </w:r>
      <w:r>
        <w:rPr>
          <w:rFonts w:hint="eastAsia"/>
          <w:bCs/>
          <w:kern w:val="0"/>
          <w:szCs w:val="21"/>
        </w:rPr>
        <w:lastRenderedPageBreak/>
        <w:t>释乃至（错误）挪用——并为自身翻译工作中的喜悦与困境提供全新洞见。从雅典喜剧与罗马对希腊文化的痴迷，到韩江的小说、卡迪·</w:t>
      </w:r>
      <w:r>
        <w:rPr>
          <w:rFonts w:hint="eastAsia"/>
          <w:bCs/>
          <w:kern w:val="0"/>
          <w:szCs w:val="21"/>
        </w:rPr>
        <w:t>B</w:t>
      </w:r>
      <w:r>
        <w:rPr>
          <w:rFonts w:hint="eastAsia"/>
          <w:bCs/>
          <w:kern w:val="0"/>
          <w:szCs w:val="21"/>
        </w:rPr>
        <w:t>的歌词，以及在翻译荷马史诗时的发现，这场充满巧思的</w:t>
      </w:r>
      <w:proofErr w:type="gramStart"/>
      <w:r>
        <w:rPr>
          <w:rFonts w:hint="eastAsia"/>
          <w:bCs/>
          <w:kern w:val="0"/>
          <w:szCs w:val="21"/>
        </w:rPr>
        <w:t>迷人航旅</w:t>
      </w:r>
      <w:proofErr w:type="gramEnd"/>
      <w:r>
        <w:rPr>
          <w:rFonts w:hint="eastAsia"/>
          <w:bCs/>
          <w:kern w:val="0"/>
          <w:szCs w:val="21"/>
        </w:rPr>
        <w:t>，将展现我们奠基性古典文化那生生不息的承诺、可能性与永恒</w:t>
      </w:r>
      <w:proofErr w:type="gramStart"/>
      <w:r>
        <w:rPr>
          <w:rFonts w:hint="eastAsia"/>
          <w:bCs/>
          <w:kern w:val="0"/>
          <w:szCs w:val="21"/>
        </w:rPr>
        <w:t>焕</w:t>
      </w:r>
      <w:proofErr w:type="gramEnd"/>
      <w:r>
        <w:rPr>
          <w:rFonts w:hint="eastAsia"/>
          <w:bCs/>
          <w:kern w:val="0"/>
          <w:szCs w:val="21"/>
        </w:rPr>
        <w:t>新。</w:t>
      </w:r>
    </w:p>
    <w:p w:rsidR="001245B3" w:rsidRDefault="001245B3" w:rsidP="001F623B">
      <w:pPr>
        <w:rPr>
          <w:rFonts w:hint="eastAsia"/>
          <w:bCs/>
          <w:kern w:val="0"/>
          <w:szCs w:val="21"/>
        </w:rPr>
      </w:pPr>
    </w:p>
    <w:p w:rsidR="001245B3" w:rsidRDefault="001245B3">
      <w:pPr>
        <w:rPr>
          <w:bCs/>
          <w:kern w:val="0"/>
          <w:szCs w:val="21"/>
        </w:rPr>
      </w:pPr>
    </w:p>
    <w:p w:rsidR="001245B3" w:rsidRDefault="00DC0679" w:rsidP="001F623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1245B3" w:rsidRDefault="001245B3" w:rsidP="001F623B">
      <w:pPr>
        <w:rPr>
          <w:bCs/>
          <w:color w:val="000000"/>
          <w:szCs w:val="21"/>
        </w:rPr>
      </w:pPr>
    </w:p>
    <w:p w:rsidR="001245B3" w:rsidRDefault="001F623B" w:rsidP="001F623B">
      <w:pPr>
        <w:tabs>
          <w:tab w:val="left" w:pos="641"/>
        </w:tabs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noProof/>
          <w:color w:val="000000"/>
          <w:szCs w:val="21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8255</wp:posOffset>
            </wp:positionV>
            <wp:extent cx="792480" cy="713105"/>
            <wp:effectExtent l="0" t="0" r="762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ily Wilson (c) Eric Suca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0679">
        <w:rPr>
          <w:rFonts w:hint="eastAsia"/>
          <w:b/>
          <w:bCs/>
          <w:color w:val="000000"/>
          <w:szCs w:val="21"/>
        </w:rPr>
        <w:t>埃米莉·威尔逊（</w:t>
      </w:r>
      <w:r w:rsidR="00DC0679">
        <w:rPr>
          <w:rFonts w:hint="eastAsia"/>
          <w:b/>
          <w:bCs/>
          <w:color w:val="000000"/>
          <w:szCs w:val="21"/>
        </w:rPr>
        <w:t>Emily Wilson</w:t>
      </w:r>
      <w:r w:rsidR="00DC0679">
        <w:rPr>
          <w:rFonts w:hint="eastAsia"/>
          <w:b/>
          <w:bCs/>
          <w:color w:val="000000"/>
          <w:szCs w:val="21"/>
        </w:rPr>
        <w:t>）</w:t>
      </w:r>
      <w:r w:rsidR="00DC0679">
        <w:rPr>
          <w:rFonts w:hint="eastAsia"/>
          <w:color w:val="000000"/>
          <w:szCs w:val="21"/>
        </w:rPr>
        <w:t>任宾夕法尼亚大学古典学研究教授，其《奥德赛》与《伊利亚特》</w:t>
      </w:r>
      <w:proofErr w:type="gramStart"/>
      <w:r w:rsidR="00DC0679">
        <w:rPr>
          <w:rFonts w:hint="eastAsia"/>
          <w:color w:val="000000"/>
          <w:szCs w:val="21"/>
        </w:rPr>
        <w:t>译本获全球</w:t>
      </w:r>
      <w:proofErr w:type="gramEnd"/>
      <w:r w:rsidR="00DC0679">
        <w:rPr>
          <w:rFonts w:hint="eastAsia"/>
          <w:color w:val="000000"/>
          <w:szCs w:val="21"/>
        </w:rPr>
        <w:t>评论界盛赞，长期为《伦敦书评》《纽约时报》《新政治家》及《民族》杂志撰稿。</w:t>
      </w:r>
    </w:p>
    <w:p w:rsidR="001245B3" w:rsidRDefault="001245B3" w:rsidP="001F623B">
      <w:pPr>
        <w:tabs>
          <w:tab w:val="left" w:pos="641"/>
        </w:tabs>
        <w:rPr>
          <w:b/>
          <w:bCs/>
          <w:color w:val="000000"/>
          <w:szCs w:val="21"/>
        </w:rPr>
      </w:pPr>
    </w:p>
    <w:p w:rsidR="001245B3" w:rsidRDefault="001245B3" w:rsidP="001F623B">
      <w:pPr>
        <w:tabs>
          <w:tab w:val="left" w:pos="641"/>
        </w:tabs>
        <w:rPr>
          <w:b/>
          <w:bCs/>
          <w:color w:val="000000"/>
          <w:szCs w:val="21"/>
        </w:rPr>
      </w:pPr>
    </w:p>
    <w:p w:rsidR="001245B3" w:rsidRDefault="00DC0679" w:rsidP="001F623B">
      <w:pPr>
        <w:tabs>
          <w:tab w:val="left" w:pos="641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媒体评价：</w:t>
      </w:r>
    </w:p>
    <w:p w:rsidR="001245B3" w:rsidRDefault="001245B3" w:rsidP="001F623B">
      <w:pPr>
        <w:tabs>
          <w:tab w:val="left" w:pos="641"/>
        </w:tabs>
        <w:rPr>
          <w:b/>
          <w:bCs/>
          <w:color w:val="000000"/>
          <w:szCs w:val="21"/>
        </w:rPr>
      </w:pPr>
    </w:p>
    <w:p w:rsidR="001245B3" w:rsidRDefault="00DC0679" w:rsidP="001F623B">
      <w:pPr>
        <w:tabs>
          <w:tab w:val="left" w:pos="641"/>
        </w:tabs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“威尔逊的翻译彰显道德抉择：忠实的对象并非作者或主人公，而是文字与时代背后的真相。她剥除岁月包浆，直至显露出深层本质。”</w:t>
      </w:r>
    </w:p>
    <w:p w:rsidR="001245B3" w:rsidRDefault="00DC0679" w:rsidP="001F623B">
      <w:pPr>
        <w:tabs>
          <w:tab w:val="left" w:pos="641"/>
        </w:tabs>
        <w:jc w:val="right"/>
        <w:rPr>
          <w:b/>
          <w:bCs/>
          <w:color w:val="000000"/>
          <w:szCs w:val="21"/>
        </w:rPr>
      </w:pPr>
      <w:r>
        <w:rPr>
          <w:rFonts w:hint="eastAsia"/>
          <w:color w:val="000000"/>
          <w:szCs w:val="21"/>
        </w:rPr>
        <w:t>——《金融时报》</w:t>
      </w:r>
    </w:p>
    <w:p w:rsidR="001245B3" w:rsidRDefault="001245B3" w:rsidP="001F623B">
      <w:pPr>
        <w:tabs>
          <w:tab w:val="left" w:pos="641"/>
        </w:tabs>
        <w:ind w:firstLineChars="200" w:firstLine="420"/>
        <w:rPr>
          <w:bCs/>
          <w:color w:val="000000"/>
          <w:szCs w:val="21"/>
        </w:rPr>
      </w:pPr>
    </w:p>
    <w:p w:rsidR="001F623B" w:rsidRDefault="001F623B" w:rsidP="001F623B">
      <w:pPr>
        <w:tabs>
          <w:tab w:val="left" w:pos="641"/>
        </w:tabs>
        <w:ind w:firstLineChars="200" w:firstLine="420"/>
        <w:rPr>
          <w:bCs/>
          <w:color w:val="000000"/>
          <w:szCs w:val="21"/>
        </w:rPr>
      </w:pPr>
      <w:r w:rsidRPr="001F623B">
        <w:rPr>
          <w:rFonts w:hint="eastAsia"/>
          <w:bCs/>
          <w:color w:val="000000"/>
          <w:szCs w:val="21"/>
        </w:rPr>
        <w:t>“一部引人入胜、极具现实意义的杰作。”</w:t>
      </w:r>
    </w:p>
    <w:p w:rsidR="001F623B" w:rsidRPr="001F623B" w:rsidRDefault="001F623B" w:rsidP="001F623B">
      <w:pPr>
        <w:tabs>
          <w:tab w:val="left" w:pos="641"/>
        </w:tabs>
        <w:ind w:firstLineChars="200" w:firstLine="420"/>
        <w:jc w:val="right"/>
        <w:rPr>
          <w:rFonts w:ascii="ti" w:hAnsi="ti"/>
          <w:bCs/>
          <w:color w:val="000000"/>
          <w:szCs w:val="21"/>
        </w:rPr>
      </w:pPr>
      <w:r w:rsidRPr="001F623B">
        <w:rPr>
          <w:rFonts w:ascii="ti" w:hAnsi="ti" w:hint="eastAsia"/>
          <w:bCs/>
          <w:color w:val="000000"/>
          <w:szCs w:val="21"/>
        </w:rPr>
        <w:t>——</w:t>
      </w:r>
      <w:proofErr w:type="gramStart"/>
      <w:r w:rsidRPr="001F623B">
        <w:rPr>
          <w:rFonts w:ascii="ti" w:hAnsi="ti" w:hint="eastAsia"/>
          <w:bCs/>
          <w:color w:val="000000"/>
          <w:szCs w:val="21"/>
        </w:rPr>
        <w:t>萨</w:t>
      </w:r>
      <w:proofErr w:type="gramEnd"/>
      <w:r w:rsidRPr="001F623B">
        <w:rPr>
          <w:rFonts w:ascii="ti" w:hAnsi="ti" w:hint="eastAsia"/>
          <w:bCs/>
          <w:color w:val="000000"/>
          <w:szCs w:val="21"/>
        </w:rPr>
        <w:t>尔</w:t>
      </w:r>
      <w:proofErr w:type="gramStart"/>
      <w:r w:rsidRPr="001F623B">
        <w:rPr>
          <w:rFonts w:ascii="ti" w:hAnsi="ti" w:hint="eastAsia"/>
          <w:bCs/>
          <w:color w:val="000000"/>
          <w:szCs w:val="21"/>
        </w:rPr>
        <w:t>曼</w:t>
      </w:r>
      <w:proofErr w:type="gramEnd"/>
      <w:r w:rsidRPr="001F623B">
        <w:rPr>
          <w:rFonts w:ascii="ti" w:eastAsia="MS Gothic" w:hAnsi="ti" w:cs="MS Gothic" w:hint="eastAsia"/>
          <w:bCs/>
          <w:color w:val="000000"/>
          <w:szCs w:val="21"/>
        </w:rPr>
        <w:t>・</w:t>
      </w:r>
      <w:r w:rsidRPr="001F623B">
        <w:rPr>
          <w:rFonts w:ascii="ti" w:hAnsi="ti" w:cs="宋体" w:hint="eastAsia"/>
          <w:bCs/>
          <w:color w:val="000000"/>
          <w:szCs w:val="21"/>
        </w:rPr>
        <w:t>拉什</w:t>
      </w:r>
      <w:proofErr w:type="gramStart"/>
      <w:r w:rsidRPr="001F623B">
        <w:rPr>
          <w:rFonts w:ascii="ti" w:hAnsi="ti" w:cs="宋体" w:hint="eastAsia"/>
          <w:bCs/>
          <w:color w:val="000000"/>
          <w:szCs w:val="21"/>
        </w:rPr>
        <w:t>迪</w:t>
      </w:r>
      <w:proofErr w:type="gramEnd"/>
      <w:r w:rsidRPr="001F623B">
        <w:rPr>
          <w:rFonts w:ascii="ti" w:hAnsi="ti" w:cs="宋体" w:hint="eastAsia"/>
          <w:bCs/>
          <w:color w:val="000000"/>
          <w:szCs w:val="21"/>
        </w:rPr>
        <w:t>（</w:t>
      </w:r>
      <w:r w:rsidRPr="001F623B">
        <w:rPr>
          <w:rFonts w:ascii="ti" w:hAnsi="ti" w:cs="宋体"/>
          <w:bCs/>
          <w:color w:val="000000"/>
          <w:szCs w:val="21"/>
        </w:rPr>
        <w:t>Salman Rushdie</w:t>
      </w:r>
      <w:r w:rsidRPr="001F623B">
        <w:rPr>
          <w:rFonts w:ascii="ti" w:hAnsi="ti" w:cs="宋体" w:hint="eastAsia"/>
          <w:bCs/>
          <w:color w:val="000000"/>
          <w:szCs w:val="21"/>
        </w:rPr>
        <w:t>）</w:t>
      </w:r>
    </w:p>
    <w:p w:rsidR="001F623B" w:rsidRPr="001F623B" w:rsidRDefault="001F623B" w:rsidP="001F623B">
      <w:pPr>
        <w:tabs>
          <w:tab w:val="left" w:pos="641"/>
        </w:tabs>
        <w:ind w:firstLineChars="200" w:firstLine="420"/>
        <w:rPr>
          <w:rFonts w:ascii="ti" w:hAnsi="ti"/>
          <w:bCs/>
          <w:color w:val="000000"/>
          <w:szCs w:val="21"/>
        </w:rPr>
      </w:pPr>
    </w:p>
    <w:p w:rsidR="001F623B" w:rsidRPr="001F623B" w:rsidRDefault="001F623B" w:rsidP="001F623B">
      <w:pPr>
        <w:tabs>
          <w:tab w:val="left" w:pos="641"/>
        </w:tabs>
        <w:ind w:firstLineChars="200" w:firstLine="420"/>
        <w:rPr>
          <w:rFonts w:ascii="ti" w:hAnsi="ti"/>
          <w:bCs/>
          <w:color w:val="000000"/>
          <w:szCs w:val="21"/>
        </w:rPr>
      </w:pPr>
      <w:r w:rsidRPr="001F623B">
        <w:rPr>
          <w:rFonts w:ascii="ti" w:hAnsi="ti" w:hint="eastAsia"/>
          <w:bCs/>
          <w:color w:val="000000"/>
          <w:szCs w:val="21"/>
        </w:rPr>
        <w:t>“我沉醉于这些穿行于古典文学之中、愉悦、通透又扣人心弦的旅程。”</w:t>
      </w:r>
    </w:p>
    <w:p w:rsidR="001F623B" w:rsidRPr="001F623B" w:rsidRDefault="001F623B" w:rsidP="001F623B">
      <w:pPr>
        <w:tabs>
          <w:tab w:val="left" w:pos="641"/>
        </w:tabs>
        <w:ind w:firstLineChars="200" w:firstLine="420"/>
        <w:jc w:val="right"/>
        <w:rPr>
          <w:rFonts w:ascii="ti" w:hAnsi="ti" w:hint="eastAsia"/>
          <w:bCs/>
          <w:color w:val="000000"/>
          <w:szCs w:val="21"/>
        </w:rPr>
      </w:pPr>
      <w:r w:rsidRPr="001F623B">
        <w:rPr>
          <w:rFonts w:ascii="ti" w:hAnsi="ti" w:hint="eastAsia"/>
          <w:bCs/>
          <w:color w:val="000000"/>
          <w:szCs w:val="21"/>
        </w:rPr>
        <w:t>——</w:t>
      </w:r>
      <w:proofErr w:type="gramStart"/>
      <w:r w:rsidRPr="001F623B">
        <w:rPr>
          <w:rFonts w:ascii="ti" w:hAnsi="ti" w:hint="eastAsia"/>
          <w:bCs/>
          <w:color w:val="000000"/>
          <w:szCs w:val="21"/>
        </w:rPr>
        <w:t>玛</w:t>
      </w:r>
      <w:proofErr w:type="gramEnd"/>
      <w:r w:rsidRPr="001F623B">
        <w:rPr>
          <w:rFonts w:ascii="ti" w:hAnsi="ti" w:hint="eastAsia"/>
          <w:bCs/>
          <w:color w:val="000000"/>
          <w:szCs w:val="21"/>
        </w:rPr>
        <w:t>德琳</w:t>
      </w:r>
      <w:r w:rsidRPr="001F623B">
        <w:rPr>
          <w:rFonts w:ascii="ti" w:eastAsia="MS Gothic" w:hAnsi="ti" w:cs="MS Gothic" w:hint="eastAsia"/>
          <w:bCs/>
          <w:color w:val="000000"/>
          <w:szCs w:val="21"/>
        </w:rPr>
        <w:t>・</w:t>
      </w:r>
      <w:r w:rsidRPr="001F623B">
        <w:rPr>
          <w:rFonts w:ascii="ti" w:hAnsi="ti" w:cs="宋体" w:hint="eastAsia"/>
          <w:bCs/>
          <w:color w:val="000000"/>
          <w:szCs w:val="21"/>
        </w:rPr>
        <w:t>米勒</w:t>
      </w:r>
      <w:r w:rsidRPr="001F623B">
        <w:rPr>
          <w:rFonts w:ascii="ti" w:hAnsi="ti" w:cs="宋体" w:hint="eastAsia"/>
          <w:bCs/>
          <w:color w:val="000000"/>
          <w:szCs w:val="21"/>
        </w:rPr>
        <w:t>（</w:t>
      </w:r>
      <w:r w:rsidRPr="001F623B">
        <w:rPr>
          <w:rFonts w:ascii="ti" w:hAnsi="ti" w:cs="宋体"/>
          <w:bCs/>
          <w:color w:val="000000"/>
          <w:szCs w:val="21"/>
        </w:rPr>
        <w:t>Madeline Miller</w:t>
      </w:r>
      <w:r w:rsidRPr="001F623B">
        <w:rPr>
          <w:rFonts w:ascii="ti" w:hAnsi="ti" w:cs="宋体" w:hint="eastAsia"/>
          <w:bCs/>
          <w:color w:val="000000"/>
          <w:szCs w:val="21"/>
        </w:rPr>
        <w:t>）</w:t>
      </w:r>
    </w:p>
    <w:p w:rsidR="001F623B" w:rsidRDefault="001F623B" w:rsidP="001F623B">
      <w:pPr>
        <w:tabs>
          <w:tab w:val="left" w:pos="641"/>
        </w:tabs>
        <w:rPr>
          <w:b/>
          <w:bCs/>
          <w:color w:val="000000"/>
          <w:szCs w:val="21"/>
        </w:rPr>
      </w:pPr>
    </w:p>
    <w:p w:rsidR="000A480A" w:rsidRDefault="000A480A" w:rsidP="001F623B">
      <w:pPr>
        <w:tabs>
          <w:tab w:val="left" w:pos="641"/>
        </w:tabs>
        <w:rPr>
          <w:b/>
          <w:bCs/>
          <w:color w:val="000000"/>
          <w:szCs w:val="21"/>
        </w:rPr>
      </w:pPr>
    </w:p>
    <w:p w:rsidR="000A480A" w:rsidRDefault="000A480A" w:rsidP="001F623B">
      <w:pPr>
        <w:tabs>
          <w:tab w:val="left" w:pos="641"/>
        </w:tabs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全书目录：</w:t>
      </w:r>
    </w:p>
    <w:p w:rsidR="001F623B" w:rsidRDefault="001F623B" w:rsidP="001F623B">
      <w:pPr>
        <w:tabs>
          <w:tab w:val="left" w:pos="641"/>
        </w:tabs>
        <w:rPr>
          <w:b/>
          <w:bCs/>
          <w:color w:val="000000"/>
          <w:szCs w:val="21"/>
        </w:rPr>
      </w:pPr>
    </w:p>
    <w:p w:rsidR="000A480A" w:rsidRDefault="000A480A" w:rsidP="000A480A">
      <w:pPr>
        <w:tabs>
          <w:tab w:val="left" w:pos="641"/>
        </w:tabs>
        <w:jc w:val="center"/>
        <w:rPr>
          <w:bCs/>
          <w:color w:val="000000"/>
          <w:szCs w:val="21"/>
        </w:rPr>
      </w:pPr>
      <w:r w:rsidRPr="000A480A">
        <w:rPr>
          <w:rFonts w:hint="eastAsia"/>
          <w:bCs/>
          <w:color w:val="000000"/>
          <w:szCs w:val="21"/>
        </w:rPr>
        <w:t>引言</w:t>
      </w:r>
    </w:p>
    <w:p w:rsidR="000A480A" w:rsidRDefault="000A480A" w:rsidP="000A480A">
      <w:pPr>
        <w:tabs>
          <w:tab w:val="left" w:pos="641"/>
        </w:tabs>
        <w:jc w:val="center"/>
        <w:rPr>
          <w:bCs/>
          <w:color w:val="000000"/>
          <w:szCs w:val="21"/>
        </w:rPr>
      </w:pPr>
      <w:r w:rsidRPr="000A480A">
        <w:rPr>
          <w:rFonts w:hint="eastAsia"/>
          <w:bCs/>
          <w:color w:val="000000"/>
          <w:szCs w:val="21"/>
        </w:rPr>
        <w:t>舌尖之断</w:t>
      </w:r>
    </w:p>
    <w:p w:rsidR="000A480A" w:rsidRDefault="000A480A" w:rsidP="000A480A">
      <w:pPr>
        <w:tabs>
          <w:tab w:val="left" w:pos="641"/>
        </w:tabs>
        <w:jc w:val="center"/>
        <w:rPr>
          <w:bCs/>
          <w:color w:val="000000"/>
          <w:szCs w:val="21"/>
        </w:rPr>
      </w:pPr>
      <w:r w:rsidRPr="000A480A">
        <w:rPr>
          <w:rFonts w:hint="eastAsia"/>
          <w:bCs/>
          <w:color w:val="000000"/>
          <w:szCs w:val="21"/>
        </w:rPr>
        <w:t>翻译之乐</w:t>
      </w:r>
    </w:p>
    <w:p w:rsidR="000A480A" w:rsidRDefault="000A480A" w:rsidP="000A480A">
      <w:pPr>
        <w:tabs>
          <w:tab w:val="left" w:pos="641"/>
        </w:tabs>
        <w:jc w:val="center"/>
        <w:rPr>
          <w:bCs/>
          <w:color w:val="000000"/>
          <w:szCs w:val="21"/>
        </w:rPr>
      </w:pPr>
      <w:r w:rsidRPr="000A480A">
        <w:rPr>
          <w:rFonts w:hint="eastAsia"/>
          <w:bCs/>
          <w:color w:val="000000"/>
          <w:szCs w:val="21"/>
        </w:rPr>
        <w:t>罗马之网：罗马人如何接纳希腊文化</w:t>
      </w:r>
    </w:p>
    <w:p w:rsidR="000A480A" w:rsidRDefault="000A480A" w:rsidP="000A480A">
      <w:pPr>
        <w:tabs>
          <w:tab w:val="left" w:pos="641"/>
        </w:tabs>
        <w:jc w:val="center"/>
        <w:rPr>
          <w:bCs/>
          <w:color w:val="000000"/>
          <w:szCs w:val="21"/>
        </w:rPr>
      </w:pPr>
      <w:r w:rsidRPr="000A480A">
        <w:rPr>
          <w:rFonts w:hint="eastAsia"/>
          <w:bCs/>
          <w:color w:val="000000"/>
          <w:szCs w:val="21"/>
        </w:rPr>
        <w:t>演说的困境：古雅典民主中政治修辞的诞生</w:t>
      </w:r>
    </w:p>
    <w:p w:rsidR="000A480A" w:rsidRDefault="000A480A" w:rsidP="000A480A">
      <w:pPr>
        <w:tabs>
          <w:tab w:val="left" w:pos="641"/>
        </w:tabs>
        <w:jc w:val="center"/>
        <w:rPr>
          <w:bCs/>
          <w:color w:val="000000"/>
          <w:szCs w:val="21"/>
        </w:rPr>
      </w:pPr>
      <w:proofErr w:type="gramStart"/>
      <w:r w:rsidRPr="000A480A">
        <w:rPr>
          <w:rFonts w:hint="eastAsia"/>
          <w:bCs/>
          <w:color w:val="000000"/>
          <w:szCs w:val="21"/>
        </w:rPr>
        <w:t>污名化特洛</w:t>
      </w:r>
      <w:proofErr w:type="gramEnd"/>
      <w:r w:rsidRPr="000A480A">
        <w:rPr>
          <w:rFonts w:hint="eastAsia"/>
          <w:bCs/>
          <w:color w:val="000000"/>
          <w:szCs w:val="21"/>
        </w:rPr>
        <w:t>伊的海伦</w:t>
      </w:r>
    </w:p>
    <w:p w:rsidR="000A480A" w:rsidRDefault="000A480A" w:rsidP="000A480A">
      <w:pPr>
        <w:tabs>
          <w:tab w:val="left" w:pos="641"/>
        </w:tabs>
        <w:jc w:val="center"/>
        <w:rPr>
          <w:bCs/>
          <w:color w:val="000000"/>
          <w:szCs w:val="21"/>
        </w:rPr>
      </w:pPr>
      <w:r w:rsidRPr="000A480A">
        <w:rPr>
          <w:rFonts w:hint="eastAsia"/>
          <w:bCs/>
          <w:color w:val="000000"/>
          <w:szCs w:val="21"/>
        </w:rPr>
        <w:t>萝卜之刑</w:t>
      </w:r>
    </w:p>
    <w:p w:rsidR="000A480A" w:rsidRDefault="000A480A" w:rsidP="000A480A">
      <w:pPr>
        <w:tabs>
          <w:tab w:val="left" w:pos="641"/>
        </w:tabs>
        <w:jc w:val="center"/>
        <w:rPr>
          <w:bCs/>
          <w:color w:val="000000"/>
          <w:szCs w:val="21"/>
        </w:rPr>
      </w:pPr>
      <w:r w:rsidRPr="000A480A">
        <w:rPr>
          <w:rFonts w:hint="eastAsia"/>
          <w:bCs/>
          <w:color w:val="000000"/>
          <w:szCs w:val="21"/>
        </w:rPr>
        <w:t>你好，吉夫斯！</w:t>
      </w:r>
    </w:p>
    <w:p w:rsidR="000A480A" w:rsidRDefault="000A480A" w:rsidP="000A480A">
      <w:pPr>
        <w:tabs>
          <w:tab w:val="left" w:pos="641"/>
        </w:tabs>
        <w:jc w:val="center"/>
        <w:rPr>
          <w:bCs/>
          <w:color w:val="000000"/>
          <w:szCs w:val="21"/>
        </w:rPr>
      </w:pPr>
      <w:r w:rsidRPr="000A480A">
        <w:rPr>
          <w:rFonts w:hint="eastAsia"/>
          <w:bCs/>
          <w:color w:val="000000"/>
          <w:szCs w:val="21"/>
        </w:rPr>
        <w:t>麻雀与市井之人</w:t>
      </w:r>
    </w:p>
    <w:p w:rsidR="000A480A" w:rsidRDefault="000A480A" w:rsidP="000A480A">
      <w:pPr>
        <w:tabs>
          <w:tab w:val="left" w:pos="641"/>
        </w:tabs>
        <w:jc w:val="center"/>
        <w:rPr>
          <w:bCs/>
          <w:color w:val="000000"/>
          <w:szCs w:val="21"/>
        </w:rPr>
      </w:pPr>
      <w:r w:rsidRPr="000A480A">
        <w:rPr>
          <w:rFonts w:hint="eastAsia"/>
          <w:bCs/>
          <w:color w:val="000000"/>
          <w:szCs w:val="21"/>
        </w:rPr>
        <w:t>跟斯多葛学派一起放松</w:t>
      </w:r>
    </w:p>
    <w:p w:rsidR="000A480A" w:rsidRDefault="000A480A" w:rsidP="000A480A">
      <w:pPr>
        <w:tabs>
          <w:tab w:val="left" w:pos="641"/>
        </w:tabs>
        <w:jc w:val="center"/>
        <w:rPr>
          <w:bCs/>
          <w:color w:val="000000"/>
          <w:szCs w:val="21"/>
        </w:rPr>
      </w:pPr>
      <w:r w:rsidRPr="000A480A">
        <w:rPr>
          <w:rFonts w:hint="eastAsia"/>
          <w:bCs/>
          <w:color w:val="000000"/>
          <w:szCs w:val="21"/>
        </w:rPr>
        <w:t>战争之音</w:t>
      </w:r>
    </w:p>
    <w:p w:rsidR="000A480A" w:rsidRDefault="000A480A" w:rsidP="000A480A">
      <w:pPr>
        <w:tabs>
          <w:tab w:val="left" w:pos="641"/>
        </w:tabs>
        <w:jc w:val="center"/>
        <w:rPr>
          <w:bCs/>
          <w:color w:val="000000"/>
          <w:szCs w:val="21"/>
        </w:rPr>
      </w:pPr>
      <w:r w:rsidRPr="000A480A">
        <w:rPr>
          <w:rFonts w:hint="eastAsia"/>
          <w:bCs/>
          <w:color w:val="000000"/>
          <w:szCs w:val="21"/>
        </w:rPr>
        <w:t>解开丝线</w:t>
      </w:r>
    </w:p>
    <w:p w:rsidR="000A480A" w:rsidRDefault="000A480A" w:rsidP="000A480A">
      <w:pPr>
        <w:tabs>
          <w:tab w:val="left" w:pos="641"/>
        </w:tabs>
        <w:jc w:val="center"/>
        <w:rPr>
          <w:rFonts w:ascii="宋体" w:hAnsi="宋体" w:cs="宋体"/>
          <w:bCs/>
          <w:color w:val="000000"/>
          <w:szCs w:val="21"/>
        </w:rPr>
      </w:pPr>
      <w:r w:rsidRPr="000A480A">
        <w:rPr>
          <w:rFonts w:hint="eastAsia"/>
          <w:bCs/>
          <w:color w:val="000000"/>
          <w:szCs w:val="21"/>
        </w:rPr>
        <w:t>古典世界：伊迪丝</w:t>
      </w:r>
      <w:r w:rsidRPr="000A480A">
        <w:rPr>
          <w:rFonts w:ascii="MS Gothic" w:hAnsi="MS Gothic" w:cs="MS Gothic"/>
          <w:bCs/>
          <w:color w:val="000000"/>
          <w:szCs w:val="21"/>
        </w:rPr>
        <w:t>・</w:t>
      </w:r>
      <w:r w:rsidRPr="000A480A">
        <w:rPr>
          <w:rFonts w:ascii="宋体" w:hAnsi="宋体" w:cs="宋体" w:hint="eastAsia"/>
          <w:bCs/>
          <w:color w:val="000000"/>
          <w:szCs w:val="21"/>
        </w:rPr>
        <w:t>汉密尔顿与古典学的普及</w:t>
      </w:r>
    </w:p>
    <w:p w:rsidR="000A480A" w:rsidRDefault="000A480A" w:rsidP="000A480A">
      <w:pPr>
        <w:tabs>
          <w:tab w:val="left" w:pos="641"/>
        </w:tabs>
        <w:jc w:val="center"/>
        <w:rPr>
          <w:rFonts w:ascii="宋体" w:hAnsi="宋体" w:cs="宋体"/>
          <w:bCs/>
          <w:color w:val="000000"/>
          <w:szCs w:val="21"/>
        </w:rPr>
      </w:pPr>
      <w:r w:rsidRPr="000A480A">
        <w:rPr>
          <w:rFonts w:ascii="宋体" w:hAnsi="宋体" w:cs="宋体" w:hint="eastAsia"/>
          <w:bCs/>
          <w:color w:val="000000"/>
          <w:szCs w:val="21"/>
        </w:rPr>
        <w:lastRenderedPageBreak/>
        <w:t>《奥德赛》译后记</w:t>
      </w:r>
    </w:p>
    <w:p w:rsidR="000A480A" w:rsidRDefault="000A480A" w:rsidP="000A480A">
      <w:pPr>
        <w:tabs>
          <w:tab w:val="left" w:pos="641"/>
        </w:tabs>
        <w:jc w:val="center"/>
        <w:rPr>
          <w:rFonts w:ascii="宋体" w:hAnsi="宋体" w:cs="宋体"/>
          <w:bCs/>
          <w:color w:val="000000"/>
          <w:szCs w:val="21"/>
        </w:rPr>
      </w:pPr>
      <w:r w:rsidRPr="000A480A">
        <w:rPr>
          <w:rFonts w:ascii="宋体" w:hAnsi="宋体" w:cs="宋体" w:hint="eastAsia"/>
          <w:bCs/>
          <w:color w:val="000000"/>
          <w:szCs w:val="21"/>
        </w:rPr>
        <w:t>后记：二十条准则</w:t>
      </w:r>
    </w:p>
    <w:p w:rsidR="000A480A" w:rsidRDefault="000A480A" w:rsidP="000A480A">
      <w:pPr>
        <w:tabs>
          <w:tab w:val="left" w:pos="641"/>
        </w:tabs>
        <w:jc w:val="center"/>
        <w:rPr>
          <w:rFonts w:ascii="宋体" w:hAnsi="宋体" w:cs="宋体"/>
          <w:bCs/>
          <w:color w:val="000000"/>
          <w:szCs w:val="21"/>
        </w:rPr>
      </w:pPr>
    </w:p>
    <w:p w:rsidR="000A480A" w:rsidRDefault="000A480A" w:rsidP="000A480A">
      <w:pPr>
        <w:tabs>
          <w:tab w:val="left" w:pos="641"/>
        </w:tabs>
        <w:jc w:val="center"/>
        <w:rPr>
          <w:rFonts w:ascii="宋体" w:hAnsi="宋体" w:cs="宋体"/>
          <w:bCs/>
          <w:color w:val="000000"/>
          <w:szCs w:val="21"/>
        </w:rPr>
      </w:pPr>
      <w:r w:rsidRPr="000A480A">
        <w:rPr>
          <w:rFonts w:ascii="宋体" w:hAnsi="宋体" w:cs="宋体" w:hint="eastAsia"/>
          <w:bCs/>
          <w:color w:val="000000"/>
          <w:szCs w:val="21"/>
        </w:rPr>
        <w:t>致谢</w:t>
      </w:r>
    </w:p>
    <w:p w:rsidR="000A480A" w:rsidRDefault="000A480A" w:rsidP="000A480A">
      <w:pPr>
        <w:tabs>
          <w:tab w:val="left" w:pos="641"/>
        </w:tabs>
        <w:jc w:val="center"/>
        <w:rPr>
          <w:rFonts w:ascii="宋体" w:hAnsi="宋体" w:cs="宋体"/>
          <w:bCs/>
          <w:color w:val="000000"/>
          <w:szCs w:val="21"/>
        </w:rPr>
      </w:pPr>
      <w:r w:rsidRPr="000A480A">
        <w:rPr>
          <w:rFonts w:ascii="宋体" w:hAnsi="宋体" w:cs="宋体" w:hint="eastAsia"/>
          <w:bCs/>
          <w:color w:val="000000"/>
          <w:szCs w:val="21"/>
        </w:rPr>
        <w:t>延伸阅读</w:t>
      </w:r>
    </w:p>
    <w:p w:rsidR="000A480A" w:rsidRPr="000A480A" w:rsidRDefault="000A480A" w:rsidP="000A480A">
      <w:pPr>
        <w:tabs>
          <w:tab w:val="left" w:pos="641"/>
        </w:tabs>
        <w:jc w:val="center"/>
        <w:rPr>
          <w:bCs/>
          <w:color w:val="000000"/>
          <w:szCs w:val="21"/>
        </w:rPr>
      </w:pPr>
      <w:r w:rsidRPr="000A480A">
        <w:rPr>
          <w:rFonts w:ascii="宋体" w:hAnsi="宋体" w:cs="宋体" w:hint="eastAsia"/>
          <w:bCs/>
          <w:color w:val="000000"/>
          <w:szCs w:val="21"/>
        </w:rPr>
        <w:t>索</w:t>
      </w:r>
      <w:r w:rsidRPr="000A480A">
        <w:rPr>
          <w:rFonts w:hint="eastAsia"/>
          <w:bCs/>
          <w:color w:val="000000"/>
          <w:szCs w:val="21"/>
        </w:rPr>
        <w:t>引</w:t>
      </w:r>
    </w:p>
    <w:p w:rsidR="000A480A" w:rsidRDefault="000A480A" w:rsidP="001F623B">
      <w:pPr>
        <w:tabs>
          <w:tab w:val="left" w:pos="641"/>
        </w:tabs>
        <w:rPr>
          <w:b/>
          <w:bCs/>
          <w:color w:val="000000"/>
          <w:szCs w:val="21"/>
        </w:rPr>
      </w:pPr>
      <w:bookmarkStart w:id="1" w:name="_GoBack"/>
      <w:bookmarkEnd w:id="1"/>
    </w:p>
    <w:p w:rsidR="000A480A" w:rsidRPr="000A480A" w:rsidRDefault="000A480A" w:rsidP="001F623B">
      <w:pPr>
        <w:tabs>
          <w:tab w:val="left" w:pos="641"/>
        </w:tabs>
        <w:rPr>
          <w:rFonts w:hint="eastAsia"/>
          <w:b/>
          <w:bCs/>
          <w:color w:val="000000"/>
          <w:szCs w:val="21"/>
        </w:rPr>
      </w:pPr>
    </w:p>
    <w:p w:rsidR="001245B3" w:rsidRDefault="00DC0679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1245B3" w:rsidRDefault="00DC0679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1245B3" w:rsidRDefault="00DC0679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10" w:history="1">
        <w:r>
          <w:rPr>
            <w:rStyle w:val="a9"/>
            <w:b/>
            <w:bCs/>
          </w:rPr>
          <w:t>Rights@nurnberg.com.cn</w:t>
        </w:r>
      </w:hyperlink>
    </w:p>
    <w:p w:rsidR="001245B3" w:rsidRDefault="00DC0679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1245B3" w:rsidRDefault="00DC0679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1245B3" w:rsidRDefault="00DC0679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1245B3" w:rsidRDefault="00DC0679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1" w:history="1">
        <w:r>
          <w:rPr>
            <w:rStyle w:val="a9"/>
          </w:rPr>
          <w:t>http://www.nurnberg.com.cn</w:t>
        </w:r>
      </w:hyperlink>
    </w:p>
    <w:p w:rsidR="001245B3" w:rsidRDefault="00DC0679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2" w:history="1">
        <w:r>
          <w:rPr>
            <w:rStyle w:val="a9"/>
          </w:rPr>
          <w:t>http://www.nurnberg.com.cn/booklist_zh/list.aspx</w:t>
        </w:r>
      </w:hyperlink>
    </w:p>
    <w:p w:rsidR="001245B3" w:rsidRDefault="00DC0679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3" w:history="1">
        <w:r>
          <w:rPr>
            <w:rStyle w:val="a9"/>
          </w:rPr>
          <w:t>http://www.nurnberg.com.cn/book/book.aspx</w:t>
        </w:r>
      </w:hyperlink>
    </w:p>
    <w:p w:rsidR="001245B3" w:rsidRDefault="00DC0679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4" w:history="1">
        <w:r>
          <w:rPr>
            <w:rStyle w:val="a9"/>
          </w:rPr>
          <w:t>http://www.nurnberg.com.cn/video/vide</w:t>
        </w:r>
        <w:r>
          <w:rPr>
            <w:rStyle w:val="a9"/>
          </w:rPr>
          <w:t>o.aspx</w:t>
        </w:r>
      </w:hyperlink>
    </w:p>
    <w:p w:rsidR="001245B3" w:rsidRDefault="00DC0679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5" w:history="1">
        <w:r>
          <w:rPr>
            <w:rStyle w:val="a9"/>
          </w:rPr>
          <w:t>http://site.douban.com/110577/</w:t>
        </w:r>
      </w:hyperlink>
    </w:p>
    <w:p w:rsidR="001245B3" w:rsidRDefault="00DC0679">
      <w:pPr>
        <w:shd w:val="clear" w:color="auto" w:fill="FFFFFF"/>
        <w:rPr>
          <w:color w:val="000000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color w:val="000000"/>
          <w:shd w:val="clear" w:color="auto" w:fill="FFFFFF"/>
        </w:rPr>
        <w:t>：</w:t>
      </w:r>
      <w:hyperlink r:id="rId16" w:history="1">
        <w:r>
          <w:rPr>
            <w:rStyle w:val="a9"/>
            <w:shd w:val="clear" w:color="auto" w:fill="FFFFFF"/>
          </w:rPr>
          <w:t>安德鲁纳伯格公司</w:t>
        </w:r>
        <w:proofErr w:type="gramStart"/>
        <w:r>
          <w:rPr>
            <w:rStyle w:val="a9"/>
            <w:shd w:val="clear" w:color="auto" w:fill="FFFFFF"/>
          </w:rPr>
          <w:t>的微博</w:t>
        </w:r>
        <w:proofErr w:type="gramEnd"/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:rsidR="001245B3" w:rsidRDefault="00DC0679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微信订阅</w:t>
      </w:r>
      <w:proofErr w:type="gramEnd"/>
      <w:r>
        <w:rPr>
          <w:color w:val="000000"/>
        </w:rPr>
        <w:t>号：</w:t>
      </w:r>
      <w:r>
        <w:rPr>
          <w:color w:val="000000"/>
        </w:rPr>
        <w:t>ANABJ2002</w:t>
      </w:r>
    </w:p>
    <w:p w:rsidR="001245B3" w:rsidRDefault="00DC0679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5B3" w:rsidRDefault="001245B3">
      <w:pPr>
        <w:widowControl/>
        <w:jc w:val="left"/>
        <w:rPr>
          <w:color w:val="000000"/>
        </w:rPr>
      </w:pPr>
    </w:p>
    <w:sectPr w:rsidR="001245B3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679" w:rsidRDefault="00DC0679">
      <w:r>
        <w:separator/>
      </w:r>
    </w:p>
  </w:endnote>
  <w:endnote w:type="continuationSeparator" w:id="0">
    <w:p w:rsidR="00DC0679" w:rsidRDefault="00DC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">
    <w:altName w:val="Times New Roman"/>
    <w:panose1 w:val="00000000000000000000"/>
    <w:charset w:val="00"/>
    <w:family w:val="roman"/>
    <w:notTrueType/>
    <w:pitch w:val="default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5B3" w:rsidRDefault="001245B3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1245B3" w:rsidRDefault="001245B3">
    <w:pPr>
      <w:jc w:val="center"/>
      <w:rPr>
        <w:rFonts w:ascii="方正姚体" w:eastAsia="方正姚体"/>
        <w:sz w:val="18"/>
      </w:rPr>
    </w:pPr>
  </w:p>
  <w:p w:rsidR="001245B3" w:rsidRDefault="00DC067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1245B3" w:rsidRDefault="00DC067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1245B3" w:rsidRDefault="00DC067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1245B3" w:rsidRDefault="001245B3">
    <w:pPr>
      <w:pStyle w:val="a4"/>
      <w:jc w:val="center"/>
      <w:rPr>
        <w:rFonts w:eastAsia="方正姚体"/>
      </w:rPr>
    </w:pPr>
  </w:p>
  <w:p w:rsidR="001245B3" w:rsidRDefault="00DC0679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0A480A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679" w:rsidRDefault="00DC0679">
      <w:r>
        <w:separator/>
      </w:r>
    </w:p>
  </w:footnote>
  <w:footnote w:type="continuationSeparator" w:id="0">
    <w:p w:rsidR="00DC0679" w:rsidRDefault="00DC0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5B3" w:rsidRDefault="00DC0679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245B3" w:rsidRDefault="00DC0679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C46DA8"/>
    <w:multiLevelType w:val="hybridMultilevel"/>
    <w:tmpl w:val="383261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A480A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245B3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623B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067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AF0F7C"/>
    <w:rsid w:val="06EF4C8B"/>
    <w:rsid w:val="075B09F4"/>
    <w:rsid w:val="0A8F3F31"/>
    <w:rsid w:val="0AC20A24"/>
    <w:rsid w:val="0C0008F4"/>
    <w:rsid w:val="0C3C7AF6"/>
    <w:rsid w:val="0E6A6913"/>
    <w:rsid w:val="0E9C4460"/>
    <w:rsid w:val="0F3E0224"/>
    <w:rsid w:val="18E7406A"/>
    <w:rsid w:val="1BA86C22"/>
    <w:rsid w:val="2C0B6F0E"/>
    <w:rsid w:val="2CB75CA1"/>
    <w:rsid w:val="2DA34CE1"/>
    <w:rsid w:val="381D7EFC"/>
    <w:rsid w:val="3AE04ADC"/>
    <w:rsid w:val="3C1934F8"/>
    <w:rsid w:val="415823EF"/>
    <w:rsid w:val="432C279F"/>
    <w:rsid w:val="46B43896"/>
    <w:rsid w:val="4C156891"/>
    <w:rsid w:val="4E842F72"/>
    <w:rsid w:val="59044D31"/>
    <w:rsid w:val="5B1B417E"/>
    <w:rsid w:val="607974F3"/>
    <w:rsid w:val="60B3492E"/>
    <w:rsid w:val="68EE2E29"/>
    <w:rsid w:val="6AEB37C3"/>
    <w:rsid w:val="6F6B6F3F"/>
    <w:rsid w:val="73FC1536"/>
    <w:rsid w:val="756C1B13"/>
    <w:rsid w:val="77E15A7D"/>
    <w:rsid w:val="7A2D7823"/>
    <w:rsid w:val="7D284D6D"/>
    <w:rsid w:val="7DA7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7FCA713-0278-4701-8346-01EA1040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4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357</Words>
  <Characters>1938</Characters>
  <Application>Microsoft Office Word</Application>
  <DocSecurity>0</DocSecurity>
  <Lines>44</Lines>
  <Paragraphs>23</Paragraphs>
  <ScaleCrop>false</ScaleCrop>
  <Company>2ndSpAcE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395</cp:revision>
  <cp:lastPrinted>2004-04-23T07:06:00Z</cp:lastPrinted>
  <dcterms:created xsi:type="dcterms:W3CDTF">2006-04-26T10:03:00Z</dcterms:created>
  <dcterms:modified xsi:type="dcterms:W3CDTF">2026-03-17T02:10:00Z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