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EA41" w14:textId="77777777" w:rsidR="00836314" w:rsidRDefault="00836314">
      <w:pPr>
        <w:jc w:val="center"/>
        <w:rPr>
          <w:b/>
          <w:bCs/>
          <w:color w:val="000000"/>
          <w:sz w:val="18"/>
          <w:szCs w:val="18"/>
          <w:shd w:val="pct10" w:color="auto" w:fill="FFFFFF"/>
        </w:rPr>
      </w:pPr>
    </w:p>
    <w:p w14:paraId="743A7AE1" w14:textId="77777777" w:rsidR="00836314"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288FD95" w14:textId="77777777" w:rsidR="00836314" w:rsidRDefault="00836314">
      <w:pPr>
        <w:tabs>
          <w:tab w:val="left" w:pos="341"/>
          <w:tab w:val="left" w:pos="5235"/>
        </w:tabs>
        <w:jc w:val="left"/>
        <w:rPr>
          <w:b/>
          <w:bCs/>
          <w:color w:val="000000"/>
          <w:szCs w:val="18"/>
        </w:rPr>
      </w:pPr>
    </w:p>
    <w:p w14:paraId="5C74E9B6" w14:textId="2E53872F" w:rsidR="00836314" w:rsidRDefault="00836314">
      <w:pPr>
        <w:rPr>
          <w:b/>
          <w:color w:val="000000"/>
          <w:szCs w:val="21"/>
        </w:rPr>
      </w:pPr>
    </w:p>
    <w:p w14:paraId="0C36C7E2" w14:textId="45667A50" w:rsidR="00836314" w:rsidRDefault="002D12B2">
      <w:pPr>
        <w:rPr>
          <w:b/>
          <w:color w:val="000000"/>
          <w:szCs w:val="21"/>
        </w:rPr>
      </w:pPr>
      <w:r>
        <w:rPr>
          <w:noProof/>
        </w:rPr>
        <w:drawing>
          <wp:anchor distT="0" distB="0" distL="114300" distR="114300" simplePos="0" relativeHeight="251661312" behindDoc="0" locked="0" layoutInCell="1" allowOverlap="1" wp14:anchorId="0D9C08D1" wp14:editId="3EF70663">
            <wp:simplePos x="0" y="0"/>
            <wp:positionH relativeFrom="margin">
              <wp:posOffset>4020820</wp:posOffset>
            </wp:positionH>
            <wp:positionV relativeFrom="paragraph">
              <wp:posOffset>24765</wp:posOffset>
            </wp:positionV>
            <wp:extent cx="1381760" cy="2108200"/>
            <wp:effectExtent l="0" t="0" r="8890" b="6350"/>
            <wp:wrapSquare wrapText="bothSides"/>
            <wp:docPr id="1341937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76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color w:val="000000"/>
          <w:szCs w:val="21"/>
        </w:rPr>
        <w:t>中文书名：</w:t>
      </w:r>
      <w:r w:rsidR="00000000">
        <w:rPr>
          <w:rFonts w:hint="eastAsia"/>
          <w:b/>
          <w:color w:val="000000"/>
          <w:szCs w:val="21"/>
        </w:rPr>
        <w:t>《</w:t>
      </w:r>
      <w:r w:rsidR="005D344D" w:rsidRPr="005D344D">
        <w:rPr>
          <w:rFonts w:hint="eastAsia"/>
          <w:b/>
          <w:color w:val="000000"/>
          <w:szCs w:val="21"/>
        </w:rPr>
        <w:t>孤狼成群</w:t>
      </w:r>
      <w:r w:rsidR="00000000">
        <w:rPr>
          <w:rFonts w:hint="eastAsia"/>
          <w:b/>
          <w:color w:val="000000"/>
          <w:szCs w:val="21"/>
        </w:rPr>
        <w:t>：</w:t>
      </w:r>
      <w:r>
        <w:rPr>
          <w:rFonts w:hint="eastAsia"/>
          <w:b/>
          <w:color w:val="000000"/>
          <w:szCs w:val="21"/>
        </w:rPr>
        <w:t>互联网</w:t>
      </w:r>
      <w:r w:rsidRPr="002D12B2">
        <w:rPr>
          <w:rFonts w:hint="eastAsia"/>
          <w:b/>
          <w:color w:val="000000"/>
          <w:szCs w:val="21"/>
        </w:rPr>
        <w:t>如何</w:t>
      </w:r>
      <w:r>
        <w:rPr>
          <w:rFonts w:hint="eastAsia"/>
          <w:b/>
          <w:color w:val="000000"/>
          <w:szCs w:val="21"/>
        </w:rPr>
        <w:t>将</w:t>
      </w:r>
      <w:r w:rsidRPr="002D12B2">
        <w:rPr>
          <w:rFonts w:hint="eastAsia"/>
          <w:b/>
          <w:color w:val="000000"/>
          <w:szCs w:val="21"/>
        </w:rPr>
        <w:t>年轻男性推向极端与杀戮</w:t>
      </w:r>
      <w:r w:rsidR="00000000">
        <w:rPr>
          <w:rFonts w:hint="eastAsia"/>
          <w:b/>
          <w:color w:val="000000"/>
          <w:szCs w:val="21"/>
        </w:rPr>
        <w:t>》</w:t>
      </w:r>
    </w:p>
    <w:p w14:paraId="2C9EEEA3" w14:textId="14EC674E" w:rsidR="00836314" w:rsidRDefault="00000000">
      <w:pPr>
        <w:rPr>
          <w:b/>
          <w:color w:val="000000"/>
          <w:szCs w:val="21"/>
        </w:rPr>
      </w:pPr>
      <w:r>
        <w:rPr>
          <w:b/>
          <w:color w:val="000000"/>
          <w:szCs w:val="21"/>
        </w:rPr>
        <w:t>英文书名：</w:t>
      </w:r>
      <w:r w:rsidR="005D344D">
        <w:rPr>
          <w:rFonts w:hint="eastAsia"/>
          <w:b/>
          <w:color w:val="000000"/>
          <w:szCs w:val="21"/>
        </w:rPr>
        <w:t>AN ARMY OF LONE WOLVES</w:t>
      </w:r>
      <w:r>
        <w:rPr>
          <w:rFonts w:hint="eastAsia"/>
          <w:b/>
          <w:color w:val="000000"/>
          <w:szCs w:val="21"/>
        </w:rPr>
        <w:t xml:space="preserve">: How Young Men Are Being </w:t>
      </w:r>
      <w:proofErr w:type="spellStart"/>
      <w:r>
        <w:rPr>
          <w:rFonts w:hint="eastAsia"/>
          <w:b/>
          <w:color w:val="000000"/>
          <w:szCs w:val="21"/>
        </w:rPr>
        <w:t>Radicalised</w:t>
      </w:r>
      <w:proofErr w:type="spellEnd"/>
      <w:r>
        <w:rPr>
          <w:rFonts w:hint="eastAsia"/>
          <w:b/>
          <w:color w:val="000000"/>
          <w:szCs w:val="21"/>
        </w:rPr>
        <w:t xml:space="preserve"> Online </w:t>
      </w:r>
      <w:proofErr w:type="gramStart"/>
      <w:r>
        <w:rPr>
          <w:rFonts w:hint="eastAsia"/>
          <w:b/>
          <w:color w:val="000000"/>
          <w:szCs w:val="21"/>
        </w:rPr>
        <w:t>And</w:t>
      </w:r>
      <w:proofErr w:type="gramEnd"/>
      <w:r>
        <w:rPr>
          <w:rFonts w:hint="eastAsia"/>
          <w:b/>
          <w:color w:val="000000"/>
          <w:szCs w:val="21"/>
        </w:rPr>
        <w:t xml:space="preserve"> Becoming </w:t>
      </w:r>
      <w:proofErr w:type="gramStart"/>
      <w:r>
        <w:rPr>
          <w:rFonts w:hint="eastAsia"/>
          <w:b/>
          <w:color w:val="000000"/>
          <w:szCs w:val="21"/>
        </w:rPr>
        <w:t>A</w:t>
      </w:r>
      <w:proofErr w:type="gramEnd"/>
      <w:r>
        <w:rPr>
          <w:rFonts w:hint="eastAsia"/>
          <w:b/>
          <w:color w:val="000000"/>
          <w:szCs w:val="21"/>
        </w:rPr>
        <w:t xml:space="preserve"> Deadly Threat</w:t>
      </w:r>
    </w:p>
    <w:p w14:paraId="6835AC45" w14:textId="5652A387" w:rsidR="00836314"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 xml:space="preserve">Dirk </w:t>
      </w:r>
      <w:proofErr w:type="spellStart"/>
      <w:r>
        <w:rPr>
          <w:rFonts w:hint="eastAsia"/>
          <w:b/>
          <w:color w:val="000000"/>
          <w:szCs w:val="21"/>
        </w:rPr>
        <w:t>Laabs</w:t>
      </w:r>
      <w:proofErr w:type="spellEnd"/>
    </w:p>
    <w:p w14:paraId="6E1EB0B9" w14:textId="40C51607" w:rsidR="00836314" w:rsidRDefault="00000000">
      <w:pPr>
        <w:rPr>
          <w:b/>
          <w:color w:val="000000"/>
          <w:szCs w:val="21"/>
        </w:rPr>
      </w:pPr>
      <w:r>
        <w:rPr>
          <w:rFonts w:hint="eastAsia"/>
          <w:b/>
          <w:color w:val="000000"/>
          <w:szCs w:val="21"/>
        </w:rPr>
        <w:t>德语书名：</w:t>
      </w:r>
      <w:proofErr w:type="spellStart"/>
      <w:r w:rsidR="002D12B2" w:rsidRPr="002D12B2">
        <w:rPr>
          <w:b/>
          <w:color w:val="000000"/>
          <w:szCs w:val="21"/>
        </w:rPr>
        <w:t>Armee</w:t>
      </w:r>
      <w:proofErr w:type="spellEnd"/>
      <w:r w:rsidR="002D12B2" w:rsidRPr="002D12B2">
        <w:rPr>
          <w:b/>
          <w:color w:val="000000"/>
          <w:szCs w:val="21"/>
        </w:rPr>
        <w:t xml:space="preserve"> der </w:t>
      </w:r>
      <w:proofErr w:type="spellStart"/>
      <w:r w:rsidR="002D12B2" w:rsidRPr="002D12B2">
        <w:rPr>
          <w:b/>
          <w:color w:val="000000"/>
          <w:szCs w:val="21"/>
        </w:rPr>
        <w:t>Einzeltäter</w:t>
      </w:r>
      <w:proofErr w:type="spellEnd"/>
    </w:p>
    <w:p w14:paraId="2A6EAB5C" w14:textId="77777777" w:rsidR="00836314"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 xml:space="preserve">Heyne/Penguin Random House </w:t>
      </w:r>
      <w:proofErr w:type="spellStart"/>
      <w:r>
        <w:rPr>
          <w:rFonts w:hint="eastAsia"/>
          <w:b/>
          <w:color w:val="000000"/>
          <w:szCs w:val="21"/>
        </w:rPr>
        <w:t>Verlagsgruppe</w:t>
      </w:r>
      <w:proofErr w:type="spellEnd"/>
    </w:p>
    <w:p w14:paraId="72B0AF87" w14:textId="77777777" w:rsidR="00836314" w:rsidRDefault="00000000">
      <w:pPr>
        <w:rPr>
          <w:b/>
          <w:color w:val="000000"/>
          <w:szCs w:val="21"/>
        </w:rPr>
      </w:pPr>
      <w:r>
        <w:rPr>
          <w:b/>
          <w:color w:val="000000"/>
          <w:szCs w:val="21"/>
        </w:rPr>
        <w:t>代理公司：</w:t>
      </w:r>
      <w:r>
        <w:rPr>
          <w:b/>
          <w:color w:val="000000"/>
          <w:szCs w:val="21"/>
        </w:rPr>
        <w:t>ANA/</w:t>
      </w:r>
      <w:r>
        <w:rPr>
          <w:rFonts w:hint="eastAsia"/>
          <w:b/>
          <w:color w:val="000000"/>
          <w:szCs w:val="21"/>
        </w:rPr>
        <w:t>Brady</w:t>
      </w:r>
    </w:p>
    <w:p w14:paraId="7F4AB657" w14:textId="77777777" w:rsidR="00836314"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272</w:t>
      </w:r>
      <w:r>
        <w:rPr>
          <w:rFonts w:hint="eastAsia"/>
          <w:b/>
          <w:color w:val="000000"/>
          <w:szCs w:val="21"/>
        </w:rPr>
        <w:t>页</w:t>
      </w:r>
    </w:p>
    <w:p w14:paraId="704221D0" w14:textId="159343F3" w:rsidR="00836314"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4</w:t>
      </w:r>
      <w:r>
        <w:rPr>
          <w:b/>
          <w:color w:val="000000"/>
          <w:szCs w:val="21"/>
        </w:rPr>
        <w:t>月</w:t>
      </w:r>
    </w:p>
    <w:p w14:paraId="34180C4B" w14:textId="77777777" w:rsidR="00836314" w:rsidRDefault="00000000">
      <w:pPr>
        <w:rPr>
          <w:b/>
          <w:color w:val="000000"/>
          <w:szCs w:val="21"/>
        </w:rPr>
      </w:pPr>
      <w:r>
        <w:rPr>
          <w:b/>
          <w:color w:val="000000"/>
          <w:szCs w:val="21"/>
        </w:rPr>
        <w:t>代理地区：中国大陆、台湾</w:t>
      </w:r>
    </w:p>
    <w:p w14:paraId="199C6A19" w14:textId="77777777" w:rsidR="00836314" w:rsidRDefault="00000000">
      <w:pPr>
        <w:rPr>
          <w:b/>
          <w:color w:val="000000"/>
          <w:szCs w:val="21"/>
        </w:rPr>
      </w:pPr>
      <w:r>
        <w:rPr>
          <w:b/>
          <w:color w:val="000000"/>
          <w:szCs w:val="21"/>
        </w:rPr>
        <w:t>审读资料：电子稿</w:t>
      </w:r>
    </w:p>
    <w:p w14:paraId="209EF42F" w14:textId="77777777" w:rsidR="00836314" w:rsidRDefault="0000000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大众社科</w:t>
      </w:r>
    </w:p>
    <w:p w14:paraId="0D0A8445" w14:textId="267E58EB" w:rsidR="00836314" w:rsidRDefault="00836314">
      <w:pPr>
        <w:rPr>
          <w:b/>
          <w:bCs/>
          <w:color w:val="000000"/>
          <w:szCs w:val="21"/>
        </w:rPr>
      </w:pPr>
    </w:p>
    <w:p w14:paraId="678112B2" w14:textId="77777777" w:rsidR="00836314" w:rsidRDefault="00836314">
      <w:pPr>
        <w:rPr>
          <w:b/>
          <w:bCs/>
          <w:color w:val="000000"/>
          <w:szCs w:val="21"/>
        </w:rPr>
      </w:pPr>
    </w:p>
    <w:p w14:paraId="5DB72961" w14:textId="77777777" w:rsidR="00836314" w:rsidRDefault="00000000">
      <w:pPr>
        <w:rPr>
          <w:color w:val="000000"/>
          <w:szCs w:val="21"/>
        </w:rPr>
      </w:pPr>
      <w:r>
        <w:rPr>
          <w:b/>
          <w:bCs/>
          <w:color w:val="000000"/>
          <w:szCs w:val="21"/>
        </w:rPr>
        <w:t>内容简介：</w:t>
      </w:r>
    </w:p>
    <w:p w14:paraId="56BB4B99" w14:textId="77777777" w:rsidR="00836314" w:rsidRDefault="00836314">
      <w:pPr>
        <w:rPr>
          <w:color w:val="000000"/>
          <w:szCs w:val="21"/>
        </w:rPr>
      </w:pPr>
    </w:p>
    <w:p w14:paraId="638476B2" w14:textId="077EA754" w:rsidR="005D344D" w:rsidRPr="005D344D" w:rsidRDefault="005D344D" w:rsidP="005D344D">
      <w:pPr>
        <w:ind w:firstLineChars="200" w:firstLine="422"/>
        <w:rPr>
          <w:rFonts w:ascii="楷体" w:eastAsia="楷体" w:hAnsi="楷体"/>
          <w:b/>
          <w:bCs/>
          <w:color w:val="000000"/>
          <w:szCs w:val="21"/>
        </w:rPr>
      </w:pPr>
      <w:r w:rsidRPr="005D344D">
        <w:rPr>
          <w:rFonts w:ascii="楷体" w:eastAsia="楷体" w:hAnsi="楷体" w:hint="eastAsia"/>
          <w:b/>
          <w:bCs/>
          <w:color w:val="000000"/>
          <w:szCs w:val="21"/>
        </w:rPr>
        <w:t>深入揭示当代网络时代极端主义的形成机制，剖析年轻男性在社交媒体与网络社区中</w:t>
      </w:r>
      <w:r w:rsidRPr="005D344D">
        <w:rPr>
          <w:rFonts w:ascii="楷体" w:eastAsia="楷体" w:hAnsi="楷体" w:hint="eastAsia"/>
          <w:b/>
          <w:bCs/>
          <w:color w:val="000000"/>
          <w:szCs w:val="21"/>
        </w:rPr>
        <w:t>为何变得越来越激进。</w:t>
      </w:r>
      <w:r w:rsidRPr="005D344D">
        <w:rPr>
          <w:rFonts w:ascii="楷体" w:eastAsia="楷体" w:hAnsi="楷体" w:hint="eastAsia"/>
          <w:b/>
          <w:bCs/>
          <w:color w:val="000000"/>
          <w:szCs w:val="21"/>
        </w:rPr>
        <w:t>作者以丰富的研究与案例，警示社会正面临的新型“孤狼式”恐怖威胁，是理解当代极端主义与网络影响力</w:t>
      </w:r>
      <w:r w:rsidRPr="005D344D">
        <w:rPr>
          <w:rFonts w:ascii="楷体" w:eastAsia="楷体" w:hAnsi="楷体" w:hint="eastAsia"/>
          <w:b/>
          <w:bCs/>
          <w:color w:val="000000"/>
          <w:szCs w:val="21"/>
        </w:rPr>
        <w:t>的重要作品</w:t>
      </w:r>
      <w:r w:rsidRPr="005D344D">
        <w:rPr>
          <w:rFonts w:ascii="楷体" w:eastAsia="楷体" w:hAnsi="楷体" w:hint="eastAsia"/>
          <w:b/>
          <w:bCs/>
          <w:color w:val="000000"/>
          <w:szCs w:val="21"/>
        </w:rPr>
        <w:t>。</w:t>
      </w:r>
    </w:p>
    <w:p w14:paraId="506CE44A" w14:textId="77777777" w:rsidR="005D344D" w:rsidRDefault="005D344D">
      <w:pPr>
        <w:rPr>
          <w:color w:val="000000"/>
          <w:szCs w:val="21"/>
        </w:rPr>
      </w:pPr>
    </w:p>
    <w:p w14:paraId="52348E33" w14:textId="07DEE2AA" w:rsidR="005D344D" w:rsidRDefault="005D344D" w:rsidP="005D344D">
      <w:pPr>
        <w:jc w:val="center"/>
        <w:rPr>
          <w:rFonts w:hint="eastAsia"/>
          <w:color w:val="000000"/>
          <w:szCs w:val="21"/>
        </w:rPr>
      </w:pPr>
      <w:r>
        <w:rPr>
          <w:rFonts w:hint="eastAsia"/>
          <w:color w:val="000000"/>
          <w:szCs w:val="21"/>
        </w:rPr>
        <w:t>***</w:t>
      </w:r>
    </w:p>
    <w:p w14:paraId="47799EE3" w14:textId="77777777" w:rsidR="005D344D" w:rsidRDefault="005D344D">
      <w:pPr>
        <w:rPr>
          <w:rFonts w:hint="eastAsia"/>
          <w:color w:val="000000"/>
          <w:szCs w:val="21"/>
        </w:rPr>
      </w:pPr>
    </w:p>
    <w:p w14:paraId="6A5012DB" w14:textId="20595BE1" w:rsidR="00836314" w:rsidRDefault="00000000">
      <w:pPr>
        <w:ind w:firstLineChars="200" w:firstLine="422"/>
        <w:rPr>
          <w:b/>
          <w:bCs/>
          <w:color w:val="000000"/>
          <w:szCs w:val="21"/>
        </w:rPr>
      </w:pPr>
      <w:r>
        <w:rPr>
          <w:rFonts w:hint="eastAsia"/>
          <w:b/>
          <w:bCs/>
          <w:color w:val="000000"/>
          <w:szCs w:val="21"/>
        </w:rPr>
        <w:t>随着互联网的发展，一种新的“恐怖主义”</w:t>
      </w:r>
      <w:r w:rsidR="002D12B2">
        <w:rPr>
          <w:rFonts w:hint="eastAsia"/>
          <w:b/>
          <w:bCs/>
          <w:color w:val="000000"/>
          <w:szCs w:val="21"/>
        </w:rPr>
        <w:t>也随之出现</w:t>
      </w:r>
      <w:r>
        <w:rPr>
          <w:rFonts w:hint="eastAsia"/>
          <w:b/>
          <w:bCs/>
          <w:color w:val="000000"/>
          <w:szCs w:val="21"/>
        </w:rPr>
        <w:t>——为什么年轻男性和青少年会变得嗜血？</w:t>
      </w:r>
    </w:p>
    <w:p w14:paraId="1CF05971" w14:textId="77777777" w:rsidR="00836314" w:rsidRDefault="00836314">
      <w:pPr>
        <w:ind w:firstLineChars="200" w:firstLine="420"/>
        <w:rPr>
          <w:color w:val="000000"/>
          <w:szCs w:val="21"/>
        </w:rPr>
      </w:pPr>
    </w:p>
    <w:p w14:paraId="4BA3FD85" w14:textId="77777777" w:rsidR="00836314" w:rsidRDefault="00000000">
      <w:pPr>
        <w:ind w:firstLineChars="200" w:firstLine="420"/>
        <w:rPr>
          <w:color w:val="000000"/>
          <w:szCs w:val="21"/>
        </w:rPr>
      </w:pPr>
      <w:r>
        <w:rPr>
          <w:rFonts w:hint="eastAsia"/>
          <w:color w:val="000000"/>
          <w:szCs w:val="21"/>
        </w:rPr>
        <w:t>越来越多的恐怖袭击凶手画像是郁郁不得志、生活受挫的年轻男性。他们受网络影响变得激进，传播仇恨和暴力，并通过社交媒体、游戏平台乃至暗网，</w:t>
      </w:r>
      <w:proofErr w:type="gramStart"/>
      <w:r>
        <w:rPr>
          <w:rFonts w:hint="eastAsia"/>
          <w:color w:val="000000"/>
          <w:szCs w:val="21"/>
        </w:rPr>
        <w:t>笼络着</w:t>
      </w:r>
      <w:proofErr w:type="gramEnd"/>
      <w:r>
        <w:rPr>
          <w:rFonts w:hint="eastAsia"/>
          <w:color w:val="000000"/>
          <w:szCs w:val="21"/>
        </w:rPr>
        <w:t>招募新的追随者。许多人属于所谓的“非自愿独身者”（</w:t>
      </w:r>
      <w:r>
        <w:rPr>
          <w:rFonts w:hint="eastAsia"/>
          <w:color w:val="000000"/>
          <w:szCs w:val="21"/>
        </w:rPr>
        <w:t>incel</w:t>
      </w:r>
      <w:r>
        <w:rPr>
          <w:rFonts w:hint="eastAsia"/>
          <w:color w:val="000000"/>
          <w:szCs w:val="21"/>
        </w:rPr>
        <w:t>）群体，这些群体中间，不断滋长着对女性的仇恨、</w:t>
      </w:r>
      <w:proofErr w:type="gramStart"/>
      <w:r>
        <w:rPr>
          <w:rFonts w:hint="eastAsia"/>
          <w:color w:val="000000"/>
          <w:szCs w:val="21"/>
        </w:rPr>
        <w:t>极</w:t>
      </w:r>
      <w:proofErr w:type="gramEnd"/>
      <w:r>
        <w:rPr>
          <w:rFonts w:hint="eastAsia"/>
          <w:color w:val="000000"/>
          <w:szCs w:val="21"/>
        </w:rPr>
        <w:t>右翼思想以及失控的愤怒情绪。</w:t>
      </w:r>
    </w:p>
    <w:p w14:paraId="6D41BD5E" w14:textId="77777777" w:rsidR="00836314" w:rsidRDefault="00836314">
      <w:pPr>
        <w:ind w:firstLineChars="200" w:firstLine="420"/>
        <w:rPr>
          <w:color w:val="000000"/>
          <w:szCs w:val="21"/>
        </w:rPr>
      </w:pPr>
    </w:p>
    <w:p w14:paraId="6EDF40FC" w14:textId="5038C5FE" w:rsidR="00836314" w:rsidRDefault="00000000" w:rsidP="002D12B2">
      <w:pPr>
        <w:ind w:firstLineChars="200" w:firstLine="420"/>
        <w:rPr>
          <w:color w:val="000000"/>
          <w:szCs w:val="21"/>
        </w:rPr>
      </w:pPr>
      <w:r>
        <w:rPr>
          <w:rFonts w:hint="eastAsia"/>
          <w:color w:val="000000"/>
          <w:szCs w:val="21"/>
        </w:rPr>
        <w:t>这些人群往往越来越年轻化：在许多针对无辜民众的袭击中，凶手往往只是青少年。再加上极端主义政党、“另类”媒体以及具有巨大影响力的网络意见领袖，这种新的极端主义形成了一个封闭的系统，使其变得牢不可破，难以挫败。这种现象已经成为一个不容忽视的失控的问题，逐渐发展成一个具有</w:t>
      </w:r>
      <w:proofErr w:type="gramStart"/>
      <w:r w:rsidR="002D12B2">
        <w:rPr>
          <w:rFonts w:hint="eastAsia"/>
          <w:color w:val="000000"/>
          <w:szCs w:val="21"/>
        </w:rPr>
        <w:t>病毒级</w:t>
      </w:r>
      <w:proofErr w:type="gramEnd"/>
      <w:r w:rsidR="002D12B2">
        <w:rPr>
          <w:rFonts w:hint="eastAsia"/>
          <w:color w:val="000000"/>
          <w:szCs w:val="21"/>
        </w:rPr>
        <w:t>传染</w:t>
      </w:r>
      <w:r>
        <w:rPr>
          <w:rFonts w:hint="eastAsia"/>
          <w:color w:val="000000"/>
          <w:szCs w:val="21"/>
        </w:rPr>
        <w:t>规模的社会挑战。</w:t>
      </w:r>
    </w:p>
    <w:p w14:paraId="05CD05B4" w14:textId="77777777" w:rsidR="00836314" w:rsidRDefault="00836314">
      <w:pPr>
        <w:ind w:firstLineChars="200" w:firstLine="420"/>
        <w:rPr>
          <w:color w:val="000000"/>
          <w:szCs w:val="21"/>
        </w:rPr>
      </w:pPr>
    </w:p>
    <w:p w14:paraId="7962DD82" w14:textId="2FF4D7A3" w:rsidR="00836314" w:rsidRDefault="00000000" w:rsidP="002D12B2">
      <w:pPr>
        <w:ind w:firstLineChars="200" w:firstLine="420"/>
        <w:rPr>
          <w:color w:val="000000"/>
          <w:szCs w:val="21"/>
        </w:rPr>
      </w:pPr>
      <w:r>
        <w:rPr>
          <w:rFonts w:hint="eastAsia"/>
          <w:color w:val="000000"/>
          <w:szCs w:val="21"/>
        </w:rPr>
        <w:t>在这本书中，著名的恐怖主义专家德克·拉布斯（</w:t>
      </w:r>
      <w:r>
        <w:rPr>
          <w:rFonts w:hint="eastAsia"/>
          <w:color w:val="000000"/>
          <w:szCs w:val="21"/>
        </w:rPr>
        <w:t xml:space="preserve">Dirk </w:t>
      </w:r>
      <w:proofErr w:type="spellStart"/>
      <w:r>
        <w:rPr>
          <w:rFonts w:hint="eastAsia"/>
          <w:color w:val="000000"/>
          <w:szCs w:val="21"/>
        </w:rPr>
        <w:t>Laabs</w:t>
      </w:r>
      <w:proofErr w:type="spellEnd"/>
      <w:r>
        <w:rPr>
          <w:rFonts w:hint="eastAsia"/>
          <w:color w:val="000000"/>
          <w:szCs w:val="21"/>
        </w:rPr>
        <w:t>）将描述年轻男性如何受到影响，变得越来越激进，同时指出政客乃至整个社会必须采取哪些措施来阻止这一不断增长的</w:t>
      </w:r>
      <w:r>
        <w:rPr>
          <w:rFonts w:hint="eastAsia"/>
          <w:color w:val="000000"/>
          <w:szCs w:val="21"/>
        </w:rPr>
        <w:lastRenderedPageBreak/>
        <w:t>威胁。毫无疑问，这是一部对一种正在失控的国际现象展开高度、及时</w:t>
      </w:r>
      <w:proofErr w:type="gramStart"/>
      <w:r>
        <w:rPr>
          <w:rFonts w:hint="eastAsia"/>
          <w:color w:val="000000"/>
          <w:szCs w:val="21"/>
        </w:rPr>
        <w:t>且深刻</w:t>
      </w:r>
      <w:proofErr w:type="gramEnd"/>
      <w:r>
        <w:rPr>
          <w:rFonts w:hint="eastAsia"/>
          <w:color w:val="000000"/>
          <w:szCs w:val="21"/>
        </w:rPr>
        <w:t>分析的</w:t>
      </w:r>
      <w:r w:rsidR="002D12B2">
        <w:rPr>
          <w:rFonts w:hint="eastAsia"/>
          <w:color w:val="000000"/>
          <w:szCs w:val="21"/>
        </w:rPr>
        <w:t>作品</w:t>
      </w:r>
      <w:r>
        <w:rPr>
          <w:rFonts w:hint="eastAsia"/>
          <w:color w:val="000000"/>
          <w:szCs w:val="21"/>
        </w:rPr>
        <w:t>。</w:t>
      </w:r>
    </w:p>
    <w:p w14:paraId="60D8CE51" w14:textId="77777777" w:rsidR="00836314" w:rsidRDefault="00836314">
      <w:pPr>
        <w:rPr>
          <w:color w:val="000000"/>
          <w:szCs w:val="21"/>
        </w:rPr>
      </w:pPr>
    </w:p>
    <w:p w14:paraId="5A80D929" w14:textId="77777777" w:rsidR="002D12B2" w:rsidRDefault="002D12B2">
      <w:pPr>
        <w:rPr>
          <w:rFonts w:hint="eastAsia"/>
          <w:color w:val="000000"/>
          <w:szCs w:val="21"/>
        </w:rPr>
      </w:pPr>
    </w:p>
    <w:p w14:paraId="786FF0A2" w14:textId="77777777" w:rsidR="00836314" w:rsidRDefault="00000000">
      <w:pPr>
        <w:rPr>
          <w:b/>
          <w:bCs/>
          <w:color w:val="000000"/>
          <w:szCs w:val="21"/>
        </w:rPr>
      </w:pPr>
      <w:r>
        <w:rPr>
          <w:b/>
          <w:bCs/>
          <w:color w:val="000000"/>
          <w:szCs w:val="21"/>
        </w:rPr>
        <w:t>作者简介：</w:t>
      </w:r>
    </w:p>
    <w:p w14:paraId="796F76AD" w14:textId="77777777" w:rsidR="00836314" w:rsidRDefault="00000000">
      <w:pPr>
        <w:rPr>
          <w:color w:val="000000"/>
          <w:szCs w:val="21"/>
        </w:rPr>
      </w:pPr>
      <w:r>
        <w:rPr>
          <w:noProof/>
        </w:rPr>
        <w:drawing>
          <wp:anchor distT="0" distB="0" distL="114300" distR="114300" simplePos="0" relativeHeight="251660288" behindDoc="0" locked="0" layoutInCell="1" allowOverlap="1" wp14:anchorId="588B2F0F" wp14:editId="6E9928FD">
            <wp:simplePos x="0" y="0"/>
            <wp:positionH relativeFrom="column">
              <wp:posOffset>-118745</wp:posOffset>
            </wp:positionH>
            <wp:positionV relativeFrom="paragraph">
              <wp:posOffset>86360</wp:posOffset>
            </wp:positionV>
            <wp:extent cx="892810" cy="1329690"/>
            <wp:effectExtent l="0" t="0" r="8890" b="381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92810" cy="1329690"/>
                    </a:xfrm>
                    <a:prstGeom prst="rect">
                      <a:avLst/>
                    </a:prstGeom>
                    <a:noFill/>
                    <a:ln>
                      <a:noFill/>
                    </a:ln>
                  </pic:spPr>
                </pic:pic>
              </a:graphicData>
            </a:graphic>
          </wp:anchor>
        </w:drawing>
      </w:r>
    </w:p>
    <w:p w14:paraId="4428C68E" w14:textId="77777777" w:rsidR="00836314" w:rsidRDefault="00000000">
      <w:pPr>
        <w:ind w:firstLineChars="200" w:firstLine="422"/>
        <w:rPr>
          <w:color w:val="000000"/>
          <w:szCs w:val="21"/>
        </w:rPr>
      </w:pPr>
      <w:r>
        <w:rPr>
          <w:rFonts w:hint="eastAsia"/>
          <w:b/>
          <w:bCs/>
          <w:color w:val="000000"/>
          <w:szCs w:val="21"/>
        </w:rPr>
        <w:t>德克·拉布斯（</w:t>
      </w:r>
      <w:r>
        <w:rPr>
          <w:rFonts w:hint="eastAsia"/>
          <w:b/>
          <w:bCs/>
          <w:color w:val="000000"/>
          <w:szCs w:val="21"/>
        </w:rPr>
        <w:t xml:space="preserve">Dirk </w:t>
      </w:r>
      <w:proofErr w:type="spellStart"/>
      <w:r>
        <w:rPr>
          <w:rFonts w:hint="eastAsia"/>
          <w:b/>
          <w:bCs/>
          <w:color w:val="000000"/>
          <w:szCs w:val="21"/>
        </w:rPr>
        <w:t>Laabs</w:t>
      </w:r>
      <w:proofErr w:type="spellEnd"/>
      <w:r>
        <w:rPr>
          <w:rFonts w:hint="eastAsia"/>
          <w:b/>
          <w:bCs/>
          <w:color w:val="000000"/>
          <w:szCs w:val="21"/>
        </w:rPr>
        <w:t>）</w:t>
      </w:r>
      <w:r>
        <w:rPr>
          <w:rFonts w:hint="eastAsia"/>
          <w:color w:val="000000"/>
          <w:szCs w:val="21"/>
        </w:rPr>
        <w:t>是研究恐怖主义的专家，拥有多年的研究经验。他曾研究</w:t>
      </w:r>
      <w:r>
        <w:rPr>
          <w:rFonts w:hint="eastAsia"/>
          <w:color w:val="000000"/>
          <w:szCs w:val="21"/>
        </w:rPr>
        <w:t>9</w:t>
      </w:r>
      <w:r>
        <w:rPr>
          <w:rFonts w:hint="eastAsia"/>
          <w:color w:val="000000"/>
          <w:szCs w:val="21"/>
        </w:rPr>
        <w:t>·</w:t>
      </w:r>
      <w:r>
        <w:rPr>
          <w:rFonts w:hint="eastAsia"/>
          <w:color w:val="000000"/>
          <w:szCs w:val="21"/>
        </w:rPr>
        <w:t>11</w:t>
      </w:r>
      <w:r>
        <w:rPr>
          <w:rFonts w:hint="eastAsia"/>
          <w:color w:val="000000"/>
          <w:szCs w:val="21"/>
        </w:rPr>
        <w:t>袭击者的生平和动机，调查过左翼和右翼恐怖主义。</w:t>
      </w:r>
    </w:p>
    <w:p w14:paraId="6B560B3A" w14:textId="77777777" w:rsidR="00836314" w:rsidRDefault="00000000">
      <w:pPr>
        <w:ind w:firstLineChars="200" w:firstLine="420"/>
        <w:rPr>
          <w:color w:val="000000"/>
          <w:szCs w:val="21"/>
        </w:rPr>
      </w:pPr>
      <w:r>
        <w:rPr>
          <w:rFonts w:hint="eastAsia"/>
          <w:color w:val="000000"/>
          <w:szCs w:val="21"/>
        </w:rPr>
        <w:t>他制作过多部相关题材的电影和电视纪录片，其中包括获奖纪录片《天堂里的陌生人（</w:t>
      </w:r>
      <w:r>
        <w:rPr>
          <w:rFonts w:hint="eastAsia"/>
          <w:color w:val="000000"/>
          <w:szCs w:val="21"/>
        </w:rPr>
        <w:t xml:space="preserve">Die </w:t>
      </w:r>
      <w:proofErr w:type="spellStart"/>
      <w:r>
        <w:rPr>
          <w:rFonts w:hint="eastAsia"/>
          <w:color w:val="000000"/>
          <w:szCs w:val="21"/>
        </w:rPr>
        <w:t>Fremden</w:t>
      </w:r>
      <w:proofErr w:type="spellEnd"/>
      <w:r>
        <w:rPr>
          <w:rFonts w:hint="eastAsia"/>
          <w:color w:val="000000"/>
          <w:szCs w:val="21"/>
        </w:rPr>
        <w:t xml:space="preserve"> </w:t>
      </w:r>
      <w:proofErr w:type="spellStart"/>
      <w:r>
        <w:rPr>
          <w:rFonts w:hint="eastAsia"/>
          <w:color w:val="000000"/>
          <w:szCs w:val="21"/>
        </w:rPr>
        <w:t>im</w:t>
      </w:r>
      <w:proofErr w:type="spellEnd"/>
      <w:r>
        <w:rPr>
          <w:rFonts w:hint="eastAsia"/>
          <w:color w:val="000000"/>
          <w:szCs w:val="21"/>
        </w:rPr>
        <w:t xml:space="preserve"> Paradies / Strangers in Paradise</w:t>
      </w:r>
      <w:r>
        <w:rPr>
          <w:rFonts w:hint="eastAsia"/>
          <w:color w:val="000000"/>
          <w:szCs w:val="21"/>
        </w:rPr>
        <w:t>）》，讲述伊斯兰极端分子的故事。</w:t>
      </w:r>
    </w:p>
    <w:p w14:paraId="5EF9A183" w14:textId="77777777" w:rsidR="00836314" w:rsidRDefault="00836314">
      <w:pPr>
        <w:ind w:firstLineChars="200" w:firstLine="420"/>
        <w:rPr>
          <w:color w:val="000000"/>
          <w:szCs w:val="21"/>
        </w:rPr>
      </w:pPr>
    </w:p>
    <w:p w14:paraId="29B5F8BB" w14:textId="77777777" w:rsidR="00836314" w:rsidRDefault="00000000">
      <w:pPr>
        <w:ind w:firstLineChars="200" w:firstLine="420"/>
        <w:rPr>
          <w:color w:val="000000"/>
          <w:szCs w:val="21"/>
        </w:rPr>
      </w:pPr>
      <w:r>
        <w:rPr>
          <w:rFonts w:hint="eastAsia"/>
          <w:color w:val="000000"/>
          <w:szCs w:val="21"/>
        </w:rPr>
        <w:t>他还撰写了多本相关书籍，其中包括《</w:t>
      </w:r>
      <w:proofErr w:type="spellStart"/>
      <w:r>
        <w:rPr>
          <w:rFonts w:hint="eastAsia"/>
          <w:color w:val="000000"/>
          <w:szCs w:val="21"/>
        </w:rPr>
        <w:t>Heimatschutz</w:t>
      </w:r>
      <w:proofErr w:type="spellEnd"/>
      <w:r>
        <w:rPr>
          <w:rFonts w:hint="eastAsia"/>
          <w:color w:val="000000"/>
          <w:szCs w:val="21"/>
        </w:rPr>
        <w:t>–</w:t>
      </w:r>
      <w:r>
        <w:rPr>
          <w:rFonts w:hint="eastAsia"/>
          <w:color w:val="000000"/>
          <w:szCs w:val="21"/>
        </w:rPr>
        <w:t xml:space="preserve">der Staat und die </w:t>
      </w:r>
      <w:proofErr w:type="spellStart"/>
      <w:r>
        <w:rPr>
          <w:rFonts w:hint="eastAsia"/>
          <w:color w:val="000000"/>
          <w:szCs w:val="21"/>
        </w:rPr>
        <w:t>Mordserie</w:t>
      </w:r>
      <w:proofErr w:type="spellEnd"/>
      <w:r>
        <w:rPr>
          <w:rFonts w:hint="eastAsia"/>
          <w:color w:val="000000"/>
          <w:szCs w:val="21"/>
        </w:rPr>
        <w:t xml:space="preserve"> des NSU</w:t>
      </w:r>
      <w:r>
        <w:rPr>
          <w:rFonts w:hint="eastAsia"/>
          <w:color w:val="000000"/>
          <w:szCs w:val="21"/>
        </w:rPr>
        <w:t>》（《国土安全：国家与</w:t>
      </w:r>
      <w:r>
        <w:rPr>
          <w:rFonts w:hint="eastAsia"/>
          <w:color w:val="000000"/>
          <w:szCs w:val="21"/>
        </w:rPr>
        <w:t>NSU</w:t>
      </w:r>
      <w:r>
        <w:rPr>
          <w:rFonts w:hint="eastAsia"/>
          <w:color w:val="000000"/>
          <w:szCs w:val="21"/>
        </w:rPr>
        <w:t>连环谋杀案》）。</w:t>
      </w:r>
    </w:p>
    <w:p w14:paraId="4513E51E" w14:textId="77777777" w:rsidR="00836314" w:rsidRDefault="00836314">
      <w:pPr>
        <w:ind w:firstLineChars="200" w:firstLine="420"/>
        <w:rPr>
          <w:color w:val="000000"/>
          <w:szCs w:val="21"/>
        </w:rPr>
      </w:pPr>
    </w:p>
    <w:p w14:paraId="274978CE" w14:textId="77777777" w:rsidR="00836314" w:rsidRDefault="00000000">
      <w:pPr>
        <w:ind w:firstLineChars="200" w:firstLine="420"/>
        <w:rPr>
          <w:color w:val="000000"/>
          <w:szCs w:val="21"/>
        </w:rPr>
      </w:pPr>
      <w:r>
        <w:rPr>
          <w:rFonts w:hint="eastAsia"/>
          <w:color w:val="000000"/>
          <w:szCs w:val="21"/>
        </w:rPr>
        <w:t>此外，他还参与过多项恐怖主义研究项目，并曾就该议题在德国联邦议院和多个德国州议会发表演讲。</w:t>
      </w:r>
    </w:p>
    <w:p w14:paraId="48AC468F" w14:textId="77777777" w:rsidR="00836314" w:rsidRDefault="00836314">
      <w:pPr>
        <w:widowControl/>
        <w:shd w:val="clear" w:color="auto" w:fill="FFFFFF"/>
        <w:spacing w:line="330" w:lineRule="atLeast"/>
        <w:rPr>
          <w:color w:val="000000"/>
          <w:kern w:val="0"/>
          <w:szCs w:val="21"/>
          <w:shd w:val="clear" w:color="auto" w:fill="FFFFFF"/>
        </w:rPr>
      </w:pPr>
    </w:p>
    <w:p w14:paraId="141BBFFB" w14:textId="77777777" w:rsidR="00836314" w:rsidRDefault="00836314">
      <w:pPr>
        <w:rPr>
          <w:b/>
          <w:color w:val="000000"/>
        </w:rPr>
      </w:pPr>
    </w:p>
    <w:p w14:paraId="07A0C678" w14:textId="77777777" w:rsidR="00836314" w:rsidRDefault="00000000">
      <w:pPr>
        <w:shd w:val="clear" w:color="auto" w:fill="FFFFFF"/>
        <w:rPr>
          <w:color w:val="000000"/>
          <w:szCs w:val="21"/>
        </w:rPr>
      </w:pPr>
      <w:bookmarkStart w:id="0" w:name="OLE_LINK38"/>
      <w:bookmarkStart w:id="1" w:name="OLE_LINK43"/>
      <w:r>
        <w:rPr>
          <w:rFonts w:hint="eastAsia"/>
          <w:b/>
          <w:bCs/>
          <w:color w:val="000000"/>
          <w:szCs w:val="21"/>
        </w:rPr>
        <w:t>感</w:t>
      </w:r>
      <w:r>
        <w:rPr>
          <w:b/>
          <w:bCs/>
          <w:color w:val="000000"/>
          <w:szCs w:val="21"/>
        </w:rPr>
        <w:t>谢您的阅读！</w:t>
      </w:r>
    </w:p>
    <w:p w14:paraId="3DEAAB9B" w14:textId="77777777" w:rsidR="00836314"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6EC6341F" w14:textId="77777777" w:rsidR="00836314" w:rsidRDefault="00000000">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14:paraId="44CA68CC" w14:textId="77777777" w:rsidR="00836314"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423245E" w14:textId="77777777" w:rsidR="00836314"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7336DDD9" w14:textId="77777777" w:rsidR="00836314"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AE9B469" w14:textId="77777777" w:rsidR="00836314" w:rsidRDefault="00000000">
      <w:pPr>
        <w:rPr>
          <w:rStyle w:val="ab"/>
          <w:szCs w:val="21"/>
        </w:rPr>
      </w:pPr>
      <w:r>
        <w:rPr>
          <w:color w:val="000000"/>
          <w:szCs w:val="21"/>
        </w:rPr>
        <w:t>公司网址：</w:t>
      </w:r>
      <w:hyperlink r:id="rId9" w:history="1">
        <w:r>
          <w:rPr>
            <w:rStyle w:val="ab"/>
            <w:szCs w:val="21"/>
          </w:rPr>
          <w:t>http://www.nurnberg.com.cn</w:t>
        </w:r>
      </w:hyperlink>
    </w:p>
    <w:p w14:paraId="12BAED40" w14:textId="77777777" w:rsidR="00836314" w:rsidRDefault="00000000">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14:paraId="282C6035" w14:textId="77777777" w:rsidR="00836314" w:rsidRDefault="00000000">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14:paraId="49738E52" w14:textId="77777777" w:rsidR="00836314" w:rsidRDefault="00000000">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14:paraId="7127BB0D" w14:textId="77777777" w:rsidR="00836314" w:rsidRDefault="00000000">
      <w:pPr>
        <w:rPr>
          <w:rStyle w:val="ab"/>
          <w:szCs w:val="21"/>
        </w:rPr>
      </w:pPr>
      <w:r>
        <w:rPr>
          <w:color w:val="000000"/>
          <w:szCs w:val="21"/>
        </w:rPr>
        <w:t>豆瓣小站：</w:t>
      </w:r>
      <w:hyperlink r:id="rId13" w:history="1">
        <w:r>
          <w:rPr>
            <w:rStyle w:val="ab"/>
            <w:szCs w:val="21"/>
          </w:rPr>
          <w:t>http://site.douban.com/110577/</w:t>
        </w:r>
      </w:hyperlink>
    </w:p>
    <w:p w14:paraId="1C3FC4B5" w14:textId="77777777" w:rsidR="00836314"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556A0548" w14:textId="77777777" w:rsidR="00836314"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5F597777" w14:textId="77777777" w:rsidR="00836314" w:rsidRDefault="00000000">
      <w:pPr>
        <w:ind w:right="420"/>
        <w:rPr>
          <w:rFonts w:eastAsia="Gungsuh"/>
          <w:color w:val="000000"/>
          <w:kern w:val="0"/>
          <w:szCs w:val="21"/>
        </w:rPr>
      </w:pPr>
      <w:r>
        <w:rPr>
          <w:bCs/>
          <w:noProof/>
          <w:szCs w:val="21"/>
        </w:rPr>
        <w:drawing>
          <wp:inline distT="0" distB="0" distL="0" distR="0" wp14:anchorId="04C66A40" wp14:editId="4AE6C1F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649080B" w14:textId="77777777" w:rsidR="00836314" w:rsidRDefault="00836314">
      <w:pPr>
        <w:ind w:right="420"/>
        <w:rPr>
          <w:rFonts w:eastAsia="Gungsuh"/>
          <w:color w:val="000000"/>
          <w:kern w:val="0"/>
          <w:szCs w:val="21"/>
        </w:rPr>
      </w:pPr>
    </w:p>
    <w:sectPr w:rsidR="00836314">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EAA0" w14:textId="77777777" w:rsidR="00431005" w:rsidRDefault="00431005">
      <w:r>
        <w:separator/>
      </w:r>
    </w:p>
  </w:endnote>
  <w:endnote w:type="continuationSeparator" w:id="0">
    <w:p w14:paraId="36DCCCC3" w14:textId="77777777" w:rsidR="00431005" w:rsidRDefault="0043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4EDB" w14:textId="77777777" w:rsidR="00836314" w:rsidRDefault="00836314">
    <w:pPr>
      <w:pBdr>
        <w:bottom w:val="single" w:sz="6" w:space="1" w:color="auto"/>
      </w:pBdr>
      <w:jc w:val="center"/>
      <w:rPr>
        <w:rFonts w:ascii="方正姚体" w:eastAsia="方正姚体"/>
        <w:sz w:val="18"/>
      </w:rPr>
    </w:pPr>
  </w:p>
  <w:p w14:paraId="7E0FF448" w14:textId="77777777" w:rsidR="00836314"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51B6E5C" w14:textId="77777777" w:rsidR="00836314"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865912B" w14:textId="77777777" w:rsidR="00836314"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B7EFEFA" w14:textId="77777777" w:rsidR="00836314" w:rsidRDefault="00836314">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9E43" w14:textId="77777777" w:rsidR="00431005" w:rsidRDefault="00431005">
      <w:r>
        <w:separator/>
      </w:r>
    </w:p>
  </w:footnote>
  <w:footnote w:type="continuationSeparator" w:id="0">
    <w:p w14:paraId="6874E50E" w14:textId="77777777" w:rsidR="00431005" w:rsidRDefault="00431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DA8C" w14:textId="77777777" w:rsidR="00836314" w:rsidRDefault="00000000">
    <w:pPr>
      <w:jc w:val="right"/>
      <w:rPr>
        <w:rFonts w:eastAsia="黑体"/>
        <w:b/>
        <w:bCs/>
      </w:rPr>
    </w:pPr>
    <w:r>
      <w:rPr>
        <w:noProof/>
      </w:rPr>
      <w:drawing>
        <wp:anchor distT="0" distB="0" distL="114300" distR="114300" simplePos="0" relativeHeight="251660288" behindDoc="0" locked="0" layoutInCell="1" allowOverlap="1" wp14:anchorId="61F8676A" wp14:editId="11A43C08">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9430666" w14:textId="77777777" w:rsidR="00836314"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D12B2"/>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408C"/>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1005"/>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44D"/>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47A9"/>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36314"/>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1CA2BC9"/>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56F34"/>
  <w15:docId w15:val="{450D88EE-CC44-4BC7-8FB1-D8B286AA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772</Words>
  <Characters>1245</Characters>
  <Application>Microsoft Office Word</Application>
  <DocSecurity>0</DocSecurity>
  <Lines>59</Lines>
  <Paragraphs>45</Paragraphs>
  <ScaleCrop>false</ScaleCrop>
  <Company>2ndSpAcE</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5</cp:revision>
  <cp:lastPrinted>2005-06-10T06:33:00Z</cp:lastPrinted>
  <dcterms:created xsi:type="dcterms:W3CDTF">2023-11-05T05:33:00Z</dcterms:created>
  <dcterms:modified xsi:type="dcterms:W3CDTF">2026-03-26T08:54:00Z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