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924" w14:textId="77777777" w:rsidR="008517BD" w:rsidRDefault="008517BD">
      <w:pPr>
        <w:pStyle w:val="21"/>
        <w:ind w:firstLine="361"/>
      </w:pPr>
    </w:p>
    <w:p w14:paraId="01275846" w14:textId="77777777" w:rsidR="008517BD"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D721FC3" w14:textId="77777777" w:rsidR="008517BD" w:rsidRDefault="008517BD">
      <w:pPr>
        <w:tabs>
          <w:tab w:val="left" w:pos="341"/>
          <w:tab w:val="left" w:pos="5235"/>
        </w:tabs>
        <w:jc w:val="left"/>
        <w:rPr>
          <w:b/>
          <w:bCs/>
          <w:color w:val="000000"/>
          <w:szCs w:val="18"/>
        </w:rPr>
      </w:pPr>
    </w:p>
    <w:p w14:paraId="7E396DBB" w14:textId="77777777" w:rsidR="008517BD" w:rsidRDefault="008517BD">
      <w:pPr>
        <w:rPr>
          <w:b/>
          <w:color w:val="000000"/>
          <w:szCs w:val="21"/>
        </w:rPr>
      </w:pPr>
    </w:p>
    <w:p w14:paraId="7C3387D4" w14:textId="1BF4FC42" w:rsidR="008517BD" w:rsidRDefault="009D5EF1" w:rsidP="00E03AC4">
      <w:pPr>
        <w:rPr>
          <w:b/>
          <w:color w:val="000000"/>
          <w:szCs w:val="21"/>
        </w:rPr>
      </w:pPr>
      <w:bookmarkStart w:id="0" w:name="OLE_LINK1"/>
      <w:r>
        <w:rPr>
          <w:noProof/>
        </w:rPr>
        <w:pict w14:anchorId="36259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13.6pt;margin-top:3.45pt;width:111.9pt;height:174.5pt;z-index:2;mso-position-horizontal-relative:text;mso-position-vertical-relative:text;mso-width-relative:page;mso-height-relative:page">
            <v:imagedata r:id="rId7" o:title=""/>
            <w10:wrap type="square"/>
          </v:shape>
        </w:pict>
      </w:r>
      <w:r w:rsidR="00000000">
        <w:rPr>
          <w:b/>
          <w:color w:val="000000"/>
          <w:szCs w:val="21"/>
        </w:rPr>
        <w:t>中文书名：</w:t>
      </w:r>
      <w:r w:rsidR="00000000">
        <w:rPr>
          <w:rFonts w:hint="eastAsia"/>
          <w:b/>
          <w:color w:val="000000"/>
          <w:szCs w:val="21"/>
        </w:rPr>
        <w:t>《</w:t>
      </w:r>
      <w:r w:rsidR="00E03AC4" w:rsidRPr="00E03AC4">
        <w:rPr>
          <w:rFonts w:hint="eastAsia"/>
          <w:b/>
          <w:color w:val="000000"/>
          <w:szCs w:val="21"/>
        </w:rPr>
        <w:t>文化如何塑造我们</w:t>
      </w:r>
      <w:r w:rsidR="00E03AC4">
        <w:rPr>
          <w:rFonts w:hint="eastAsia"/>
          <w:b/>
          <w:color w:val="000000"/>
          <w:szCs w:val="21"/>
        </w:rPr>
        <w:t>：影响</w:t>
      </w:r>
      <w:r w:rsidR="00E03AC4" w:rsidRPr="00E03AC4">
        <w:rPr>
          <w:rFonts w:hint="eastAsia"/>
          <w:b/>
          <w:color w:val="000000"/>
          <w:szCs w:val="21"/>
        </w:rPr>
        <w:t>我们</w:t>
      </w:r>
      <w:r w:rsidR="00E03AC4">
        <w:rPr>
          <w:rFonts w:hint="eastAsia"/>
          <w:b/>
          <w:color w:val="000000"/>
          <w:szCs w:val="21"/>
        </w:rPr>
        <w:t>的</w:t>
      </w:r>
      <w:r w:rsidR="00E03AC4" w:rsidRPr="00E03AC4">
        <w:rPr>
          <w:rFonts w:hint="eastAsia"/>
          <w:b/>
          <w:color w:val="000000"/>
          <w:szCs w:val="21"/>
        </w:rPr>
        <w:t>行为、思考、信念与消费</w:t>
      </w:r>
      <w:r w:rsidR="00E03AC4">
        <w:rPr>
          <w:rFonts w:hint="eastAsia"/>
          <w:b/>
          <w:color w:val="000000"/>
          <w:szCs w:val="21"/>
        </w:rPr>
        <w:t>的隐形规则</w:t>
      </w:r>
      <w:r w:rsidR="00000000">
        <w:rPr>
          <w:rFonts w:hint="eastAsia"/>
          <w:b/>
          <w:color w:val="000000"/>
          <w:szCs w:val="21"/>
        </w:rPr>
        <w:t>》</w:t>
      </w:r>
    </w:p>
    <w:p w14:paraId="5FEEDB9B" w14:textId="271CFF37" w:rsidR="008517BD" w:rsidRDefault="00000000" w:rsidP="009D5EF1">
      <w:pPr>
        <w:jc w:val="left"/>
        <w:rPr>
          <w:b/>
          <w:color w:val="000000"/>
          <w:szCs w:val="21"/>
        </w:rPr>
      </w:pPr>
      <w:r>
        <w:rPr>
          <w:b/>
          <w:color w:val="000000"/>
          <w:szCs w:val="21"/>
        </w:rPr>
        <w:t>英文书名：</w:t>
      </w:r>
      <w:r w:rsidR="009D5EF1" w:rsidRPr="009D5EF1">
        <w:rPr>
          <w:b/>
          <w:color w:val="000000"/>
          <w:szCs w:val="21"/>
        </w:rPr>
        <w:t>THE RULES THAT MAKE US: How Culture Shapes the Way We Act, Think, Believe and Buy</w:t>
      </w:r>
    </w:p>
    <w:p w14:paraId="696BB26E" w14:textId="77777777" w:rsidR="008517BD" w:rsidRDefault="00000000">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Oliver Sweet</w:t>
      </w:r>
    </w:p>
    <w:p w14:paraId="63A92018" w14:textId="77777777" w:rsidR="008517BD"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Wildfire/Headline</w:t>
      </w:r>
    </w:p>
    <w:p w14:paraId="6A411567" w14:textId="07B55928" w:rsidR="008517BD" w:rsidRDefault="00000000">
      <w:pPr>
        <w:rPr>
          <w:rFonts w:hint="eastAsia"/>
          <w:b/>
          <w:color w:val="000000"/>
          <w:szCs w:val="21"/>
        </w:rPr>
      </w:pPr>
      <w:r>
        <w:rPr>
          <w:b/>
          <w:color w:val="000000"/>
          <w:szCs w:val="21"/>
        </w:rPr>
        <w:t>代理公司：</w:t>
      </w:r>
      <w:r>
        <w:rPr>
          <w:b/>
          <w:color w:val="000000"/>
          <w:szCs w:val="21"/>
        </w:rPr>
        <w:t>ANA London</w:t>
      </w:r>
      <w:r>
        <w:rPr>
          <w:rFonts w:hint="eastAsia"/>
          <w:b/>
          <w:color w:val="000000"/>
          <w:szCs w:val="21"/>
        </w:rPr>
        <w:t>/</w:t>
      </w:r>
      <w:r>
        <w:rPr>
          <w:b/>
          <w:color w:val="000000"/>
          <w:szCs w:val="21"/>
        </w:rPr>
        <w:t>ANA/</w:t>
      </w:r>
      <w:r w:rsidR="009D5EF1">
        <w:rPr>
          <w:rFonts w:hint="eastAsia"/>
          <w:b/>
          <w:color w:val="000000"/>
          <w:szCs w:val="21"/>
        </w:rPr>
        <w:t>Brady</w:t>
      </w:r>
    </w:p>
    <w:p w14:paraId="5DDF04B5" w14:textId="65CA2AC1" w:rsidR="008517BD" w:rsidRDefault="009D5EF1">
      <w:pPr>
        <w:rPr>
          <w:rFonts w:hint="eastAsia"/>
          <w:b/>
          <w:color w:val="000000"/>
          <w:szCs w:val="21"/>
        </w:rPr>
      </w:pPr>
      <w:r>
        <w:rPr>
          <w:rFonts w:hint="eastAsia"/>
          <w:b/>
          <w:color w:val="000000"/>
          <w:szCs w:val="21"/>
        </w:rPr>
        <w:t>页</w:t>
      </w:r>
      <w:r w:rsidR="00000000">
        <w:rPr>
          <w:b/>
          <w:color w:val="000000"/>
          <w:szCs w:val="21"/>
        </w:rPr>
        <w:t xml:space="preserve">    </w:t>
      </w:r>
      <w:r w:rsidR="00000000">
        <w:rPr>
          <w:b/>
          <w:color w:val="000000"/>
          <w:szCs w:val="21"/>
        </w:rPr>
        <w:t>数：</w:t>
      </w:r>
      <w:r>
        <w:rPr>
          <w:rFonts w:hint="eastAsia"/>
          <w:b/>
          <w:color w:val="000000"/>
          <w:szCs w:val="21"/>
        </w:rPr>
        <w:t>304</w:t>
      </w:r>
      <w:r>
        <w:rPr>
          <w:rFonts w:hint="eastAsia"/>
          <w:b/>
          <w:color w:val="000000"/>
          <w:szCs w:val="21"/>
        </w:rPr>
        <w:t>页</w:t>
      </w:r>
    </w:p>
    <w:p w14:paraId="4FC469FF" w14:textId="58304660" w:rsidR="008517BD" w:rsidRDefault="00000000">
      <w:pPr>
        <w:rPr>
          <w:b/>
          <w:color w:val="000000"/>
          <w:szCs w:val="21"/>
        </w:rPr>
      </w:pPr>
      <w:r>
        <w:rPr>
          <w:b/>
          <w:color w:val="000000"/>
          <w:szCs w:val="21"/>
        </w:rPr>
        <w:t>出版时间：</w:t>
      </w:r>
      <w:r>
        <w:rPr>
          <w:rFonts w:hint="eastAsia"/>
          <w:b/>
          <w:color w:val="000000"/>
          <w:szCs w:val="21"/>
        </w:rPr>
        <w:t>2</w:t>
      </w:r>
      <w:r>
        <w:rPr>
          <w:b/>
          <w:color w:val="000000"/>
          <w:szCs w:val="21"/>
        </w:rPr>
        <w:t>026</w:t>
      </w:r>
      <w:r>
        <w:rPr>
          <w:b/>
          <w:color w:val="000000"/>
          <w:szCs w:val="21"/>
        </w:rPr>
        <w:t>年</w:t>
      </w:r>
      <w:r w:rsidR="009D5EF1">
        <w:rPr>
          <w:rFonts w:hint="eastAsia"/>
          <w:b/>
          <w:color w:val="000000"/>
          <w:szCs w:val="21"/>
        </w:rPr>
        <w:t>2</w:t>
      </w:r>
      <w:r w:rsidR="009D5EF1">
        <w:rPr>
          <w:rFonts w:hint="eastAsia"/>
          <w:b/>
          <w:color w:val="000000"/>
          <w:szCs w:val="21"/>
        </w:rPr>
        <w:t>月</w:t>
      </w:r>
    </w:p>
    <w:p w14:paraId="3D233819" w14:textId="77777777" w:rsidR="008517BD" w:rsidRDefault="00000000">
      <w:pPr>
        <w:rPr>
          <w:b/>
          <w:color w:val="000000"/>
          <w:szCs w:val="21"/>
        </w:rPr>
      </w:pPr>
      <w:r>
        <w:rPr>
          <w:b/>
          <w:color w:val="000000"/>
          <w:szCs w:val="21"/>
        </w:rPr>
        <w:t>代理地区：中国大陆、台湾</w:t>
      </w:r>
    </w:p>
    <w:p w14:paraId="0B2BF678" w14:textId="13CF1877" w:rsidR="008517BD" w:rsidRDefault="00000000">
      <w:pPr>
        <w:rPr>
          <w:b/>
          <w:color w:val="000000"/>
          <w:szCs w:val="21"/>
        </w:rPr>
      </w:pPr>
      <w:r>
        <w:rPr>
          <w:b/>
          <w:color w:val="000000"/>
          <w:szCs w:val="21"/>
        </w:rPr>
        <w:t>审读资料：</w:t>
      </w:r>
      <w:r w:rsidR="009D5EF1">
        <w:rPr>
          <w:rFonts w:hint="eastAsia"/>
          <w:b/>
          <w:color w:val="000000"/>
          <w:szCs w:val="21"/>
        </w:rPr>
        <w:t>电子稿</w:t>
      </w:r>
    </w:p>
    <w:p w14:paraId="48A18E14" w14:textId="6ABB7842" w:rsidR="008517BD" w:rsidRPr="009D5EF1" w:rsidRDefault="00000000">
      <w:pPr>
        <w:rPr>
          <w:rFonts w:hint="eastAsia"/>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大众文化</w:t>
      </w:r>
    </w:p>
    <w:p w14:paraId="13EEA6A5" w14:textId="7855B839" w:rsidR="008517BD" w:rsidRPr="009D5EF1" w:rsidRDefault="008517BD">
      <w:pPr>
        <w:rPr>
          <w:b/>
          <w:bCs/>
          <w:color w:val="000000"/>
          <w:szCs w:val="21"/>
        </w:rPr>
      </w:pPr>
    </w:p>
    <w:p w14:paraId="457BBA98" w14:textId="77777777" w:rsidR="008517BD" w:rsidRDefault="008517BD">
      <w:pPr>
        <w:rPr>
          <w:b/>
          <w:bCs/>
          <w:color w:val="000000"/>
          <w:szCs w:val="21"/>
        </w:rPr>
      </w:pPr>
    </w:p>
    <w:p w14:paraId="36B22AF7" w14:textId="77777777" w:rsidR="008517BD" w:rsidRDefault="00000000">
      <w:pPr>
        <w:rPr>
          <w:color w:val="000000"/>
          <w:szCs w:val="21"/>
        </w:rPr>
      </w:pPr>
      <w:r>
        <w:rPr>
          <w:b/>
          <w:bCs/>
          <w:color w:val="000000"/>
          <w:szCs w:val="21"/>
        </w:rPr>
        <w:t>内容简介：</w:t>
      </w:r>
    </w:p>
    <w:p w14:paraId="084CE371" w14:textId="77777777" w:rsidR="009D5EF1" w:rsidRDefault="009D5EF1" w:rsidP="009D5EF1">
      <w:pPr>
        <w:rPr>
          <w:color w:val="000000"/>
          <w:szCs w:val="21"/>
        </w:rPr>
      </w:pPr>
    </w:p>
    <w:p w14:paraId="6A56B873" w14:textId="77777777" w:rsidR="00056C50" w:rsidRPr="00056C50" w:rsidRDefault="00056C50" w:rsidP="00056C50">
      <w:pPr>
        <w:ind w:firstLineChars="200" w:firstLine="420"/>
        <w:rPr>
          <w:rFonts w:ascii="楷体" w:eastAsia="楷体" w:hAnsi="楷体" w:hint="eastAsia"/>
          <w:color w:val="000000"/>
          <w:szCs w:val="21"/>
        </w:rPr>
      </w:pPr>
      <w:r w:rsidRPr="00056C50">
        <w:rPr>
          <w:rFonts w:ascii="楷体" w:eastAsia="楷体" w:hAnsi="楷体" w:hint="eastAsia"/>
          <w:color w:val="000000"/>
          <w:szCs w:val="21"/>
        </w:rPr>
        <w:t>《文化如何塑造我们》讨论一个根本问题：</w:t>
      </w:r>
      <w:r w:rsidRPr="00056C50">
        <w:rPr>
          <w:rFonts w:ascii="楷体" w:eastAsia="楷体" w:hAnsi="楷体" w:hint="eastAsia"/>
          <w:b/>
          <w:bCs/>
          <w:color w:val="000000"/>
          <w:szCs w:val="21"/>
        </w:rPr>
        <w:t>文化究竟如何在我们几乎无意识的状态下，塑造我们的行为、判断、欲望与归属感</w:t>
      </w:r>
      <w:r w:rsidRPr="00056C50">
        <w:rPr>
          <w:rFonts w:ascii="楷体" w:eastAsia="楷体" w:hAnsi="楷体" w:hint="eastAsia"/>
          <w:color w:val="000000"/>
          <w:szCs w:val="21"/>
        </w:rPr>
        <w:t>。作者开篇就提出，文化并非抽象的大词，而是“共享的生活方式”，它藏在握手、排队、饮茶、家庭空间安排、社交媒体使用习惯这些微小而日常的行为中；也正因为它太贴近日常，反而常常最难被看见。书中反复强调，人并不只是自己想成为什么样的人就成为什么样的人，我们其实不断在吸收周围环境的规则，并在不知不觉中把这些规则继续复制下去。所以，这本书真正试图告诉我们的是：我们以为自己在自由选择，其实很多选择早已被文化预先编码。</w:t>
      </w:r>
    </w:p>
    <w:p w14:paraId="1BEEF7AE" w14:textId="77777777" w:rsidR="00056C50" w:rsidRPr="00056C50" w:rsidRDefault="00056C50" w:rsidP="00056C50">
      <w:pPr>
        <w:rPr>
          <w:rFonts w:ascii="楷体" w:eastAsia="楷体" w:hAnsi="楷体"/>
          <w:color w:val="000000"/>
          <w:szCs w:val="21"/>
        </w:rPr>
      </w:pPr>
    </w:p>
    <w:p w14:paraId="39A07EB1" w14:textId="77777777" w:rsidR="00056C50" w:rsidRPr="00056C50" w:rsidRDefault="00056C50" w:rsidP="00056C50">
      <w:pPr>
        <w:ind w:firstLineChars="200" w:firstLine="420"/>
        <w:rPr>
          <w:rFonts w:ascii="楷体" w:eastAsia="楷体" w:hAnsi="楷体"/>
          <w:color w:val="000000"/>
          <w:szCs w:val="21"/>
        </w:rPr>
      </w:pPr>
      <w:r w:rsidRPr="00056C50">
        <w:rPr>
          <w:rFonts w:ascii="楷体" w:eastAsia="楷体" w:hAnsi="楷体" w:hint="eastAsia"/>
          <w:color w:val="000000"/>
          <w:szCs w:val="21"/>
        </w:rPr>
        <w:t>这是一本很重要的“理解社会运作之书”。它提醒我们：</w:t>
      </w:r>
      <w:r w:rsidRPr="00056C50">
        <w:rPr>
          <w:rFonts w:ascii="楷体" w:eastAsia="楷体" w:hAnsi="楷体" w:hint="eastAsia"/>
          <w:b/>
          <w:bCs/>
          <w:color w:val="000000"/>
          <w:szCs w:val="21"/>
        </w:rPr>
        <w:t>想要理解一个人、一个群体甚至</w:t>
      </w:r>
      <w:proofErr w:type="gramStart"/>
      <w:r w:rsidRPr="00056C50">
        <w:rPr>
          <w:rFonts w:ascii="楷体" w:eastAsia="楷体" w:hAnsi="楷体" w:hint="eastAsia"/>
          <w:b/>
          <w:bCs/>
          <w:color w:val="000000"/>
          <w:szCs w:val="21"/>
        </w:rPr>
        <w:t>一</w:t>
      </w:r>
      <w:proofErr w:type="gramEnd"/>
      <w:r w:rsidRPr="00056C50">
        <w:rPr>
          <w:rFonts w:ascii="楷体" w:eastAsia="楷体" w:hAnsi="楷体" w:hint="eastAsia"/>
          <w:b/>
          <w:bCs/>
          <w:color w:val="000000"/>
          <w:szCs w:val="21"/>
        </w:rPr>
        <w:t>门生意，不能只盯着他们“说了什么”，更要看他们默认什么、回避什么、重复什么。中国人深受文化的影响，而本书这种把个人行为放回文化结构中重新审视的视角，启发我们的认知，也很有现实解释力</w:t>
      </w:r>
      <w:r w:rsidRPr="00056C50">
        <w:rPr>
          <w:rFonts w:ascii="楷体" w:eastAsia="楷体" w:hAnsi="楷体" w:hint="eastAsia"/>
          <w:color w:val="000000"/>
          <w:szCs w:val="21"/>
        </w:rPr>
        <w:t>。</w:t>
      </w:r>
    </w:p>
    <w:p w14:paraId="5D2913C8" w14:textId="77777777" w:rsidR="00056C50" w:rsidRDefault="00056C50" w:rsidP="00056C50">
      <w:pPr>
        <w:rPr>
          <w:color w:val="000000"/>
          <w:szCs w:val="21"/>
        </w:rPr>
      </w:pPr>
    </w:p>
    <w:p w14:paraId="0BE8C470" w14:textId="77777777" w:rsidR="00056C50" w:rsidRDefault="00056C50" w:rsidP="00056C50">
      <w:pPr>
        <w:jc w:val="center"/>
        <w:rPr>
          <w:rFonts w:hint="eastAsia"/>
          <w:color w:val="000000"/>
          <w:szCs w:val="21"/>
        </w:rPr>
      </w:pPr>
      <w:r>
        <w:rPr>
          <w:rFonts w:hint="eastAsia"/>
          <w:color w:val="000000"/>
          <w:szCs w:val="21"/>
        </w:rPr>
        <w:t>【卖点】</w:t>
      </w:r>
    </w:p>
    <w:p w14:paraId="7BC4BBEC" w14:textId="77777777" w:rsidR="00056C50" w:rsidRDefault="00056C50" w:rsidP="00056C50">
      <w:pPr>
        <w:rPr>
          <w:color w:val="000000"/>
          <w:szCs w:val="21"/>
        </w:rPr>
      </w:pPr>
    </w:p>
    <w:p w14:paraId="456A58A0" w14:textId="77777777" w:rsidR="00056C50" w:rsidRDefault="00056C50" w:rsidP="00056C50">
      <w:pPr>
        <w:rPr>
          <w:color w:val="000000"/>
          <w:szCs w:val="21"/>
        </w:rPr>
      </w:pPr>
      <w:r>
        <w:rPr>
          <w:rFonts w:hint="eastAsia"/>
          <w:color w:val="000000"/>
          <w:szCs w:val="21"/>
        </w:rPr>
        <w:t>·</w:t>
      </w:r>
      <w:r w:rsidRPr="00056C50">
        <w:rPr>
          <w:rFonts w:hint="eastAsia"/>
          <w:b/>
          <w:bCs/>
          <w:color w:val="000000"/>
          <w:szCs w:val="21"/>
        </w:rPr>
        <w:t>不只是提出了一种观点，作者还</w:t>
      </w:r>
      <w:proofErr w:type="gramStart"/>
      <w:r w:rsidRPr="00056C50">
        <w:rPr>
          <w:rFonts w:hint="eastAsia"/>
          <w:b/>
          <w:bCs/>
          <w:color w:val="000000"/>
          <w:szCs w:val="21"/>
        </w:rPr>
        <w:t>将观点</w:t>
      </w:r>
      <w:proofErr w:type="gramEnd"/>
      <w:r w:rsidRPr="00056C50">
        <w:rPr>
          <w:rFonts w:hint="eastAsia"/>
          <w:b/>
          <w:bCs/>
          <w:color w:val="000000"/>
          <w:szCs w:val="21"/>
        </w:rPr>
        <w:t>落地为方法</w:t>
      </w:r>
      <w:r>
        <w:rPr>
          <w:rFonts w:hint="eastAsia"/>
          <w:color w:val="000000"/>
          <w:szCs w:val="21"/>
        </w:rPr>
        <w:t>：</w:t>
      </w:r>
      <w:r w:rsidRPr="00056C50">
        <w:rPr>
          <w:rFonts w:hint="eastAsia"/>
          <w:color w:val="000000"/>
          <w:szCs w:val="21"/>
        </w:rPr>
        <w:t>本书的竞争力，</w:t>
      </w:r>
      <w:r>
        <w:rPr>
          <w:rFonts w:hint="eastAsia"/>
          <w:color w:val="000000"/>
          <w:szCs w:val="21"/>
        </w:rPr>
        <w:t>在于</w:t>
      </w:r>
      <w:r w:rsidRPr="00056C50">
        <w:rPr>
          <w:rFonts w:hint="eastAsia"/>
          <w:color w:val="000000"/>
          <w:szCs w:val="21"/>
        </w:rPr>
        <w:t>提出了“身份认同—共同体—信念系统”的分析框架，让文化不再只是抽象概念，而成为可以落到案例、传播、消费、组织管理中的实用工具。</w:t>
      </w:r>
    </w:p>
    <w:p w14:paraId="1BD6D0C3" w14:textId="77777777" w:rsidR="00056C50" w:rsidRPr="00056C50" w:rsidRDefault="00056C50" w:rsidP="00056C50">
      <w:pPr>
        <w:rPr>
          <w:rFonts w:hint="eastAsia"/>
          <w:color w:val="000000"/>
          <w:szCs w:val="21"/>
        </w:rPr>
      </w:pPr>
    </w:p>
    <w:p w14:paraId="1B138C21" w14:textId="77777777" w:rsidR="00056C50" w:rsidRDefault="00056C50" w:rsidP="00056C50">
      <w:pPr>
        <w:rPr>
          <w:color w:val="000000"/>
          <w:szCs w:val="21"/>
        </w:rPr>
      </w:pPr>
      <w:r>
        <w:rPr>
          <w:rFonts w:hint="eastAsia"/>
          <w:color w:val="000000"/>
          <w:szCs w:val="21"/>
        </w:rPr>
        <w:t>·</w:t>
      </w:r>
      <w:r w:rsidRPr="00056C50">
        <w:rPr>
          <w:rFonts w:hint="eastAsia"/>
          <w:b/>
          <w:bCs/>
          <w:color w:val="000000"/>
          <w:szCs w:val="21"/>
        </w:rPr>
        <w:t>兼具社会观察、商业洞察与公共议题解释力</w:t>
      </w:r>
      <w:r>
        <w:rPr>
          <w:rFonts w:hint="eastAsia"/>
          <w:color w:val="000000"/>
          <w:szCs w:val="21"/>
        </w:rPr>
        <w:t>：作者将</w:t>
      </w:r>
      <w:r w:rsidRPr="00056C50">
        <w:rPr>
          <w:rFonts w:hint="eastAsia"/>
          <w:color w:val="000000"/>
          <w:szCs w:val="21"/>
        </w:rPr>
        <w:t>文化分析真正用于品牌、本地化、消费行为、公共健康与社会治理</w:t>
      </w:r>
      <w:r>
        <w:rPr>
          <w:rFonts w:hint="eastAsia"/>
          <w:color w:val="000000"/>
          <w:szCs w:val="21"/>
        </w:rPr>
        <w:t>。</w:t>
      </w:r>
      <w:r w:rsidRPr="00056C50">
        <w:rPr>
          <w:rFonts w:hint="eastAsia"/>
          <w:color w:val="000000"/>
          <w:szCs w:val="21"/>
        </w:rPr>
        <w:t>因此</w:t>
      </w:r>
      <w:r>
        <w:rPr>
          <w:rFonts w:hint="eastAsia"/>
          <w:color w:val="000000"/>
          <w:szCs w:val="21"/>
        </w:rPr>
        <w:t>，</w:t>
      </w:r>
      <w:r w:rsidRPr="00056C50">
        <w:rPr>
          <w:rFonts w:hint="eastAsia"/>
          <w:color w:val="000000"/>
          <w:szCs w:val="21"/>
        </w:rPr>
        <w:t>本书</w:t>
      </w:r>
      <w:r>
        <w:rPr>
          <w:rFonts w:hint="eastAsia"/>
          <w:color w:val="000000"/>
          <w:szCs w:val="21"/>
        </w:rPr>
        <w:t>受众</w:t>
      </w:r>
      <w:r w:rsidRPr="00056C50">
        <w:rPr>
          <w:rFonts w:hint="eastAsia"/>
          <w:color w:val="000000"/>
          <w:szCs w:val="21"/>
        </w:rPr>
        <w:t>跨越社科</w:t>
      </w:r>
      <w:r>
        <w:rPr>
          <w:rFonts w:hint="eastAsia"/>
          <w:color w:val="000000"/>
          <w:szCs w:val="21"/>
        </w:rPr>
        <w:t>读物</w:t>
      </w:r>
      <w:r w:rsidRPr="00056C50">
        <w:rPr>
          <w:rFonts w:hint="eastAsia"/>
          <w:color w:val="000000"/>
          <w:szCs w:val="21"/>
        </w:rPr>
        <w:t>与商业读物两类读者。</w:t>
      </w:r>
    </w:p>
    <w:p w14:paraId="57F385CF" w14:textId="77777777" w:rsidR="00056C50" w:rsidRPr="00056C50" w:rsidRDefault="00056C50" w:rsidP="00056C50">
      <w:pPr>
        <w:rPr>
          <w:rFonts w:hint="eastAsia"/>
          <w:color w:val="000000"/>
          <w:szCs w:val="21"/>
        </w:rPr>
      </w:pPr>
    </w:p>
    <w:p w14:paraId="34613C67" w14:textId="77777777" w:rsidR="00056C50" w:rsidRDefault="00056C50" w:rsidP="00056C50">
      <w:pPr>
        <w:rPr>
          <w:color w:val="000000"/>
          <w:szCs w:val="21"/>
        </w:rPr>
      </w:pPr>
      <w:r>
        <w:rPr>
          <w:rFonts w:hint="eastAsia"/>
          <w:color w:val="000000"/>
          <w:szCs w:val="21"/>
        </w:rPr>
        <w:t>·</w:t>
      </w:r>
      <w:r w:rsidRPr="00056C50">
        <w:rPr>
          <w:rFonts w:hint="eastAsia"/>
          <w:b/>
          <w:bCs/>
          <w:color w:val="000000"/>
          <w:szCs w:val="21"/>
        </w:rPr>
        <w:t>回应当代</w:t>
      </w:r>
      <w:r>
        <w:rPr>
          <w:rFonts w:hint="eastAsia"/>
          <w:b/>
          <w:bCs/>
          <w:color w:val="000000"/>
          <w:szCs w:val="21"/>
        </w:rPr>
        <w:t>强调个体心理</w:t>
      </w:r>
      <w:r w:rsidRPr="00056C50">
        <w:rPr>
          <w:rFonts w:hint="eastAsia"/>
          <w:b/>
          <w:bCs/>
          <w:color w:val="000000"/>
          <w:szCs w:val="21"/>
        </w:rPr>
        <w:t>的思潮，切中现实痛点</w:t>
      </w:r>
      <w:r>
        <w:rPr>
          <w:rFonts w:hint="eastAsia"/>
          <w:color w:val="000000"/>
          <w:szCs w:val="21"/>
        </w:rPr>
        <w:t>：</w:t>
      </w:r>
      <w:r w:rsidRPr="00056C50">
        <w:rPr>
          <w:rFonts w:hint="eastAsia"/>
          <w:color w:val="000000"/>
          <w:szCs w:val="21"/>
        </w:rPr>
        <w:t>当下很多书都在强调个体认知、情绪与选择，本书则反向提出：许多问题并不</w:t>
      </w:r>
      <w:r>
        <w:rPr>
          <w:rFonts w:hint="eastAsia"/>
          <w:color w:val="000000"/>
          <w:szCs w:val="21"/>
        </w:rPr>
        <w:t>在于</w:t>
      </w:r>
      <w:r w:rsidRPr="00056C50">
        <w:rPr>
          <w:rFonts w:hint="eastAsia"/>
          <w:color w:val="000000"/>
          <w:szCs w:val="21"/>
        </w:rPr>
        <w:t>“你怎么想”，而</w:t>
      </w:r>
      <w:r>
        <w:rPr>
          <w:rFonts w:hint="eastAsia"/>
          <w:color w:val="000000"/>
          <w:szCs w:val="21"/>
        </w:rPr>
        <w:t>在于</w:t>
      </w:r>
      <w:r w:rsidRPr="00056C50">
        <w:rPr>
          <w:rFonts w:hint="eastAsia"/>
          <w:color w:val="000000"/>
          <w:szCs w:val="21"/>
        </w:rPr>
        <w:t>“你被置于什么文化规则中”。这</w:t>
      </w:r>
      <w:r>
        <w:rPr>
          <w:rFonts w:hint="eastAsia"/>
          <w:color w:val="000000"/>
          <w:szCs w:val="21"/>
        </w:rPr>
        <w:t>是一个比较新且具有公共讨论价值的</w:t>
      </w:r>
      <w:r w:rsidRPr="00056C50">
        <w:rPr>
          <w:rFonts w:hint="eastAsia"/>
          <w:color w:val="000000"/>
          <w:szCs w:val="21"/>
        </w:rPr>
        <w:t>角度</w:t>
      </w:r>
      <w:r>
        <w:rPr>
          <w:rFonts w:hint="eastAsia"/>
          <w:color w:val="000000"/>
          <w:szCs w:val="21"/>
        </w:rPr>
        <w:t>。</w:t>
      </w:r>
    </w:p>
    <w:p w14:paraId="255975C3" w14:textId="77777777" w:rsidR="00056C50" w:rsidRDefault="00056C50" w:rsidP="009D5EF1">
      <w:pPr>
        <w:rPr>
          <w:color w:val="000000"/>
          <w:szCs w:val="21"/>
        </w:rPr>
      </w:pPr>
    </w:p>
    <w:p w14:paraId="227EA428" w14:textId="42058A39" w:rsidR="00056C50" w:rsidRDefault="00056C50" w:rsidP="00056C50">
      <w:pPr>
        <w:jc w:val="center"/>
        <w:rPr>
          <w:rFonts w:hint="eastAsia"/>
          <w:color w:val="000000"/>
          <w:szCs w:val="21"/>
        </w:rPr>
      </w:pPr>
      <w:r>
        <w:rPr>
          <w:rFonts w:hint="eastAsia"/>
          <w:color w:val="000000"/>
          <w:szCs w:val="21"/>
        </w:rPr>
        <w:t>***</w:t>
      </w:r>
    </w:p>
    <w:p w14:paraId="5E7A9142" w14:textId="77777777" w:rsidR="00056C50" w:rsidRPr="009D5EF1" w:rsidRDefault="00056C50" w:rsidP="009D5EF1">
      <w:pPr>
        <w:rPr>
          <w:rFonts w:hint="eastAsia"/>
          <w:color w:val="000000"/>
          <w:szCs w:val="21"/>
        </w:rPr>
      </w:pPr>
    </w:p>
    <w:p w14:paraId="08BE1077" w14:textId="74F4F846" w:rsidR="009D5EF1" w:rsidRPr="009D5EF1" w:rsidRDefault="009D5EF1" w:rsidP="009D5EF1">
      <w:pPr>
        <w:ind w:firstLineChars="200" w:firstLine="420"/>
        <w:rPr>
          <w:rFonts w:hint="eastAsia"/>
          <w:color w:val="000000"/>
          <w:szCs w:val="21"/>
        </w:rPr>
      </w:pPr>
      <w:r w:rsidRPr="009D5EF1">
        <w:rPr>
          <w:rFonts w:hint="eastAsia"/>
          <w:color w:val="000000"/>
          <w:szCs w:val="21"/>
        </w:rPr>
        <w:t>奥利弗·斯威特（</w:t>
      </w:r>
      <w:r w:rsidRPr="009D5EF1">
        <w:rPr>
          <w:rFonts w:hint="eastAsia"/>
          <w:color w:val="000000"/>
          <w:szCs w:val="21"/>
        </w:rPr>
        <w:t>Oliver Sweet</w:t>
      </w:r>
      <w:r w:rsidRPr="009D5EF1">
        <w:rPr>
          <w:rFonts w:hint="eastAsia"/>
          <w:color w:val="000000"/>
          <w:szCs w:val="21"/>
        </w:rPr>
        <w:t>）是世界领先的商业人类学家之一。他与可口可乐、宜家、谷歌、戴森等品牌，以及地方议会和各国政府合作，揭示我们做出决策背后的深层原因。</w:t>
      </w:r>
    </w:p>
    <w:p w14:paraId="7E8A515C" w14:textId="77777777" w:rsidR="009D5EF1" w:rsidRPr="009D5EF1" w:rsidRDefault="009D5EF1" w:rsidP="009D5EF1">
      <w:pPr>
        <w:rPr>
          <w:color w:val="000000"/>
          <w:szCs w:val="21"/>
        </w:rPr>
      </w:pPr>
    </w:p>
    <w:p w14:paraId="1B60361A" w14:textId="6CD7E55A" w:rsidR="009D5EF1" w:rsidRPr="009D5EF1" w:rsidRDefault="009D5EF1" w:rsidP="009D5EF1">
      <w:pPr>
        <w:ind w:firstLineChars="200" w:firstLine="420"/>
        <w:rPr>
          <w:rFonts w:hint="eastAsia"/>
          <w:color w:val="000000"/>
          <w:szCs w:val="21"/>
        </w:rPr>
      </w:pPr>
      <w:r w:rsidRPr="009D5EF1">
        <w:rPr>
          <w:rFonts w:hint="eastAsia"/>
          <w:color w:val="000000"/>
          <w:szCs w:val="21"/>
        </w:rPr>
        <w:t>我们</w:t>
      </w:r>
      <w:r>
        <w:rPr>
          <w:rFonts w:hint="eastAsia"/>
          <w:color w:val="000000"/>
          <w:szCs w:val="21"/>
        </w:rPr>
        <w:t>因何如此</w:t>
      </w:r>
      <w:r w:rsidRPr="009D5EF1">
        <w:rPr>
          <w:rFonts w:hint="eastAsia"/>
          <w:color w:val="000000"/>
          <w:szCs w:val="21"/>
        </w:rPr>
        <w:t>行动？或许</w:t>
      </w:r>
      <w:r>
        <w:rPr>
          <w:rFonts w:hint="eastAsia"/>
          <w:color w:val="000000"/>
          <w:szCs w:val="21"/>
        </w:rPr>
        <w:t>，我们会</w:t>
      </w:r>
      <w:r w:rsidRPr="009D5EF1">
        <w:rPr>
          <w:rFonts w:hint="eastAsia"/>
          <w:color w:val="000000"/>
          <w:szCs w:val="21"/>
        </w:rPr>
        <w:t>以为，驱动自己选择的是独特的个性和个体差异</w:t>
      </w:r>
      <w:r>
        <w:rPr>
          <w:rFonts w:hint="eastAsia"/>
          <w:color w:val="000000"/>
          <w:szCs w:val="21"/>
        </w:rPr>
        <w:t>；</w:t>
      </w:r>
      <w:r w:rsidRPr="009D5EF1">
        <w:rPr>
          <w:rFonts w:hint="eastAsia"/>
          <w:color w:val="000000"/>
          <w:szCs w:val="21"/>
        </w:rPr>
        <w:t>但很多时候，真正塑造我们行为的其实是</w:t>
      </w:r>
      <w:r w:rsidRPr="009D5EF1">
        <w:rPr>
          <w:rFonts w:hint="eastAsia"/>
          <w:b/>
          <w:bCs/>
          <w:color w:val="000000"/>
          <w:szCs w:val="21"/>
        </w:rPr>
        <w:t>文化</w:t>
      </w:r>
      <w:r w:rsidRPr="009D5EF1">
        <w:rPr>
          <w:rFonts w:hint="eastAsia"/>
          <w:color w:val="000000"/>
          <w:szCs w:val="21"/>
        </w:rPr>
        <w:t>。从我们如何养育孩子，到我们购买什么产品，我们所生活其中的文化，构成了今天的我们。</w:t>
      </w:r>
    </w:p>
    <w:p w14:paraId="55084AB3" w14:textId="77777777" w:rsidR="009D5EF1" w:rsidRPr="009D5EF1" w:rsidRDefault="009D5EF1" w:rsidP="009D5EF1">
      <w:pPr>
        <w:rPr>
          <w:color w:val="000000"/>
          <w:szCs w:val="21"/>
        </w:rPr>
      </w:pPr>
    </w:p>
    <w:p w14:paraId="06F987ED" w14:textId="2162537B" w:rsidR="00E03AC4" w:rsidRDefault="009D5EF1" w:rsidP="00E03AC4">
      <w:pPr>
        <w:ind w:firstLineChars="200" w:firstLine="420"/>
        <w:rPr>
          <w:color w:val="000000"/>
          <w:szCs w:val="21"/>
        </w:rPr>
      </w:pPr>
      <w:r w:rsidRPr="009D5EF1">
        <w:rPr>
          <w:rFonts w:hint="eastAsia"/>
          <w:color w:val="000000"/>
          <w:szCs w:val="21"/>
        </w:rPr>
        <w:t>在《</w:t>
      </w:r>
      <w:r w:rsidR="00E03AC4">
        <w:rPr>
          <w:rFonts w:hint="eastAsia"/>
          <w:color w:val="000000"/>
          <w:szCs w:val="21"/>
        </w:rPr>
        <w:t>文化如何塑造我们</w:t>
      </w:r>
      <w:r w:rsidRPr="009D5EF1">
        <w:rPr>
          <w:rFonts w:hint="eastAsia"/>
          <w:color w:val="000000"/>
          <w:szCs w:val="21"/>
        </w:rPr>
        <w:t>》一书中，商业人类学家奥利弗·斯威特揭示了如何有效观察他人、理解他人的关键，也告诉我们如何更深入地理解消费者、选民，以及我们所处的各种关系。数十年来，他凭借对文化的敏锐洞察，帮助企业、政府和非政府组织实现各自目标——无论是与盖</w:t>
      </w:r>
      <w:proofErr w:type="gramStart"/>
      <w:r w:rsidRPr="009D5EF1">
        <w:rPr>
          <w:rFonts w:hint="eastAsia"/>
          <w:color w:val="000000"/>
          <w:szCs w:val="21"/>
        </w:rPr>
        <w:t>茨</w:t>
      </w:r>
      <w:proofErr w:type="gramEnd"/>
      <w:r w:rsidRPr="009D5EF1">
        <w:rPr>
          <w:rFonts w:hint="eastAsia"/>
          <w:color w:val="000000"/>
          <w:szCs w:val="21"/>
        </w:rPr>
        <w:t>基金会（</w:t>
      </w:r>
      <w:r w:rsidRPr="009D5EF1">
        <w:rPr>
          <w:rFonts w:hint="eastAsia"/>
          <w:color w:val="000000"/>
          <w:szCs w:val="21"/>
        </w:rPr>
        <w:t>Gates Foundation</w:t>
      </w:r>
      <w:r w:rsidRPr="009D5EF1">
        <w:rPr>
          <w:rFonts w:hint="eastAsia"/>
          <w:color w:val="000000"/>
          <w:szCs w:val="21"/>
        </w:rPr>
        <w:t>）合作，鼓励南非男性接受</w:t>
      </w:r>
      <w:r w:rsidRPr="009D5EF1">
        <w:rPr>
          <w:rFonts w:hint="eastAsia"/>
          <w:color w:val="000000"/>
          <w:szCs w:val="21"/>
        </w:rPr>
        <w:t xml:space="preserve"> HIV </w:t>
      </w:r>
      <w:r w:rsidRPr="009D5EF1">
        <w:rPr>
          <w:rFonts w:hint="eastAsia"/>
          <w:color w:val="000000"/>
          <w:szCs w:val="21"/>
        </w:rPr>
        <w:t>检测，还是帮助一家宠物食品公司打入巴西新市场，抑或研究为什么“助推”策略往往会适得其反。</w:t>
      </w:r>
    </w:p>
    <w:p w14:paraId="0CAF3260" w14:textId="77777777" w:rsidR="00E03AC4" w:rsidRDefault="00E03AC4" w:rsidP="00E03AC4">
      <w:pPr>
        <w:ind w:firstLineChars="200" w:firstLine="420"/>
        <w:rPr>
          <w:color w:val="000000"/>
          <w:szCs w:val="21"/>
        </w:rPr>
      </w:pPr>
    </w:p>
    <w:p w14:paraId="2B8D3BF6" w14:textId="640DF679" w:rsidR="008517BD" w:rsidRPr="009D5EF1" w:rsidRDefault="009D5EF1" w:rsidP="00E03AC4">
      <w:pPr>
        <w:ind w:firstLineChars="200" w:firstLine="420"/>
        <w:rPr>
          <w:color w:val="000000"/>
          <w:szCs w:val="21"/>
        </w:rPr>
      </w:pPr>
      <w:r w:rsidRPr="009D5EF1">
        <w:rPr>
          <w:rFonts w:hint="eastAsia"/>
          <w:color w:val="000000"/>
          <w:szCs w:val="21"/>
        </w:rPr>
        <w:t>基于在三十五个国家开展的研究，斯威特梳理出文化背后那些隐而不显的规则：它们如何支配我们的行为，塑造我们的认知前提，甚至帮助我们预测未来。《</w:t>
      </w:r>
      <w:r w:rsidR="00E03AC4">
        <w:rPr>
          <w:rFonts w:hint="eastAsia"/>
          <w:color w:val="000000"/>
          <w:szCs w:val="21"/>
        </w:rPr>
        <w:t>文化如何塑造我们</w:t>
      </w:r>
      <w:r w:rsidRPr="009D5EF1">
        <w:rPr>
          <w:rFonts w:hint="eastAsia"/>
          <w:color w:val="000000"/>
          <w:szCs w:val="21"/>
        </w:rPr>
        <w:t>》为我们提供了一套理解文化的思考框架，也让我们得以用一种全新的方式去理解家人、同事、客户，以及我们自己。</w:t>
      </w:r>
    </w:p>
    <w:p w14:paraId="644208AF" w14:textId="77777777" w:rsidR="008517BD" w:rsidRDefault="008517BD">
      <w:pPr>
        <w:rPr>
          <w:color w:val="000000"/>
          <w:szCs w:val="21"/>
        </w:rPr>
      </w:pPr>
    </w:p>
    <w:p w14:paraId="57A9FB6F" w14:textId="77777777" w:rsidR="009D5EF1" w:rsidRDefault="009D5EF1">
      <w:pPr>
        <w:rPr>
          <w:rFonts w:hint="eastAsia"/>
          <w:color w:val="000000"/>
          <w:szCs w:val="21"/>
        </w:rPr>
      </w:pPr>
    </w:p>
    <w:p w14:paraId="545403E1" w14:textId="77777777" w:rsidR="008517BD" w:rsidRDefault="00000000">
      <w:pPr>
        <w:rPr>
          <w:b/>
          <w:bCs/>
          <w:color w:val="000000"/>
          <w:szCs w:val="21"/>
        </w:rPr>
      </w:pPr>
      <w:r>
        <w:rPr>
          <w:b/>
          <w:bCs/>
          <w:color w:val="000000"/>
          <w:szCs w:val="21"/>
        </w:rPr>
        <w:t>作者简介：</w:t>
      </w:r>
    </w:p>
    <w:p w14:paraId="3625B491" w14:textId="28C91E5F" w:rsidR="008517BD" w:rsidRDefault="008517BD">
      <w:pPr>
        <w:rPr>
          <w:color w:val="000000"/>
          <w:szCs w:val="21"/>
        </w:rPr>
      </w:pPr>
    </w:p>
    <w:p w14:paraId="5F8CF2BE" w14:textId="469EF5E8" w:rsidR="008517BD" w:rsidRDefault="00E03AC4">
      <w:pPr>
        <w:ind w:firstLineChars="200" w:firstLine="420"/>
        <w:rPr>
          <w:color w:val="000000"/>
          <w:szCs w:val="21"/>
        </w:rPr>
      </w:pPr>
      <w:r>
        <w:pict w14:anchorId="6A132C3B">
          <v:shape id="图片 1" o:spid="_x0000_s2050" type="#_x0000_t75" style="position:absolute;left:0;text-align:left;margin-left:-.05pt;margin-top:2.4pt;width:72.3pt;height:107.25pt;z-index:1;mso-wrap-distance-left:9pt;mso-wrap-distance-top:0;mso-wrap-distance-right:9pt;mso-wrap-distance-bottom:0;mso-width-relative:page;mso-height-relative:page">
            <v:imagedata r:id="rId8" o:title=""/>
            <w10:wrap type="square"/>
          </v:shape>
        </w:pict>
      </w:r>
      <w:r w:rsidR="00000000">
        <w:rPr>
          <w:rFonts w:hint="eastAsia"/>
          <w:b/>
          <w:bCs/>
          <w:color w:val="000000"/>
          <w:szCs w:val="21"/>
        </w:rPr>
        <w:t>奥利弗·斯威特（</w:t>
      </w:r>
      <w:r w:rsidR="00000000">
        <w:rPr>
          <w:b/>
          <w:color w:val="000000"/>
          <w:szCs w:val="21"/>
        </w:rPr>
        <w:t>Oliver Sweet</w:t>
      </w:r>
      <w:r w:rsidR="00000000">
        <w:rPr>
          <w:rFonts w:hint="eastAsia"/>
          <w:b/>
          <w:color w:val="000000"/>
          <w:szCs w:val="21"/>
        </w:rPr>
        <w:t>）</w:t>
      </w:r>
      <w:r w:rsidR="00000000">
        <w:rPr>
          <w:rFonts w:hint="eastAsia"/>
          <w:color w:val="000000"/>
          <w:szCs w:val="21"/>
        </w:rPr>
        <w:t>，商业人类学家、伦敦大学学院和金史密斯大学的客座讲师。通过发表国际研究，提出关于人和文化的原创观点。他教育公司和政府改变消费者和公民行为。他在益普索·莫里（</w:t>
      </w:r>
      <w:r w:rsidR="00000000">
        <w:rPr>
          <w:color w:val="000000"/>
          <w:szCs w:val="21"/>
        </w:rPr>
        <w:t>Ipsos MORI</w:t>
      </w:r>
      <w:r w:rsidR="00000000">
        <w:rPr>
          <w:rFonts w:hint="eastAsia"/>
          <w:color w:val="000000"/>
          <w:szCs w:val="21"/>
        </w:rPr>
        <w:t>）调查机构的工作遍及全球</w:t>
      </w:r>
      <w:r w:rsidR="00000000">
        <w:rPr>
          <w:rFonts w:hint="eastAsia"/>
          <w:color w:val="000000"/>
          <w:szCs w:val="21"/>
        </w:rPr>
        <w:t>35</w:t>
      </w:r>
      <w:r w:rsidR="00000000">
        <w:rPr>
          <w:rFonts w:hint="eastAsia"/>
          <w:color w:val="000000"/>
          <w:szCs w:val="21"/>
        </w:rPr>
        <w:t>个国家，涉及公共卫生、可持续性、品牌发展等主题。奥利弗坚信，具备高质量的、人性化的洞察力，就可以解决企业和政府面临的问题。他拥有一支由</w:t>
      </w:r>
      <w:r w:rsidR="00000000">
        <w:rPr>
          <w:rFonts w:hint="eastAsia"/>
          <w:color w:val="000000"/>
          <w:szCs w:val="21"/>
        </w:rPr>
        <w:t>30</w:t>
      </w:r>
      <w:r w:rsidR="00000000">
        <w:rPr>
          <w:rFonts w:hint="eastAsia"/>
          <w:color w:val="000000"/>
          <w:szCs w:val="21"/>
        </w:rPr>
        <w:t>名人类学家组成的团队，致力于解决这些挑战。他现居伦敦。</w:t>
      </w:r>
    </w:p>
    <w:p w14:paraId="3D495B95" w14:textId="77777777" w:rsidR="008517BD" w:rsidRDefault="008517BD">
      <w:pPr>
        <w:widowControl/>
        <w:shd w:val="clear" w:color="auto" w:fill="FFFFFF"/>
        <w:spacing w:line="330" w:lineRule="atLeast"/>
        <w:rPr>
          <w:color w:val="000000"/>
          <w:kern w:val="0"/>
          <w:szCs w:val="21"/>
          <w:shd w:val="clear" w:color="auto" w:fill="FFFFFF"/>
        </w:rPr>
      </w:pPr>
    </w:p>
    <w:p w14:paraId="136AB985" w14:textId="77777777" w:rsidR="009D5EF1" w:rsidRDefault="009D5EF1">
      <w:pPr>
        <w:widowControl/>
        <w:shd w:val="clear" w:color="auto" w:fill="FFFFFF"/>
        <w:spacing w:line="330" w:lineRule="atLeast"/>
        <w:rPr>
          <w:color w:val="000000"/>
          <w:kern w:val="0"/>
          <w:szCs w:val="21"/>
          <w:shd w:val="clear" w:color="auto" w:fill="FFFFFF"/>
        </w:rPr>
      </w:pPr>
    </w:p>
    <w:p w14:paraId="24216AB8" w14:textId="1554642B" w:rsidR="009D5EF1" w:rsidRPr="00E03AC4" w:rsidRDefault="009D5EF1">
      <w:pPr>
        <w:widowControl/>
        <w:shd w:val="clear" w:color="auto" w:fill="FFFFFF"/>
        <w:spacing w:line="330" w:lineRule="atLeast"/>
        <w:rPr>
          <w:rFonts w:hint="eastAsia"/>
          <w:b/>
          <w:bCs/>
          <w:color w:val="000000"/>
          <w:kern w:val="0"/>
          <w:szCs w:val="21"/>
          <w:shd w:val="clear" w:color="auto" w:fill="FFFFFF"/>
        </w:rPr>
      </w:pPr>
      <w:r w:rsidRPr="00E03AC4">
        <w:rPr>
          <w:rFonts w:hint="eastAsia"/>
          <w:b/>
          <w:bCs/>
          <w:color w:val="000000"/>
          <w:kern w:val="0"/>
          <w:szCs w:val="21"/>
          <w:shd w:val="clear" w:color="auto" w:fill="FFFFFF"/>
        </w:rPr>
        <w:t>媒体评价：</w:t>
      </w:r>
    </w:p>
    <w:p w14:paraId="62372E48" w14:textId="77777777" w:rsidR="009D5EF1" w:rsidRDefault="009D5EF1">
      <w:pPr>
        <w:widowControl/>
        <w:shd w:val="clear" w:color="auto" w:fill="FFFFFF"/>
        <w:spacing w:line="330" w:lineRule="atLeast"/>
        <w:rPr>
          <w:color w:val="000000"/>
          <w:kern w:val="0"/>
          <w:szCs w:val="21"/>
          <w:shd w:val="clear" w:color="auto" w:fill="FFFFFF"/>
        </w:rPr>
      </w:pPr>
    </w:p>
    <w:p w14:paraId="08EDDD07" w14:textId="2F1FBB20" w:rsidR="009D5EF1" w:rsidRPr="009D5EF1" w:rsidRDefault="009D5EF1" w:rsidP="009D5EF1">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“这是一部清晰有力、充满同理心、也是我们这个时代迫切需要的作品。在一个痴迷于数据和个体心理的时代，它提醒我们：人的行为从来不只是个人层面的事——它同样关乎那</w:t>
      </w:r>
      <w:r w:rsidRPr="009D5EF1">
        <w:rPr>
          <w:rFonts w:hint="eastAsia"/>
          <w:color w:val="000000"/>
          <w:kern w:val="0"/>
          <w:szCs w:val="21"/>
          <w:shd w:val="clear" w:color="auto" w:fill="FFFFFF"/>
        </w:rPr>
        <w:lastRenderedPageBreak/>
        <w:t>些塑造我们的文化模式、仪式和不成文规则。奥利弗·斯威特兼具人类学家的眼光与讲述者的清晰笔法，帮助我们看见自己始终浸身其中却常常视而不见的‘水’——那些塑造我们的选择、社群，甚至自我认知的无形系统。这本书不只是解释文化；它让我们重新获得看见文化的能力，重新注意到那些早已习焉不察的东西。这是一场优雅而有力的论证：若要理解人，就必须理解他们所栖身的世界。读这本书时，我怀着感激，也有一种被说中的感觉：真正深刻的洞察，正是由此开始。”</w:t>
      </w:r>
    </w:p>
    <w:p w14:paraId="284512C3" w14:textId="42F1CA8B" w:rsidR="009D5EF1" w:rsidRPr="009D5EF1" w:rsidRDefault="009D5EF1" w:rsidP="009D5EF1">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——克里斯蒂安·马德斯比约格（</w:t>
      </w:r>
      <w:r w:rsidRPr="009D5EF1">
        <w:rPr>
          <w:rFonts w:hint="eastAsia"/>
          <w:color w:val="000000"/>
          <w:kern w:val="0"/>
          <w:szCs w:val="21"/>
          <w:shd w:val="clear" w:color="auto" w:fill="FFFFFF"/>
        </w:rPr>
        <w:t>Christian Madsbjerg</w:t>
      </w:r>
      <w:r w:rsidRPr="009D5EF1">
        <w:rPr>
          <w:rFonts w:hint="eastAsia"/>
          <w:color w:val="000000"/>
          <w:kern w:val="0"/>
          <w:szCs w:val="21"/>
          <w:shd w:val="clear" w:color="auto" w:fill="FFFFFF"/>
        </w:rPr>
        <w:t>），</w:t>
      </w:r>
      <w:r w:rsidRPr="009D5EF1">
        <w:rPr>
          <w:rFonts w:hint="eastAsia"/>
          <w:i/>
          <w:iCs/>
          <w:color w:val="000000"/>
          <w:kern w:val="0"/>
          <w:szCs w:val="21"/>
          <w:shd w:val="clear" w:color="auto" w:fill="FFFFFF"/>
        </w:rPr>
        <w:t>Look</w:t>
      </w:r>
      <w:r w:rsidRPr="009D5EF1">
        <w:rPr>
          <w:rFonts w:hint="eastAsia"/>
          <w:color w:val="000000"/>
          <w:kern w:val="0"/>
          <w:szCs w:val="21"/>
          <w:shd w:val="clear" w:color="auto" w:fill="FFFFFF"/>
        </w:rPr>
        <w:t>与</w:t>
      </w:r>
      <w:r w:rsidRPr="009D5EF1">
        <w:rPr>
          <w:rFonts w:hint="eastAsia"/>
          <w:i/>
          <w:iCs/>
          <w:color w:val="000000"/>
          <w:kern w:val="0"/>
          <w:szCs w:val="21"/>
          <w:shd w:val="clear" w:color="auto" w:fill="FFFFFF"/>
        </w:rPr>
        <w:t>Sensemaking</w:t>
      </w:r>
      <w:r w:rsidRPr="009D5EF1">
        <w:rPr>
          <w:rFonts w:hint="eastAsia"/>
          <w:color w:val="000000"/>
          <w:kern w:val="0"/>
          <w:szCs w:val="21"/>
          <w:shd w:val="clear" w:color="auto" w:fill="FFFFFF"/>
        </w:rPr>
        <w:t>的</w:t>
      </w:r>
      <w:r w:rsidRPr="009D5EF1">
        <w:rPr>
          <w:rFonts w:hint="eastAsia"/>
          <w:color w:val="000000"/>
          <w:kern w:val="0"/>
          <w:szCs w:val="21"/>
          <w:shd w:val="clear" w:color="auto" w:fill="FFFFFF"/>
        </w:rPr>
        <w:t>作者</w:t>
      </w:r>
    </w:p>
    <w:p w14:paraId="7CED85AC"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3F2E1896" w14:textId="6F5A8061" w:rsidR="009D5EF1" w:rsidRPr="009D5EF1" w:rsidRDefault="009D5EF1" w:rsidP="009D5EF1">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奥利弗·斯威特做成了一件难得的事：他写出了文化的复杂性，却没有把它粗暴压平为几个简单答案。书中的证据扎实，思考细腻而有层次，整本书都真正立足于当下。十年之后，甚至更久以后，人们仍会一再提起它。”</w:t>
      </w:r>
    </w:p>
    <w:p w14:paraId="66720B21" w14:textId="77777777" w:rsidR="009D5EF1" w:rsidRPr="009D5EF1" w:rsidRDefault="009D5EF1" w:rsidP="009D5EF1">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——罗布·苏格兰（</w:t>
      </w:r>
      <w:r w:rsidRPr="009D5EF1">
        <w:rPr>
          <w:rFonts w:hint="eastAsia"/>
          <w:color w:val="000000"/>
          <w:kern w:val="0"/>
          <w:szCs w:val="21"/>
          <w:shd w:val="clear" w:color="auto" w:fill="FFFFFF"/>
        </w:rPr>
        <w:t>Rob Scotland</w:t>
      </w:r>
      <w:r w:rsidRPr="009D5EF1">
        <w:rPr>
          <w:rFonts w:hint="eastAsia"/>
          <w:color w:val="000000"/>
          <w:kern w:val="0"/>
          <w:szCs w:val="21"/>
          <w:shd w:val="clear" w:color="auto" w:fill="FFFFFF"/>
        </w:rPr>
        <w:t>），</w:t>
      </w:r>
      <w:r w:rsidRPr="009D5EF1">
        <w:rPr>
          <w:rFonts w:hint="eastAsia"/>
          <w:color w:val="000000"/>
          <w:kern w:val="0"/>
          <w:szCs w:val="21"/>
          <w:shd w:val="clear" w:color="auto" w:fill="FFFFFF"/>
        </w:rPr>
        <w:t xml:space="preserve">Veo </w:t>
      </w:r>
      <w:r w:rsidRPr="009D5EF1">
        <w:rPr>
          <w:rFonts w:hint="eastAsia"/>
          <w:color w:val="000000"/>
          <w:kern w:val="0"/>
          <w:szCs w:val="21"/>
          <w:shd w:val="clear" w:color="auto" w:fill="FFFFFF"/>
        </w:rPr>
        <w:t>品牌营销主管</w:t>
      </w:r>
    </w:p>
    <w:p w14:paraId="4021EC9F"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707F5E5C" w14:textId="50F40D6A" w:rsidR="009D5EF1" w:rsidRPr="009D5EF1" w:rsidRDefault="009D5EF1" w:rsidP="009D5EF1">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从国家文化到组织文化，我们的生活始终被某些隐而不显的规则所塑造；它们规定着我们的行为，也影响着我们的信念。在这本引人入胜的新书中，奥利弗·斯威特揭示了这些规则，并帮助我们学会识别它们的影响。凡是想真正理解这个世界如何运转的人，都应该读一读这本书。”</w:t>
      </w:r>
    </w:p>
    <w:p w14:paraId="6153DE04" w14:textId="15F68560" w:rsidR="009D5EF1" w:rsidRPr="009D5EF1" w:rsidRDefault="009D5EF1" w:rsidP="009D5EF1">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——艾琳·迈耶（</w:t>
      </w:r>
      <w:r w:rsidRPr="009D5EF1">
        <w:rPr>
          <w:rFonts w:hint="eastAsia"/>
          <w:color w:val="000000"/>
          <w:kern w:val="0"/>
          <w:szCs w:val="21"/>
          <w:shd w:val="clear" w:color="auto" w:fill="FFFFFF"/>
        </w:rPr>
        <w:t>Erin Meyer</w:t>
      </w:r>
      <w:r w:rsidRPr="009D5EF1">
        <w:rPr>
          <w:rFonts w:hint="eastAsia"/>
          <w:color w:val="000000"/>
          <w:kern w:val="0"/>
          <w:szCs w:val="21"/>
          <w:shd w:val="clear" w:color="auto" w:fill="FFFFFF"/>
        </w:rPr>
        <w:t>），《文化地图》（</w:t>
      </w:r>
      <w:r w:rsidRPr="009D5EF1">
        <w:rPr>
          <w:rFonts w:hint="eastAsia"/>
          <w:i/>
          <w:iCs/>
          <w:color w:val="000000"/>
          <w:kern w:val="0"/>
          <w:szCs w:val="21"/>
          <w:shd w:val="clear" w:color="auto" w:fill="FFFFFF"/>
        </w:rPr>
        <w:t>The Culture Map</w:t>
      </w:r>
      <w:r w:rsidRPr="009D5EF1">
        <w:rPr>
          <w:rFonts w:hint="eastAsia"/>
          <w:color w:val="000000"/>
          <w:kern w:val="0"/>
          <w:szCs w:val="21"/>
          <w:shd w:val="clear" w:color="auto" w:fill="FFFFFF"/>
        </w:rPr>
        <w:t>）</w:t>
      </w:r>
      <w:r>
        <w:rPr>
          <w:rFonts w:hint="eastAsia"/>
          <w:color w:val="000000"/>
          <w:kern w:val="0"/>
          <w:szCs w:val="21"/>
          <w:shd w:val="clear" w:color="auto" w:fill="FFFFFF"/>
        </w:rPr>
        <w:t>的</w:t>
      </w:r>
      <w:r w:rsidRPr="009D5EF1">
        <w:rPr>
          <w:rFonts w:hint="eastAsia"/>
          <w:color w:val="000000"/>
          <w:kern w:val="0"/>
          <w:szCs w:val="21"/>
          <w:shd w:val="clear" w:color="auto" w:fill="FFFFFF"/>
        </w:rPr>
        <w:t>作者</w:t>
      </w:r>
    </w:p>
    <w:p w14:paraId="69791D30"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66619D31" w14:textId="2E4074AA" w:rsidR="009D5EF1" w:rsidRPr="009D5EF1" w:rsidRDefault="009D5EF1" w:rsidP="009D5EF1">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w:t>
      </w:r>
      <w:r w:rsidR="00E03AC4">
        <w:rPr>
          <w:rFonts w:hint="eastAsia"/>
          <w:color w:val="000000"/>
          <w:kern w:val="0"/>
          <w:szCs w:val="21"/>
          <w:shd w:val="clear" w:color="auto" w:fill="FFFFFF"/>
        </w:rPr>
        <w:t>文化如何塑造我们</w:t>
      </w:r>
      <w:r w:rsidRPr="009D5EF1">
        <w:rPr>
          <w:rFonts w:hint="eastAsia"/>
          <w:color w:val="000000"/>
          <w:kern w:val="0"/>
          <w:szCs w:val="21"/>
          <w:shd w:val="clear" w:color="auto" w:fill="FFFFFF"/>
        </w:rPr>
        <w:t>》让人类学变得鲜活夺目——易读、锋利，也以恰到好处的方式令人不安。它提醒我们，文化不只是描述我们是谁；它还在无形中规定了我们认为什么是可能的。”</w:t>
      </w:r>
    </w:p>
    <w:p w14:paraId="49D84A13" w14:textId="77777777" w:rsidR="009D5EF1" w:rsidRPr="009D5EF1" w:rsidRDefault="009D5EF1" w:rsidP="009D5EF1">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——洛莉·曼西博士（</w:t>
      </w:r>
      <w:r w:rsidRPr="009D5EF1">
        <w:rPr>
          <w:rFonts w:hint="eastAsia"/>
          <w:color w:val="000000"/>
          <w:kern w:val="0"/>
          <w:szCs w:val="21"/>
          <w:shd w:val="clear" w:color="auto" w:fill="FFFFFF"/>
        </w:rPr>
        <w:t>Dr Lollie Mancey</w:t>
      </w:r>
      <w:r w:rsidRPr="009D5EF1">
        <w:rPr>
          <w:rFonts w:hint="eastAsia"/>
          <w:color w:val="000000"/>
          <w:kern w:val="0"/>
          <w:szCs w:val="21"/>
          <w:shd w:val="clear" w:color="auto" w:fill="FFFFFF"/>
        </w:rPr>
        <w:t>），都柏林大学学院创新学院（</w:t>
      </w:r>
      <w:r w:rsidRPr="009D5EF1">
        <w:rPr>
          <w:rFonts w:hint="eastAsia"/>
          <w:color w:val="000000"/>
          <w:kern w:val="0"/>
          <w:szCs w:val="21"/>
          <w:shd w:val="clear" w:color="auto" w:fill="FFFFFF"/>
        </w:rPr>
        <w:t>UCD Innovation Academy</w:t>
      </w:r>
      <w:r w:rsidRPr="009D5EF1">
        <w:rPr>
          <w:rFonts w:hint="eastAsia"/>
          <w:color w:val="000000"/>
          <w:kern w:val="0"/>
          <w:szCs w:val="21"/>
          <w:shd w:val="clear" w:color="auto" w:fill="FFFFFF"/>
        </w:rPr>
        <w:t>）项目主任、主题演讲人</w:t>
      </w:r>
    </w:p>
    <w:p w14:paraId="099E9C9D"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24EAE11E" w14:textId="77777777" w:rsidR="009D5EF1" w:rsidRPr="009D5EF1" w:rsidRDefault="009D5EF1" w:rsidP="009D5EF1">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这本书堪称对那种以心理学为基础、把人类行为理解为个人选择结果的想象方式的绝佳补充——甚至也许是一剂解药。斯威特告诉我们，人并不只是‘表现出某种行为’，他们是在行动；而行动从来不是纯粹个人的，而是社会性的。要理解人，就必须理解他们如何借由支撑其生活的那些集体结构与社会动力来行动、并在其中行动……政策制定者、智库研究者、企业和顾问们，都该认真听听：忘掉‘助推’和‘行为改变’这些老话吧，真正关键的是文化。”</w:t>
      </w:r>
    </w:p>
    <w:p w14:paraId="61CB0A92" w14:textId="77777777" w:rsidR="009D5EF1" w:rsidRPr="009D5EF1" w:rsidRDefault="009D5EF1" w:rsidP="00E03AC4">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——马丁·霍尔布拉德教授（</w:t>
      </w:r>
      <w:r w:rsidRPr="009D5EF1">
        <w:rPr>
          <w:rFonts w:hint="eastAsia"/>
          <w:color w:val="000000"/>
          <w:kern w:val="0"/>
          <w:szCs w:val="21"/>
          <w:shd w:val="clear" w:color="auto" w:fill="FFFFFF"/>
        </w:rPr>
        <w:t>Professor Martin Holbraad</w:t>
      </w:r>
      <w:r w:rsidRPr="009D5EF1">
        <w:rPr>
          <w:rFonts w:hint="eastAsia"/>
          <w:color w:val="000000"/>
          <w:kern w:val="0"/>
          <w:szCs w:val="21"/>
          <w:shd w:val="clear" w:color="auto" w:fill="FFFFFF"/>
        </w:rPr>
        <w:t>），伦敦大学学院（</w:t>
      </w:r>
      <w:r w:rsidRPr="009D5EF1">
        <w:rPr>
          <w:rFonts w:hint="eastAsia"/>
          <w:color w:val="000000"/>
          <w:kern w:val="0"/>
          <w:szCs w:val="21"/>
          <w:shd w:val="clear" w:color="auto" w:fill="FFFFFF"/>
        </w:rPr>
        <w:t>UCL</w:t>
      </w:r>
      <w:r w:rsidRPr="009D5EF1">
        <w:rPr>
          <w:rFonts w:hint="eastAsia"/>
          <w:color w:val="000000"/>
          <w:kern w:val="0"/>
          <w:szCs w:val="21"/>
          <w:shd w:val="clear" w:color="auto" w:fill="FFFFFF"/>
        </w:rPr>
        <w:t>）人类学系民族志洞察实验室（</w:t>
      </w:r>
      <w:r w:rsidRPr="009D5EF1">
        <w:rPr>
          <w:rFonts w:hint="eastAsia"/>
          <w:color w:val="000000"/>
          <w:kern w:val="0"/>
          <w:szCs w:val="21"/>
          <w:shd w:val="clear" w:color="auto" w:fill="FFFFFF"/>
        </w:rPr>
        <w:t>Ethnographic Insights Lab</w:t>
      </w:r>
      <w:r w:rsidRPr="009D5EF1">
        <w:rPr>
          <w:rFonts w:hint="eastAsia"/>
          <w:color w:val="000000"/>
          <w:kern w:val="0"/>
          <w:szCs w:val="21"/>
          <w:shd w:val="clear" w:color="auto" w:fill="FFFFFF"/>
        </w:rPr>
        <w:t>）主任</w:t>
      </w:r>
    </w:p>
    <w:p w14:paraId="4561789A"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475C858F" w14:textId="1A1FA014" w:rsidR="009D5EF1" w:rsidRPr="009D5EF1" w:rsidRDefault="009D5EF1" w:rsidP="00E03AC4">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“我们生活在一个人工智能几秒钟就能给出答案的时代。但奥利弗·斯威特提醒我们：答案并不等于理解。《</w:t>
      </w:r>
      <w:r w:rsidR="00E03AC4">
        <w:rPr>
          <w:rFonts w:hint="eastAsia"/>
          <w:color w:val="000000"/>
          <w:kern w:val="0"/>
          <w:szCs w:val="21"/>
          <w:shd w:val="clear" w:color="auto" w:fill="FFFFFF"/>
        </w:rPr>
        <w:t>文化如何塑造我们</w:t>
      </w:r>
      <w:r w:rsidRPr="009D5EF1">
        <w:rPr>
          <w:rFonts w:hint="eastAsia"/>
          <w:color w:val="000000"/>
          <w:kern w:val="0"/>
          <w:szCs w:val="21"/>
          <w:shd w:val="clear" w:color="auto" w:fill="FFFFFF"/>
        </w:rPr>
        <w:t>》挑战的，正是那种由想当然带来的偷懒式舒适感。真正的洞见，需要他在书中所描述的那些方法和思维：在场、耐心，以及在追问‘为什么’时不把自己的成见一并带进去的谦逊。如果你以为自己已经知道了，这本书会让你重新思考。”</w:t>
      </w:r>
    </w:p>
    <w:p w14:paraId="437CA214" w14:textId="36C61F27" w:rsidR="009D5EF1" w:rsidRPr="009D5EF1" w:rsidRDefault="009D5EF1" w:rsidP="00E03AC4">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——本·佩奇（</w:t>
      </w:r>
      <w:r w:rsidRPr="009D5EF1">
        <w:rPr>
          <w:rFonts w:hint="eastAsia"/>
          <w:color w:val="000000"/>
          <w:kern w:val="0"/>
          <w:szCs w:val="21"/>
          <w:shd w:val="clear" w:color="auto" w:fill="FFFFFF"/>
        </w:rPr>
        <w:t>Ben Page</w:t>
      </w:r>
      <w:r w:rsidRPr="009D5EF1">
        <w:rPr>
          <w:rFonts w:hint="eastAsia"/>
          <w:color w:val="000000"/>
          <w:kern w:val="0"/>
          <w:szCs w:val="21"/>
          <w:shd w:val="clear" w:color="auto" w:fill="FFFFFF"/>
        </w:rPr>
        <w:t>），伦敦国王学院（</w:t>
      </w:r>
      <w:r w:rsidRPr="009D5EF1">
        <w:rPr>
          <w:rFonts w:hint="eastAsia"/>
          <w:color w:val="000000"/>
          <w:kern w:val="0"/>
          <w:szCs w:val="21"/>
          <w:shd w:val="clear" w:color="auto" w:fill="FFFFFF"/>
        </w:rPr>
        <w:t>King</w:t>
      </w:r>
      <w:r w:rsidR="00E03AC4">
        <w:rPr>
          <w:rFonts w:hint="eastAsia"/>
          <w:color w:val="000000"/>
          <w:kern w:val="0"/>
          <w:szCs w:val="21"/>
          <w:shd w:val="clear" w:color="auto" w:fill="FFFFFF"/>
        </w:rPr>
        <w:t>'</w:t>
      </w:r>
      <w:r w:rsidRPr="009D5EF1">
        <w:rPr>
          <w:rFonts w:hint="eastAsia"/>
          <w:color w:val="000000"/>
          <w:kern w:val="0"/>
          <w:szCs w:val="21"/>
          <w:shd w:val="clear" w:color="auto" w:fill="FFFFFF"/>
        </w:rPr>
        <w:t>s College London</w:t>
      </w:r>
      <w:r w:rsidRPr="009D5EF1">
        <w:rPr>
          <w:rFonts w:hint="eastAsia"/>
          <w:color w:val="000000"/>
          <w:kern w:val="0"/>
          <w:szCs w:val="21"/>
          <w:shd w:val="clear" w:color="auto" w:fill="FFFFFF"/>
        </w:rPr>
        <w:t>）客座教授</w:t>
      </w:r>
    </w:p>
    <w:p w14:paraId="1F62BF05"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2A46EFEB" w14:textId="7F3AE055" w:rsidR="009D5EF1" w:rsidRPr="009D5EF1" w:rsidRDefault="009D5EF1" w:rsidP="00E03AC4">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奥利弗·斯威特的这本书不仅信息量十足，而且读来妙趣横生；更重要的是，这是一部非常重要的书。如今，有太多人正在扭曲关于起源、文化与归属的叙事——有的人居心不良，有的人愚蠢无知，有的人则是一知半解……《</w:t>
      </w:r>
      <w:r w:rsidR="00E03AC4">
        <w:rPr>
          <w:rFonts w:hint="eastAsia"/>
          <w:color w:val="000000"/>
          <w:kern w:val="0"/>
          <w:szCs w:val="21"/>
          <w:shd w:val="clear" w:color="auto" w:fill="FFFFFF"/>
        </w:rPr>
        <w:t>文化如何塑造我们</w:t>
      </w:r>
      <w:r w:rsidRPr="009D5EF1">
        <w:rPr>
          <w:rFonts w:hint="eastAsia"/>
          <w:color w:val="000000"/>
          <w:kern w:val="0"/>
          <w:szCs w:val="21"/>
          <w:shd w:val="clear" w:color="auto" w:fill="FFFFFF"/>
        </w:rPr>
        <w:t>》像一记重锤，击碎了这些歪曲，为我们呈现出一幅精彩而真实的图景：文化如何塑造我们，更重要的是，它如何让我们团结多于分裂。读它，享受它，然后把它送给你身边某个正被那些关于文化和起源的胡言乱语包围着的青少年——绝对精彩。”</w:t>
      </w:r>
    </w:p>
    <w:p w14:paraId="7E6EE0AF" w14:textId="77777777" w:rsidR="009D5EF1" w:rsidRPr="009D5EF1" w:rsidRDefault="009D5EF1" w:rsidP="00E03AC4">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——克洛伊·康比（</w:t>
      </w:r>
      <w:r w:rsidRPr="009D5EF1">
        <w:rPr>
          <w:rFonts w:hint="eastAsia"/>
          <w:color w:val="000000"/>
          <w:kern w:val="0"/>
          <w:szCs w:val="21"/>
          <w:shd w:val="clear" w:color="auto" w:fill="FFFFFF"/>
        </w:rPr>
        <w:t>Chloe Combi</w:t>
      </w:r>
      <w:r w:rsidRPr="009D5EF1">
        <w:rPr>
          <w:rFonts w:hint="eastAsia"/>
          <w:color w:val="000000"/>
          <w:kern w:val="0"/>
          <w:szCs w:val="21"/>
          <w:shd w:val="clear" w:color="auto" w:fill="FFFFFF"/>
        </w:rPr>
        <w:t>），作家、演讲人、专栏作者、顾问</w:t>
      </w:r>
    </w:p>
    <w:p w14:paraId="7EAEA35D"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0CBE287D" w14:textId="40179723" w:rsidR="009D5EF1" w:rsidRPr="009D5EF1" w:rsidRDefault="009D5EF1" w:rsidP="00E03AC4">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“我认识奥利很多年了：既把他视为同样痴迷文化的同道中人，也把他看作一位民族志研究者——他的洞见曾帮助塑造可口可乐（</w:t>
      </w:r>
      <w:r w:rsidRPr="009D5EF1">
        <w:rPr>
          <w:rFonts w:hint="eastAsia"/>
          <w:color w:val="000000"/>
          <w:kern w:val="0"/>
          <w:szCs w:val="21"/>
          <w:shd w:val="clear" w:color="auto" w:fill="FFFFFF"/>
        </w:rPr>
        <w:t>Coca-Cola</w:t>
      </w:r>
      <w:r w:rsidRPr="009D5EF1">
        <w:rPr>
          <w:rFonts w:hint="eastAsia"/>
          <w:color w:val="000000"/>
          <w:kern w:val="0"/>
          <w:szCs w:val="21"/>
          <w:shd w:val="clear" w:color="auto" w:fill="FFFFFF"/>
        </w:rPr>
        <w:t>）的全球品牌战略。我亲眼见过他的思考如何发挥作用：他的人类学方法，如何揭示真正驱动人群与社群的力量。《</w:t>
      </w:r>
      <w:r w:rsidR="00E03AC4">
        <w:rPr>
          <w:rFonts w:hint="eastAsia"/>
          <w:color w:val="000000"/>
          <w:kern w:val="0"/>
          <w:szCs w:val="21"/>
          <w:shd w:val="clear" w:color="auto" w:fill="FFFFFF"/>
        </w:rPr>
        <w:t>文化如何塑造我们</w:t>
      </w:r>
      <w:r w:rsidRPr="009D5EF1">
        <w:rPr>
          <w:rFonts w:hint="eastAsia"/>
          <w:color w:val="000000"/>
          <w:kern w:val="0"/>
          <w:szCs w:val="21"/>
          <w:shd w:val="clear" w:color="auto" w:fill="FFFFFF"/>
        </w:rPr>
        <w:t>》（</w:t>
      </w:r>
      <w:r w:rsidRPr="009D5EF1">
        <w:rPr>
          <w:rFonts w:hint="eastAsia"/>
          <w:color w:val="000000"/>
          <w:kern w:val="0"/>
          <w:szCs w:val="21"/>
          <w:shd w:val="clear" w:color="auto" w:fill="FFFFFF"/>
        </w:rPr>
        <w:t>The Rules That Make Us</w:t>
      </w:r>
      <w:r w:rsidRPr="009D5EF1">
        <w:rPr>
          <w:rFonts w:hint="eastAsia"/>
          <w:color w:val="000000"/>
          <w:kern w:val="0"/>
          <w:szCs w:val="21"/>
          <w:shd w:val="clear" w:color="auto" w:fill="FFFFFF"/>
        </w:rPr>
        <w:t>）不只是一本关于文化的指南，它更提供了一套看见系统的框架，让我们理解那些塑造信念、行为与归属感的机制。它之所以有力量，就在于它不只是理论——而是活生生的人类学实践，被转化成了任何人都能使用的思维方式。这本书不只是描述世界，它帮助你理解如何与这个世界打交道。”</w:t>
      </w:r>
    </w:p>
    <w:p w14:paraId="76240711" w14:textId="3E74F9E5" w:rsidR="009D5EF1" w:rsidRPr="009D5EF1" w:rsidRDefault="009D5EF1" w:rsidP="00E03AC4">
      <w:pPr>
        <w:widowControl/>
        <w:shd w:val="clear" w:color="auto" w:fill="FFFFFF"/>
        <w:spacing w:line="330" w:lineRule="atLeast"/>
        <w:jc w:val="right"/>
        <w:rPr>
          <w:rFonts w:hint="eastAsia"/>
          <w:color w:val="000000"/>
          <w:kern w:val="0"/>
          <w:szCs w:val="21"/>
          <w:shd w:val="clear" w:color="auto" w:fill="FFFFFF"/>
        </w:rPr>
      </w:pPr>
      <w:r w:rsidRPr="009D5EF1">
        <w:rPr>
          <w:rFonts w:hint="eastAsia"/>
          <w:color w:val="000000"/>
          <w:kern w:val="0"/>
          <w:szCs w:val="21"/>
          <w:shd w:val="clear" w:color="auto" w:fill="FFFFFF"/>
        </w:rPr>
        <w:t>——默里·斯坦福（</w:t>
      </w:r>
      <w:r w:rsidRPr="009D5EF1">
        <w:rPr>
          <w:rFonts w:hint="eastAsia"/>
          <w:color w:val="000000"/>
          <w:kern w:val="0"/>
          <w:szCs w:val="21"/>
          <w:shd w:val="clear" w:color="auto" w:fill="FFFFFF"/>
        </w:rPr>
        <w:t>Murray Stanford</w:t>
      </w:r>
      <w:r w:rsidRPr="009D5EF1">
        <w:rPr>
          <w:rFonts w:hint="eastAsia"/>
          <w:color w:val="000000"/>
          <w:kern w:val="0"/>
          <w:szCs w:val="21"/>
          <w:shd w:val="clear" w:color="auto" w:fill="FFFFFF"/>
        </w:rPr>
        <w:t>），可口可乐</w:t>
      </w:r>
      <w:r w:rsidR="00E03AC4">
        <w:rPr>
          <w:rFonts w:hint="eastAsia"/>
          <w:color w:val="000000"/>
          <w:kern w:val="0"/>
          <w:szCs w:val="21"/>
          <w:shd w:val="clear" w:color="auto" w:fill="FFFFFF"/>
        </w:rPr>
        <w:t>人</w:t>
      </w:r>
      <w:r w:rsidRPr="009D5EF1">
        <w:rPr>
          <w:rFonts w:hint="eastAsia"/>
          <w:color w:val="000000"/>
          <w:kern w:val="0"/>
          <w:szCs w:val="21"/>
          <w:shd w:val="clear" w:color="auto" w:fill="FFFFFF"/>
        </w:rPr>
        <w:t>类学负责人</w:t>
      </w:r>
    </w:p>
    <w:p w14:paraId="5F301833" w14:textId="77777777" w:rsidR="009D5EF1" w:rsidRPr="009D5EF1" w:rsidRDefault="009D5EF1" w:rsidP="009D5EF1">
      <w:pPr>
        <w:widowControl/>
        <w:shd w:val="clear" w:color="auto" w:fill="FFFFFF"/>
        <w:spacing w:line="330" w:lineRule="atLeast"/>
        <w:rPr>
          <w:color w:val="000000"/>
          <w:kern w:val="0"/>
          <w:szCs w:val="21"/>
          <w:shd w:val="clear" w:color="auto" w:fill="FFFFFF"/>
        </w:rPr>
      </w:pPr>
    </w:p>
    <w:p w14:paraId="531D54A3" w14:textId="77777777" w:rsidR="009D5EF1" w:rsidRPr="009D5EF1" w:rsidRDefault="009D5EF1" w:rsidP="00E03AC4">
      <w:pPr>
        <w:widowControl/>
        <w:shd w:val="clear" w:color="auto" w:fill="FFFFFF"/>
        <w:spacing w:line="330" w:lineRule="atLeast"/>
        <w:ind w:firstLineChars="200" w:firstLine="420"/>
        <w:rPr>
          <w:rFonts w:hint="eastAsia"/>
          <w:color w:val="000000"/>
          <w:kern w:val="0"/>
          <w:szCs w:val="21"/>
          <w:shd w:val="clear" w:color="auto" w:fill="FFFFFF"/>
        </w:rPr>
      </w:pPr>
      <w:r w:rsidRPr="009D5EF1">
        <w:rPr>
          <w:rFonts w:hint="eastAsia"/>
          <w:color w:val="000000"/>
          <w:kern w:val="0"/>
          <w:szCs w:val="21"/>
          <w:shd w:val="clear" w:color="auto" w:fill="FFFFFF"/>
        </w:rPr>
        <w:t>“这本书是所有对‘人’感兴趣、也热爱好故事的人都不该错过的必读之作！”</w:t>
      </w:r>
    </w:p>
    <w:p w14:paraId="718E0645" w14:textId="24C7501F" w:rsidR="009D5EF1" w:rsidRPr="009D5EF1" w:rsidRDefault="009D5EF1" w:rsidP="00E03AC4">
      <w:pPr>
        <w:widowControl/>
        <w:shd w:val="clear" w:color="auto" w:fill="FFFFFF"/>
        <w:spacing w:line="330" w:lineRule="atLeast"/>
        <w:jc w:val="right"/>
        <w:rPr>
          <w:color w:val="000000"/>
          <w:kern w:val="0"/>
          <w:szCs w:val="21"/>
          <w:shd w:val="clear" w:color="auto" w:fill="FFFFFF"/>
        </w:rPr>
      </w:pPr>
      <w:r w:rsidRPr="009D5EF1">
        <w:rPr>
          <w:rFonts w:hint="eastAsia"/>
          <w:color w:val="000000"/>
          <w:kern w:val="0"/>
          <w:szCs w:val="21"/>
          <w:shd w:val="clear" w:color="auto" w:fill="FFFFFF"/>
        </w:rPr>
        <w:t>——比尔·马歇尔（</w:t>
      </w:r>
      <w:r w:rsidRPr="009D5EF1">
        <w:rPr>
          <w:rFonts w:hint="eastAsia"/>
          <w:color w:val="000000"/>
          <w:kern w:val="0"/>
          <w:szCs w:val="21"/>
          <w:shd w:val="clear" w:color="auto" w:fill="FFFFFF"/>
        </w:rPr>
        <w:t>Bill Marshall</w:t>
      </w:r>
      <w:r w:rsidRPr="009D5EF1">
        <w:rPr>
          <w:rFonts w:hint="eastAsia"/>
          <w:color w:val="000000"/>
          <w:kern w:val="0"/>
          <w:szCs w:val="21"/>
          <w:shd w:val="clear" w:color="auto" w:fill="FFFFFF"/>
        </w:rPr>
        <w:t>），谷歌全球消费者未来业务负责人</w:t>
      </w:r>
    </w:p>
    <w:bookmarkEnd w:id="0"/>
    <w:p w14:paraId="6313E05A" w14:textId="77777777" w:rsidR="009D5EF1" w:rsidRDefault="009D5EF1">
      <w:pPr>
        <w:widowControl/>
        <w:shd w:val="clear" w:color="auto" w:fill="FFFFFF"/>
        <w:spacing w:line="330" w:lineRule="atLeast"/>
        <w:rPr>
          <w:color w:val="000000"/>
          <w:kern w:val="0"/>
          <w:szCs w:val="21"/>
          <w:shd w:val="clear" w:color="auto" w:fill="FFFFFF"/>
        </w:rPr>
      </w:pPr>
    </w:p>
    <w:p w14:paraId="66CC07D0" w14:textId="77777777" w:rsidR="00490382" w:rsidRDefault="00490382">
      <w:pPr>
        <w:widowControl/>
        <w:shd w:val="clear" w:color="auto" w:fill="FFFFFF"/>
        <w:spacing w:line="330" w:lineRule="atLeast"/>
        <w:rPr>
          <w:color w:val="000000"/>
          <w:kern w:val="0"/>
          <w:szCs w:val="21"/>
          <w:shd w:val="clear" w:color="auto" w:fill="FFFFFF"/>
        </w:rPr>
      </w:pPr>
    </w:p>
    <w:p w14:paraId="6BF2A478" w14:textId="4A8E0D2C" w:rsidR="00490382" w:rsidRPr="00490382" w:rsidRDefault="00490382">
      <w:pPr>
        <w:widowControl/>
        <w:shd w:val="clear" w:color="auto" w:fill="FFFFFF"/>
        <w:spacing w:line="330" w:lineRule="atLeast"/>
        <w:rPr>
          <w:rFonts w:hint="eastAsia"/>
          <w:b/>
          <w:bCs/>
          <w:color w:val="000000"/>
          <w:kern w:val="0"/>
          <w:szCs w:val="21"/>
          <w:shd w:val="clear" w:color="auto" w:fill="FFFFFF"/>
        </w:rPr>
      </w:pPr>
      <w:r w:rsidRPr="00490382">
        <w:rPr>
          <w:rFonts w:hint="eastAsia"/>
          <w:b/>
          <w:bCs/>
          <w:color w:val="000000"/>
          <w:kern w:val="0"/>
          <w:szCs w:val="21"/>
          <w:shd w:val="clear" w:color="auto" w:fill="FFFFFF"/>
        </w:rPr>
        <w:t>目录：</w:t>
      </w:r>
    </w:p>
    <w:p w14:paraId="16AFA900" w14:textId="77777777" w:rsidR="00490382" w:rsidRDefault="00490382">
      <w:pPr>
        <w:widowControl/>
        <w:shd w:val="clear" w:color="auto" w:fill="FFFFFF"/>
        <w:spacing w:line="330" w:lineRule="atLeast"/>
        <w:rPr>
          <w:rFonts w:hint="eastAsia"/>
          <w:color w:val="000000"/>
          <w:kern w:val="0"/>
          <w:szCs w:val="21"/>
          <w:shd w:val="clear" w:color="auto" w:fill="FFFFFF"/>
        </w:rPr>
      </w:pPr>
    </w:p>
    <w:p w14:paraId="255DC40F" w14:textId="77777777" w:rsidR="00490382" w:rsidRPr="00490382" w:rsidRDefault="00490382" w:rsidP="00490382">
      <w:pPr>
        <w:jc w:val="center"/>
        <w:rPr>
          <w:rFonts w:hint="eastAsia"/>
          <w:b/>
          <w:color w:val="000000"/>
        </w:rPr>
      </w:pPr>
      <w:r w:rsidRPr="00490382">
        <w:rPr>
          <w:rFonts w:hint="eastAsia"/>
          <w:b/>
          <w:color w:val="000000"/>
        </w:rPr>
        <w:t>引言</w:t>
      </w:r>
      <w:r w:rsidRPr="00490382">
        <w:rPr>
          <w:rFonts w:hint="eastAsia"/>
          <w:b/>
          <w:color w:val="000000"/>
        </w:rPr>
        <w:t xml:space="preserve"> 1</w:t>
      </w:r>
    </w:p>
    <w:p w14:paraId="19372CC6" w14:textId="77777777" w:rsidR="00490382" w:rsidRPr="00490382" w:rsidRDefault="00490382" w:rsidP="00490382">
      <w:pPr>
        <w:jc w:val="center"/>
        <w:rPr>
          <w:bCs/>
          <w:color w:val="000000"/>
        </w:rPr>
      </w:pPr>
    </w:p>
    <w:p w14:paraId="74BD59AE" w14:textId="77777777" w:rsidR="00490382" w:rsidRPr="00490382" w:rsidRDefault="00490382" w:rsidP="00490382">
      <w:pPr>
        <w:jc w:val="center"/>
        <w:rPr>
          <w:rFonts w:hint="eastAsia"/>
          <w:b/>
          <w:color w:val="000000"/>
        </w:rPr>
      </w:pPr>
      <w:r w:rsidRPr="00490382">
        <w:rPr>
          <w:rFonts w:hint="eastAsia"/>
          <w:b/>
          <w:color w:val="000000"/>
        </w:rPr>
        <w:t>第一部分：分析文化</w:t>
      </w:r>
    </w:p>
    <w:p w14:paraId="1F26596E" w14:textId="77777777" w:rsidR="00490382" w:rsidRPr="00490382" w:rsidRDefault="00490382" w:rsidP="00490382">
      <w:pPr>
        <w:jc w:val="center"/>
        <w:rPr>
          <w:rFonts w:hint="eastAsia"/>
          <w:bCs/>
          <w:color w:val="000000"/>
        </w:rPr>
      </w:pPr>
      <w:r w:rsidRPr="00490382">
        <w:rPr>
          <w:rFonts w:hint="eastAsia"/>
          <w:bCs/>
          <w:color w:val="000000"/>
        </w:rPr>
        <w:t>第一章</w:t>
      </w:r>
      <w:r w:rsidRPr="00490382">
        <w:rPr>
          <w:rFonts w:hint="eastAsia"/>
          <w:bCs/>
          <w:color w:val="000000"/>
        </w:rPr>
        <w:t xml:space="preserve"> </w:t>
      </w:r>
      <w:r w:rsidRPr="00490382">
        <w:rPr>
          <w:rFonts w:hint="eastAsia"/>
          <w:bCs/>
          <w:color w:val="000000"/>
        </w:rPr>
        <w:t>找出塑造我们的规则</w:t>
      </w:r>
      <w:r w:rsidRPr="00490382">
        <w:rPr>
          <w:rFonts w:hint="eastAsia"/>
          <w:bCs/>
          <w:color w:val="000000"/>
        </w:rPr>
        <w:t xml:space="preserve"> 13</w:t>
      </w:r>
    </w:p>
    <w:p w14:paraId="1D41961F" w14:textId="77777777" w:rsidR="00490382" w:rsidRPr="00490382" w:rsidRDefault="00490382" w:rsidP="00490382">
      <w:pPr>
        <w:jc w:val="center"/>
        <w:rPr>
          <w:rFonts w:hint="eastAsia"/>
          <w:bCs/>
          <w:color w:val="000000"/>
        </w:rPr>
      </w:pPr>
      <w:r w:rsidRPr="00490382">
        <w:rPr>
          <w:rFonts w:hint="eastAsia"/>
          <w:bCs/>
          <w:color w:val="000000"/>
        </w:rPr>
        <w:t>第二章</w:t>
      </w:r>
      <w:r w:rsidRPr="00490382">
        <w:rPr>
          <w:rFonts w:hint="eastAsia"/>
          <w:bCs/>
          <w:color w:val="000000"/>
        </w:rPr>
        <w:t xml:space="preserve"> </w:t>
      </w:r>
      <w:r w:rsidRPr="00490382">
        <w:rPr>
          <w:rFonts w:hint="eastAsia"/>
          <w:bCs/>
          <w:color w:val="000000"/>
        </w:rPr>
        <w:t>文化如何影响生活、商业与社会</w:t>
      </w:r>
      <w:r w:rsidRPr="00490382">
        <w:rPr>
          <w:rFonts w:hint="eastAsia"/>
          <w:bCs/>
          <w:color w:val="000000"/>
        </w:rPr>
        <w:t xml:space="preserve"> 40</w:t>
      </w:r>
    </w:p>
    <w:p w14:paraId="7828EFD6" w14:textId="77777777" w:rsidR="00490382" w:rsidRPr="00490382" w:rsidRDefault="00490382" w:rsidP="00490382">
      <w:pPr>
        <w:jc w:val="center"/>
        <w:rPr>
          <w:rFonts w:hint="eastAsia"/>
          <w:bCs/>
          <w:color w:val="000000"/>
        </w:rPr>
      </w:pPr>
      <w:r w:rsidRPr="00490382">
        <w:rPr>
          <w:rFonts w:hint="eastAsia"/>
          <w:bCs/>
          <w:color w:val="000000"/>
        </w:rPr>
        <w:t>第三章</w:t>
      </w:r>
      <w:r w:rsidRPr="00490382">
        <w:rPr>
          <w:rFonts w:hint="eastAsia"/>
          <w:bCs/>
          <w:color w:val="000000"/>
        </w:rPr>
        <w:t xml:space="preserve"> </w:t>
      </w:r>
      <w:r w:rsidRPr="00490382">
        <w:rPr>
          <w:rFonts w:hint="eastAsia"/>
          <w:bCs/>
          <w:color w:val="000000"/>
        </w:rPr>
        <w:t>文化如何让你我都陷入误判</w:t>
      </w:r>
      <w:r w:rsidRPr="00490382">
        <w:rPr>
          <w:rFonts w:hint="eastAsia"/>
          <w:bCs/>
          <w:color w:val="000000"/>
        </w:rPr>
        <w:t xml:space="preserve"> 65</w:t>
      </w:r>
    </w:p>
    <w:p w14:paraId="5585D702" w14:textId="77777777" w:rsidR="00490382" w:rsidRPr="00490382" w:rsidRDefault="00490382" w:rsidP="00490382">
      <w:pPr>
        <w:jc w:val="center"/>
        <w:rPr>
          <w:rFonts w:hint="eastAsia"/>
          <w:bCs/>
          <w:color w:val="000000"/>
        </w:rPr>
      </w:pPr>
      <w:r w:rsidRPr="00490382">
        <w:rPr>
          <w:rFonts w:hint="eastAsia"/>
          <w:bCs/>
          <w:color w:val="000000"/>
        </w:rPr>
        <w:t>第四章</w:t>
      </w:r>
      <w:r w:rsidRPr="00490382">
        <w:rPr>
          <w:rFonts w:hint="eastAsia"/>
          <w:bCs/>
          <w:color w:val="000000"/>
        </w:rPr>
        <w:t xml:space="preserve"> </w:t>
      </w:r>
      <w:r w:rsidRPr="00490382">
        <w:rPr>
          <w:rFonts w:hint="eastAsia"/>
          <w:bCs/>
          <w:color w:val="000000"/>
        </w:rPr>
        <w:t>文化始于家庭</w:t>
      </w:r>
      <w:r w:rsidRPr="00490382">
        <w:rPr>
          <w:rFonts w:hint="eastAsia"/>
          <w:bCs/>
          <w:color w:val="000000"/>
        </w:rPr>
        <w:t xml:space="preserve"> 97</w:t>
      </w:r>
    </w:p>
    <w:p w14:paraId="0A9641B8" w14:textId="77777777" w:rsidR="00490382" w:rsidRPr="00490382" w:rsidRDefault="00490382" w:rsidP="00490382">
      <w:pPr>
        <w:jc w:val="center"/>
        <w:rPr>
          <w:bCs/>
          <w:color w:val="000000"/>
        </w:rPr>
      </w:pPr>
    </w:p>
    <w:p w14:paraId="4163E917" w14:textId="77777777" w:rsidR="00490382" w:rsidRPr="00490382" w:rsidRDefault="00490382" w:rsidP="00490382">
      <w:pPr>
        <w:jc w:val="center"/>
        <w:rPr>
          <w:rFonts w:hint="eastAsia"/>
          <w:b/>
          <w:color w:val="000000"/>
        </w:rPr>
      </w:pPr>
      <w:r w:rsidRPr="00490382">
        <w:rPr>
          <w:rFonts w:hint="eastAsia"/>
          <w:b/>
          <w:color w:val="000000"/>
        </w:rPr>
        <w:t>第二部分：改变文化</w:t>
      </w:r>
    </w:p>
    <w:p w14:paraId="30F1E881" w14:textId="77777777" w:rsidR="00490382" w:rsidRPr="00490382" w:rsidRDefault="00490382" w:rsidP="00490382">
      <w:pPr>
        <w:jc w:val="center"/>
        <w:rPr>
          <w:rFonts w:hint="eastAsia"/>
          <w:bCs/>
          <w:color w:val="000000"/>
        </w:rPr>
      </w:pPr>
      <w:r w:rsidRPr="00490382">
        <w:rPr>
          <w:rFonts w:hint="eastAsia"/>
          <w:bCs/>
          <w:color w:val="000000"/>
        </w:rPr>
        <w:t>第五章</w:t>
      </w:r>
      <w:r w:rsidRPr="00490382">
        <w:rPr>
          <w:rFonts w:hint="eastAsia"/>
          <w:bCs/>
          <w:color w:val="000000"/>
        </w:rPr>
        <w:t xml:space="preserve"> </w:t>
      </w:r>
      <w:r w:rsidRPr="00490382">
        <w:rPr>
          <w:rFonts w:hint="eastAsia"/>
          <w:bCs/>
          <w:color w:val="000000"/>
        </w:rPr>
        <w:t>找出改变我们的规则</w:t>
      </w:r>
      <w:r w:rsidRPr="00490382">
        <w:rPr>
          <w:rFonts w:hint="eastAsia"/>
          <w:bCs/>
          <w:color w:val="000000"/>
        </w:rPr>
        <w:t xml:space="preserve"> 119</w:t>
      </w:r>
    </w:p>
    <w:p w14:paraId="4B716BD6" w14:textId="77777777" w:rsidR="00490382" w:rsidRPr="00490382" w:rsidRDefault="00490382" w:rsidP="00490382">
      <w:pPr>
        <w:jc w:val="center"/>
        <w:rPr>
          <w:rFonts w:hint="eastAsia"/>
          <w:bCs/>
          <w:color w:val="000000"/>
        </w:rPr>
      </w:pPr>
      <w:r w:rsidRPr="00490382">
        <w:rPr>
          <w:rFonts w:hint="eastAsia"/>
          <w:bCs/>
          <w:color w:val="000000"/>
        </w:rPr>
        <w:t>第六章</w:t>
      </w:r>
      <w:r w:rsidRPr="00490382">
        <w:rPr>
          <w:rFonts w:hint="eastAsia"/>
          <w:bCs/>
          <w:color w:val="000000"/>
        </w:rPr>
        <w:t xml:space="preserve"> </w:t>
      </w:r>
      <w:r w:rsidRPr="00490382">
        <w:rPr>
          <w:rFonts w:hint="eastAsia"/>
          <w:bCs/>
          <w:color w:val="000000"/>
        </w:rPr>
        <w:t>部落主义如何塑造我们，又如何瓦解我们</w:t>
      </w:r>
      <w:r w:rsidRPr="00490382">
        <w:rPr>
          <w:rFonts w:hint="eastAsia"/>
          <w:bCs/>
          <w:color w:val="000000"/>
        </w:rPr>
        <w:t xml:space="preserve"> 153</w:t>
      </w:r>
    </w:p>
    <w:p w14:paraId="5942DBD0" w14:textId="77777777" w:rsidR="00490382" w:rsidRPr="00490382" w:rsidRDefault="00490382" w:rsidP="00490382">
      <w:pPr>
        <w:jc w:val="center"/>
        <w:rPr>
          <w:rFonts w:hint="eastAsia"/>
          <w:bCs/>
          <w:color w:val="000000"/>
        </w:rPr>
      </w:pPr>
      <w:r w:rsidRPr="00490382">
        <w:rPr>
          <w:rFonts w:hint="eastAsia"/>
          <w:bCs/>
          <w:color w:val="000000"/>
        </w:rPr>
        <w:t>第七章</w:t>
      </w:r>
      <w:r w:rsidRPr="00490382">
        <w:rPr>
          <w:rFonts w:hint="eastAsia"/>
          <w:bCs/>
          <w:color w:val="000000"/>
        </w:rPr>
        <w:t xml:space="preserve"> </w:t>
      </w:r>
      <w:r w:rsidRPr="00490382">
        <w:rPr>
          <w:rFonts w:hint="eastAsia"/>
          <w:bCs/>
          <w:color w:val="000000"/>
        </w:rPr>
        <w:t>社会性的沉默</w:t>
      </w:r>
      <w:proofErr w:type="gramStart"/>
      <w:r w:rsidRPr="00490382">
        <w:rPr>
          <w:rFonts w:hint="eastAsia"/>
          <w:bCs/>
          <w:color w:val="000000"/>
        </w:rPr>
        <w:t>如何带来</w:t>
      </w:r>
      <w:proofErr w:type="gramEnd"/>
      <w:r w:rsidRPr="00490382">
        <w:rPr>
          <w:rFonts w:hint="eastAsia"/>
          <w:bCs/>
          <w:color w:val="000000"/>
        </w:rPr>
        <w:t>社会性的后果</w:t>
      </w:r>
      <w:r w:rsidRPr="00490382">
        <w:rPr>
          <w:rFonts w:hint="eastAsia"/>
          <w:bCs/>
          <w:color w:val="000000"/>
        </w:rPr>
        <w:t xml:space="preserve"> 176</w:t>
      </w:r>
    </w:p>
    <w:p w14:paraId="74F7AA0E" w14:textId="77777777" w:rsidR="00490382" w:rsidRPr="00490382" w:rsidRDefault="00490382" w:rsidP="00490382">
      <w:pPr>
        <w:jc w:val="center"/>
        <w:rPr>
          <w:bCs/>
          <w:color w:val="000000"/>
        </w:rPr>
      </w:pPr>
    </w:p>
    <w:p w14:paraId="5C43BFB7" w14:textId="77777777" w:rsidR="00490382" w:rsidRPr="00490382" w:rsidRDefault="00490382" w:rsidP="00490382">
      <w:pPr>
        <w:jc w:val="center"/>
        <w:rPr>
          <w:rFonts w:hint="eastAsia"/>
          <w:b/>
          <w:color w:val="000000"/>
        </w:rPr>
      </w:pPr>
      <w:r w:rsidRPr="00490382">
        <w:rPr>
          <w:rFonts w:hint="eastAsia"/>
          <w:b/>
          <w:color w:val="000000"/>
        </w:rPr>
        <w:t>第三部分：文化的未来</w:t>
      </w:r>
    </w:p>
    <w:p w14:paraId="2E1EA739" w14:textId="77777777" w:rsidR="00490382" w:rsidRPr="00490382" w:rsidRDefault="00490382" w:rsidP="00490382">
      <w:pPr>
        <w:jc w:val="center"/>
        <w:rPr>
          <w:rFonts w:hint="eastAsia"/>
          <w:bCs/>
          <w:color w:val="000000"/>
        </w:rPr>
      </w:pPr>
      <w:r w:rsidRPr="00490382">
        <w:rPr>
          <w:rFonts w:hint="eastAsia"/>
          <w:bCs/>
          <w:color w:val="000000"/>
        </w:rPr>
        <w:t>第八章</w:t>
      </w:r>
      <w:r w:rsidRPr="00490382">
        <w:rPr>
          <w:rFonts w:hint="eastAsia"/>
          <w:bCs/>
          <w:color w:val="000000"/>
        </w:rPr>
        <w:t xml:space="preserve"> </w:t>
      </w:r>
      <w:r w:rsidRPr="00490382">
        <w:rPr>
          <w:rFonts w:hint="eastAsia"/>
          <w:bCs/>
          <w:color w:val="000000"/>
        </w:rPr>
        <w:t>技术如何在生活中创造新的规则</w:t>
      </w:r>
      <w:r w:rsidRPr="00490382">
        <w:rPr>
          <w:rFonts w:hint="eastAsia"/>
          <w:bCs/>
          <w:color w:val="000000"/>
        </w:rPr>
        <w:t xml:space="preserve"> 205</w:t>
      </w:r>
    </w:p>
    <w:p w14:paraId="69020414" w14:textId="77777777" w:rsidR="00490382" w:rsidRPr="00490382" w:rsidRDefault="00490382" w:rsidP="00490382">
      <w:pPr>
        <w:jc w:val="center"/>
        <w:rPr>
          <w:rFonts w:hint="eastAsia"/>
          <w:bCs/>
          <w:color w:val="000000"/>
        </w:rPr>
      </w:pPr>
      <w:r w:rsidRPr="00490382">
        <w:rPr>
          <w:rFonts w:hint="eastAsia"/>
          <w:bCs/>
          <w:color w:val="000000"/>
        </w:rPr>
        <w:t>第九章</w:t>
      </w:r>
      <w:r w:rsidRPr="00490382">
        <w:rPr>
          <w:rFonts w:hint="eastAsia"/>
          <w:bCs/>
          <w:color w:val="000000"/>
        </w:rPr>
        <w:t xml:space="preserve"> </w:t>
      </w:r>
      <w:r w:rsidRPr="00490382">
        <w:rPr>
          <w:rFonts w:hint="eastAsia"/>
          <w:bCs/>
          <w:color w:val="000000"/>
        </w:rPr>
        <w:t>未来已来，只是尚未均匀分布</w:t>
      </w:r>
      <w:r w:rsidRPr="00490382">
        <w:rPr>
          <w:rFonts w:hint="eastAsia"/>
          <w:bCs/>
          <w:color w:val="000000"/>
        </w:rPr>
        <w:t xml:space="preserve"> 228</w:t>
      </w:r>
    </w:p>
    <w:p w14:paraId="0D637352" w14:textId="77777777" w:rsidR="00490382" w:rsidRPr="00490382" w:rsidRDefault="00490382" w:rsidP="00490382">
      <w:pPr>
        <w:jc w:val="center"/>
        <w:rPr>
          <w:rFonts w:hint="eastAsia"/>
          <w:bCs/>
          <w:color w:val="000000"/>
        </w:rPr>
      </w:pPr>
      <w:r w:rsidRPr="00490382">
        <w:rPr>
          <w:rFonts w:hint="eastAsia"/>
          <w:bCs/>
          <w:color w:val="000000"/>
        </w:rPr>
        <w:lastRenderedPageBreak/>
        <w:t>第十章</w:t>
      </w:r>
      <w:r w:rsidRPr="00490382">
        <w:rPr>
          <w:rFonts w:hint="eastAsia"/>
          <w:bCs/>
          <w:color w:val="000000"/>
        </w:rPr>
        <w:t xml:space="preserve"> </w:t>
      </w:r>
      <w:r w:rsidRPr="00490382">
        <w:rPr>
          <w:rFonts w:hint="eastAsia"/>
          <w:bCs/>
          <w:color w:val="000000"/>
        </w:rPr>
        <w:t>一位商业人类学家的人生启示</w:t>
      </w:r>
      <w:r w:rsidRPr="00490382">
        <w:rPr>
          <w:rFonts w:hint="eastAsia"/>
          <w:bCs/>
          <w:color w:val="000000"/>
        </w:rPr>
        <w:t xml:space="preserve"> 254</w:t>
      </w:r>
    </w:p>
    <w:p w14:paraId="3B4BD486" w14:textId="77777777" w:rsidR="00490382" w:rsidRPr="00490382" w:rsidRDefault="00490382" w:rsidP="00490382">
      <w:pPr>
        <w:jc w:val="center"/>
        <w:rPr>
          <w:bCs/>
          <w:color w:val="000000"/>
        </w:rPr>
      </w:pPr>
    </w:p>
    <w:p w14:paraId="6724FA4F" w14:textId="77777777" w:rsidR="00490382" w:rsidRPr="00490382" w:rsidRDefault="00490382" w:rsidP="00490382">
      <w:pPr>
        <w:jc w:val="center"/>
        <w:rPr>
          <w:rFonts w:hint="eastAsia"/>
          <w:b/>
          <w:color w:val="000000"/>
        </w:rPr>
      </w:pPr>
      <w:r w:rsidRPr="00490382">
        <w:rPr>
          <w:rFonts w:hint="eastAsia"/>
          <w:b/>
          <w:color w:val="000000"/>
        </w:rPr>
        <w:t>致谢</w:t>
      </w:r>
      <w:r w:rsidRPr="00490382">
        <w:rPr>
          <w:rFonts w:hint="eastAsia"/>
          <w:b/>
          <w:color w:val="000000"/>
        </w:rPr>
        <w:t xml:space="preserve"> 275</w:t>
      </w:r>
    </w:p>
    <w:p w14:paraId="10A39C8B" w14:textId="77777777" w:rsidR="00490382" w:rsidRPr="00490382" w:rsidRDefault="00490382" w:rsidP="00490382">
      <w:pPr>
        <w:jc w:val="center"/>
        <w:rPr>
          <w:rFonts w:hint="eastAsia"/>
          <w:b/>
          <w:color w:val="000000"/>
        </w:rPr>
      </w:pPr>
      <w:r w:rsidRPr="00490382">
        <w:rPr>
          <w:rFonts w:hint="eastAsia"/>
          <w:b/>
          <w:color w:val="000000"/>
        </w:rPr>
        <w:t>参考文献</w:t>
      </w:r>
      <w:r w:rsidRPr="00490382">
        <w:rPr>
          <w:rFonts w:hint="eastAsia"/>
          <w:b/>
          <w:color w:val="000000"/>
        </w:rPr>
        <w:t xml:space="preserve"> 277</w:t>
      </w:r>
    </w:p>
    <w:p w14:paraId="424B46EF" w14:textId="6FB92CED" w:rsidR="008517BD" w:rsidRPr="00490382" w:rsidRDefault="00490382" w:rsidP="00490382">
      <w:pPr>
        <w:jc w:val="center"/>
        <w:rPr>
          <w:b/>
          <w:color w:val="000000"/>
        </w:rPr>
      </w:pPr>
      <w:r w:rsidRPr="00490382">
        <w:rPr>
          <w:rFonts w:hint="eastAsia"/>
          <w:b/>
          <w:color w:val="000000"/>
        </w:rPr>
        <w:t>索引</w:t>
      </w:r>
      <w:r w:rsidRPr="00490382">
        <w:rPr>
          <w:rFonts w:hint="eastAsia"/>
          <w:b/>
          <w:color w:val="000000"/>
        </w:rPr>
        <w:t xml:space="preserve"> 286</w:t>
      </w:r>
    </w:p>
    <w:p w14:paraId="71CA3F50" w14:textId="77777777" w:rsidR="00490382" w:rsidRDefault="00490382">
      <w:pPr>
        <w:rPr>
          <w:rFonts w:hint="eastAsia"/>
          <w:b/>
          <w:color w:val="000000"/>
        </w:rPr>
      </w:pPr>
    </w:p>
    <w:p w14:paraId="5CED1690" w14:textId="77777777" w:rsidR="008517BD" w:rsidRDefault="00000000">
      <w:pPr>
        <w:shd w:val="clear" w:color="auto" w:fill="FFFFFF"/>
        <w:rPr>
          <w:color w:val="000000"/>
          <w:szCs w:val="21"/>
        </w:rPr>
      </w:pPr>
      <w:bookmarkStart w:id="1" w:name="OLE_LINK43"/>
      <w:bookmarkStart w:id="2" w:name="OLE_LINK38"/>
      <w:r>
        <w:rPr>
          <w:rFonts w:hint="eastAsia"/>
          <w:b/>
          <w:bCs/>
          <w:color w:val="000000"/>
          <w:szCs w:val="21"/>
        </w:rPr>
        <w:t>感</w:t>
      </w:r>
      <w:r>
        <w:rPr>
          <w:b/>
          <w:bCs/>
          <w:color w:val="000000"/>
          <w:szCs w:val="21"/>
        </w:rPr>
        <w:t>谢您的阅读！</w:t>
      </w:r>
    </w:p>
    <w:p w14:paraId="0E87870E" w14:textId="77777777" w:rsidR="008517BD"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0054D76B" w14:textId="77777777" w:rsidR="008517BD" w:rsidRDefault="00000000">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14:paraId="51D8C13E" w14:textId="77777777" w:rsidR="008517BD"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37A4929" w14:textId="77777777" w:rsidR="008517BD"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05555F66" w14:textId="77777777" w:rsidR="008517BD"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73973B1" w14:textId="77777777" w:rsidR="008517BD" w:rsidRDefault="00000000">
      <w:pPr>
        <w:rPr>
          <w:rStyle w:val="ab"/>
          <w:szCs w:val="21"/>
        </w:rPr>
      </w:pPr>
      <w:r>
        <w:rPr>
          <w:color w:val="000000"/>
          <w:szCs w:val="21"/>
        </w:rPr>
        <w:t>公司网址：</w:t>
      </w:r>
      <w:hyperlink r:id="rId10" w:history="1">
        <w:r>
          <w:rPr>
            <w:rStyle w:val="ab"/>
            <w:szCs w:val="21"/>
          </w:rPr>
          <w:t>http://www.nurnberg.com.cn</w:t>
        </w:r>
      </w:hyperlink>
    </w:p>
    <w:p w14:paraId="32182A83" w14:textId="77777777" w:rsidR="008517BD" w:rsidRDefault="00000000">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14:paraId="6423BBEE" w14:textId="77777777" w:rsidR="008517BD" w:rsidRDefault="00000000">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14:paraId="49ED7938" w14:textId="77777777" w:rsidR="008517BD" w:rsidRDefault="00000000">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14:paraId="3650386E" w14:textId="77777777" w:rsidR="008517BD" w:rsidRDefault="00000000">
      <w:pPr>
        <w:rPr>
          <w:rStyle w:val="ab"/>
          <w:szCs w:val="21"/>
        </w:rPr>
      </w:pPr>
      <w:r>
        <w:rPr>
          <w:color w:val="000000"/>
          <w:szCs w:val="21"/>
        </w:rPr>
        <w:t>豆瓣小站：</w:t>
      </w:r>
      <w:hyperlink r:id="rId14" w:history="1">
        <w:r>
          <w:rPr>
            <w:rStyle w:val="ab"/>
            <w:szCs w:val="21"/>
          </w:rPr>
          <w:t>http://site.douban.com/110577/</w:t>
        </w:r>
      </w:hyperlink>
    </w:p>
    <w:p w14:paraId="3E919AB2" w14:textId="77777777" w:rsidR="008517BD"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72E8641F" w14:textId="77777777" w:rsidR="008517BD"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5855E1B6" w14:textId="77777777" w:rsidR="008517BD" w:rsidRDefault="009D5EF1">
      <w:pPr>
        <w:ind w:right="420"/>
        <w:rPr>
          <w:rFonts w:eastAsia="Gungsuh"/>
          <w:color w:val="000000"/>
          <w:kern w:val="0"/>
          <w:szCs w:val="21"/>
        </w:rPr>
      </w:pPr>
      <w:r>
        <w:rPr>
          <w:szCs w:val="21"/>
        </w:rPr>
        <w:pict w14:anchorId="5D36D755">
          <v:shape id="_x0000_i1025" type="#_x0000_t75" alt="安德鲁微信号二维码" style="width:94.5pt;height:102.5pt">
            <v:imagedata r:id="rId16" o:title="安德鲁微信号二维码"/>
          </v:shape>
        </w:pict>
      </w:r>
    </w:p>
    <w:p w14:paraId="71C0E50C" w14:textId="77777777" w:rsidR="008517BD" w:rsidRDefault="008517BD">
      <w:pPr>
        <w:ind w:right="420"/>
        <w:rPr>
          <w:rFonts w:eastAsia="Gungsuh"/>
          <w:color w:val="000000"/>
          <w:kern w:val="0"/>
          <w:szCs w:val="21"/>
        </w:rPr>
      </w:pPr>
    </w:p>
    <w:sectPr w:rsidR="008517B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395B" w14:textId="77777777" w:rsidR="00BD3AE6" w:rsidRDefault="00BD3AE6">
      <w:r>
        <w:separator/>
      </w:r>
    </w:p>
  </w:endnote>
  <w:endnote w:type="continuationSeparator" w:id="0">
    <w:p w14:paraId="426F7EF3" w14:textId="77777777" w:rsidR="00BD3AE6" w:rsidRDefault="00BD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BCF9" w14:textId="77777777" w:rsidR="008517BD" w:rsidRDefault="008517BD">
    <w:pPr>
      <w:pBdr>
        <w:bottom w:val="single" w:sz="6" w:space="1" w:color="auto"/>
      </w:pBdr>
      <w:jc w:val="center"/>
      <w:rPr>
        <w:rFonts w:ascii="方正姚体" w:eastAsia="方正姚体"/>
        <w:sz w:val="18"/>
      </w:rPr>
    </w:pPr>
  </w:p>
  <w:p w14:paraId="3F9F3D47" w14:textId="77777777" w:rsidR="008517BD"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AFE95B3" w14:textId="77777777" w:rsidR="008517BD"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3C1DAC0" w14:textId="77777777" w:rsidR="008517BD"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6EF1F913" w14:textId="77777777" w:rsidR="008517BD" w:rsidRDefault="008517B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EF89" w14:textId="77777777" w:rsidR="00BD3AE6" w:rsidRDefault="00BD3AE6">
      <w:r>
        <w:separator/>
      </w:r>
    </w:p>
  </w:footnote>
  <w:footnote w:type="continuationSeparator" w:id="0">
    <w:p w14:paraId="69BC07DB" w14:textId="77777777" w:rsidR="00BD3AE6" w:rsidRDefault="00BD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3BED" w14:textId="77777777" w:rsidR="008517BD" w:rsidRDefault="00000000">
    <w:pPr>
      <w:jc w:val="right"/>
      <w:rPr>
        <w:rFonts w:eastAsia="黑体"/>
        <w:b/>
        <w:bCs/>
      </w:rPr>
    </w:pPr>
    <w:r>
      <w:pict w14:anchorId="7E69B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公司logo（新北京黑色）" style="position:absolute;left:0;text-align:left;margin-left:0;margin-top:-8.55pt;width:37.2pt;height:34.35pt;z-index:1;mso-wrap-distance-left:9pt;mso-wrap-distance-top:0;mso-wrap-distance-right:9pt;mso-wrap-distance-bottom:0;mso-width-relative:page;mso-height-relative:page">
          <v:imagedata r:id="rId1" o:title="公司logo（新北京黑色）"/>
          <w10:wrap type="square"/>
        </v:shape>
      </w:pict>
    </w:r>
  </w:p>
  <w:p w14:paraId="7DFDF8FE" w14:textId="77777777" w:rsidR="008517BD" w:rsidRDefault="00000000">
    <w:pPr>
      <w:pStyle w:val="a6"/>
      <w:rPr>
        <w:rFonts w:eastAsia="方正姚体"/>
        <w:b/>
        <w:bCs/>
      </w:rPr>
    </w:pPr>
    <w:r>
      <w:rPr>
        <w:rFonts w:hint="eastAsia"/>
      </w:rPr>
      <w:t xml:space="preserve">                                        </w:t>
    </w:r>
    <w: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Q1NjI0NzeyMDBT0lEKTi0uzszPAykwqQUA427mdiwAAAA="/>
    <w:docVar w:name="commondata" w:val="eyJoZGlkIjoiZWY5YTgzMmVmMjM4NDM0MWE0ZjUzMTlhMGVkZjFmNTkifQ=="/>
    <w:docVar w:name="KSO_WPS_MARK_KEY" w:val="0b059547-d9b4-43d3-b85d-e7bdcac6c2a4"/>
  </w:docVars>
  <w:rsids>
    <w:rsidRoot w:val="005D743E"/>
    <w:rsid w:val="000012D5"/>
    <w:rsid w:val="00002FAE"/>
    <w:rsid w:val="000038CD"/>
    <w:rsid w:val="00005533"/>
    <w:rsid w:val="0000736B"/>
    <w:rsid w:val="0000741F"/>
    <w:rsid w:val="00013D7A"/>
    <w:rsid w:val="00014408"/>
    <w:rsid w:val="000226FA"/>
    <w:rsid w:val="00022BE0"/>
    <w:rsid w:val="00030D63"/>
    <w:rsid w:val="0003716D"/>
    <w:rsid w:val="00040304"/>
    <w:rsid w:val="00044161"/>
    <w:rsid w:val="00056C50"/>
    <w:rsid w:val="00061C2C"/>
    <w:rsid w:val="000803A7"/>
    <w:rsid w:val="00080CD8"/>
    <w:rsid w:val="000810D5"/>
    <w:rsid w:val="00082504"/>
    <w:rsid w:val="0008781E"/>
    <w:rsid w:val="00091192"/>
    <w:rsid w:val="000A01BD"/>
    <w:rsid w:val="000A1CFF"/>
    <w:rsid w:val="000A2522"/>
    <w:rsid w:val="000A57E2"/>
    <w:rsid w:val="000B3141"/>
    <w:rsid w:val="000B3EED"/>
    <w:rsid w:val="000B4D73"/>
    <w:rsid w:val="000C0951"/>
    <w:rsid w:val="000C18AC"/>
    <w:rsid w:val="000D0A7C"/>
    <w:rsid w:val="000D293D"/>
    <w:rsid w:val="000D34C3"/>
    <w:rsid w:val="000D3D3A"/>
    <w:rsid w:val="000D5F8D"/>
    <w:rsid w:val="000F229D"/>
    <w:rsid w:val="001017C7"/>
    <w:rsid w:val="00102500"/>
    <w:rsid w:val="001068FD"/>
    <w:rsid w:val="00110260"/>
    <w:rsid w:val="0011264B"/>
    <w:rsid w:val="00115B5E"/>
    <w:rsid w:val="00121268"/>
    <w:rsid w:val="00122409"/>
    <w:rsid w:val="00132921"/>
    <w:rsid w:val="00133C63"/>
    <w:rsid w:val="00134987"/>
    <w:rsid w:val="00146F1E"/>
    <w:rsid w:val="00163F80"/>
    <w:rsid w:val="00167007"/>
    <w:rsid w:val="00193733"/>
    <w:rsid w:val="00195D6F"/>
    <w:rsid w:val="001A4ADA"/>
    <w:rsid w:val="001B2196"/>
    <w:rsid w:val="001B679D"/>
    <w:rsid w:val="001C6D65"/>
    <w:rsid w:val="001D0115"/>
    <w:rsid w:val="001D0FAF"/>
    <w:rsid w:val="001D4E4F"/>
    <w:rsid w:val="001D598B"/>
    <w:rsid w:val="001F0F15"/>
    <w:rsid w:val="001F26AC"/>
    <w:rsid w:val="001F2A23"/>
    <w:rsid w:val="002068EA"/>
    <w:rsid w:val="00215BF8"/>
    <w:rsid w:val="002243E8"/>
    <w:rsid w:val="00233643"/>
    <w:rsid w:val="00236060"/>
    <w:rsid w:val="00244604"/>
    <w:rsid w:val="00244F8F"/>
    <w:rsid w:val="002516C3"/>
    <w:rsid w:val="002523C1"/>
    <w:rsid w:val="00265378"/>
    <w:rsid w:val="00265795"/>
    <w:rsid w:val="002727E9"/>
    <w:rsid w:val="0027765C"/>
    <w:rsid w:val="00295FD8"/>
    <w:rsid w:val="0029676A"/>
    <w:rsid w:val="002A3373"/>
    <w:rsid w:val="002B5ADD"/>
    <w:rsid w:val="002C0257"/>
    <w:rsid w:val="002C6571"/>
    <w:rsid w:val="002D009B"/>
    <w:rsid w:val="002E03F6"/>
    <w:rsid w:val="002E13E2"/>
    <w:rsid w:val="002E21FA"/>
    <w:rsid w:val="002E25C3"/>
    <w:rsid w:val="002E4527"/>
    <w:rsid w:val="002F6884"/>
    <w:rsid w:val="002F6E2A"/>
    <w:rsid w:val="00304C83"/>
    <w:rsid w:val="00305075"/>
    <w:rsid w:val="00310039"/>
    <w:rsid w:val="00310AD2"/>
    <w:rsid w:val="00312D3B"/>
    <w:rsid w:val="00314D8C"/>
    <w:rsid w:val="003169AA"/>
    <w:rsid w:val="003212C8"/>
    <w:rsid w:val="003250A9"/>
    <w:rsid w:val="00325B14"/>
    <w:rsid w:val="0033179B"/>
    <w:rsid w:val="00336416"/>
    <w:rsid w:val="00340C73"/>
    <w:rsid w:val="00341881"/>
    <w:rsid w:val="0034331D"/>
    <w:rsid w:val="003514A6"/>
    <w:rsid w:val="00357F6D"/>
    <w:rsid w:val="003646A1"/>
    <w:rsid w:val="003702ED"/>
    <w:rsid w:val="00374360"/>
    <w:rsid w:val="003803C5"/>
    <w:rsid w:val="00387E71"/>
    <w:rsid w:val="003935E9"/>
    <w:rsid w:val="003941F4"/>
    <w:rsid w:val="0039543C"/>
    <w:rsid w:val="003A3601"/>
    <w:rsid w:val="003C524C"/>
    <w:rsid w:val="003D49B4"/>
    <w:rsid w:val="003F4DC2"/>
    <w:rsid w:val="003F745B"/>
    <w:rsid w:val="0040138B"/>
    <w:rsid w:val="00402A05"/>
    <w:rsid w:val="004039C9"/>
    <w:rsid w:val="00413439"/>
    <w:rsid w:val="00422383"/>
    <w:rsid w:val="00423ABD"/>
    <w:rsid w:val="00427236"/>
    <w:rsid w:val="00435906"/>
    <w:rsid w:val="00461720"/>
    <w:rsid w:val="004655CB"/>
    <w:rsid w:val="004666DF"/>
    <w:rsid w:val="00485E2E"/>
    <w:rsid w:val="00486E31"/>
    <w:rsid w:val="00490382"/>
    <w:rsid w:val="00494B86"/>
    <w:rsid w:val="004C4664"/>
    <w:rsid w:val="004D3D56"/>
    <w:rsid w:val="004D5ADA"/>
    <w:rsid w:val="004E0E6D"/>
    <w:rsid w:val="004F6FDA"/>
    <w:rsid w:val="00500E26"/>
    <w:rsid w:val="0050133A"/>
    <w:rsid w:val="00502E11"/>
    <w:rsid w:val="00507122"/>
    <w:rsid w:val="00507886"/>
    <w:rsid w:val="00512B81"/>
    <w:rsid w:val="00513B14"/>
    <w:rsid w:val="00516879"/>
    <w:rsid w:val="00527595"/>
    <w:rsid w:val="00531E34"/>
    <w:rsid w:val="00542854"/>
    <w:rsid w:val="0054434C"/>
    <w:rsid w:val="005508BD"/>
    <w:rsid w:val="00553CE6"/>
    <w:rsid w:val="00554EB4"/>
    <w:rsid w:val="00564FD9"/>
    <w:rsid w:val="005817FE"/>
    <w:rsid w:val="005B2CF5"/>
    <w:rsid w:val="005B444D"/>
    <w:rsid w:val="005C244E"/>
    <w:rsid w:val="005C27DC"/>
    <w:rsid w:val="005D0419"/>
    <w:rsid w:val="005D167F"/>
    <w:rsid w:val="005D3FD9"/>
    <w:rsid w:val="005D743E"/>
    <w:rsid w:val="005E31E5"/>
    <w:rsid w:val="005F2EC6"/>
    <w:rsid w:val="005F4D4D"/>
    <w:rsid w:val="005F5420"/>
    <w:rsid w:val="00616A0F"/>
    <w:rsid w:val="006176AA"/>
    <w:rsid w:val="006220AA"/>
    <w:rsid w:val="0064155E"/>
    <w:rsid w:val="00655FA9"/>
    <w:rsid w:val="006656BA"/>
    <w:rsid w:val="00667C85"/>
    <w:rsid w:val="00680EFB"/>
    <w:rsid w:val="00681288"/>
    <w:rsid w:val="00685F78"/>
    <w:rsid w:val="006B6CAB"/>
    <w:rsid w:val="006D37ED"/>
    <w:rsid w:val="006D424F"/>
    <w:rsid w:val="006D4370"/>
    <w:rsid w:val="006D5E6E"/>
    <w:rsid w:val="006E2E2E"/>
    <w:rsid w:val="006F1121"/>
    <w:rsid w:val="007078E0"/>
    <w:rsid w:val="00715F9D"/>
    <w:rsid w:val="007176F8"/>
    <w:rsid w:val="0072563D"/>
    <w:rsid w:val="007419C0"/>
    <w:rsid w:val="00747520"/>
    <w:rsid w:val="0075196D"/>
    <w:rsid w:val="00771495"/>
    <w:rsid w:val="007854BF"/>
    <w:rsid w:val="007902FA"/>
    <w:rsid w:val="00792AB2"/>
    <w:rsid w:val="00792C5C"/>
    <w:rsid w:val="007962CA"/>
    <w:rsid w:val="007A3BAB"/>
    <w:rsid w:val="007A513F"/>
    <w:rsid w:val="007A5AA6"/>
    <w:rsid w:val="007A7956"/>
    <w:rsid w:val="007B5222"/>
    <w:rsid w:val="007B6993"/>
    <w:rsid w:val="007C3170"/>
    <w:rsid w:val="007C4BA4"/>
    <w:rsid w:val="007C5D7D"/>
    <w:rsid w:val="007C68DC"/>
    <w:rsid w:val="007D262A"/>
    <w:rsid w:val="007D69A1"/>
    <w:rsid w:val="007E108E"/>
    <w:rsid w:val="007E2BA6"/>
    <w:rsid w:val="007E348E"/>
    <w:rsid w:val="007E44C1"/>
    <w:rsid w:val="007F1B8C"/>
    <w:rsid w:val="007F63AE"/>
    <w:rsid w:val="007F652C"/>
    <w:rsid w:val="00800A6F"/>
    <w:rsid w:val="00805ED5"/>
    <w:rsid w:val="008129CA"/>
    <w:rsid w:val="00815737"/>
    <w:rsid w:val="00816558"/>
    <w:rsid w:val="008517BD"/>
    <w:rsid w:val="00854273"/>
    <w:rsid w:val="008833DC"/>
    <w:rsid w:val="00895CB6"/>
    <w:rsid w:val="00896C63"/>
    <w:rsid w:val="008A6811"/>
    <w:rsid w:val="008A7AE7"/>
    <w:rsid w:val="008B0330"/>
    <w:rsid w:val="008B11AF"/>
    <w:rsid w:val="008C0420"/>
    <w:rsid w:val="008C4BCC"/>
    <w:rsid w:val="008C5A5F"/>
    <w:rsid w:val="008D07F2"/>
    <w:rsid w:val="008D0C8E"/>
    <w:rsid w:val="008D278C"/>
    <w:rsid w:val="008D4F84"/>
    <w:rsid w:val="008E1206"/>
    <w:rsid w:val="008E39A4"/>
    <w:rsid w:val="008E5DFE"/>
    <w:rsid w:val="008F46C1"/>
    <w:rsid w:val="008F4AAC"/>
    <w:rsid w:val="008F7540"/>
    <w:rsid w:val="009029E9"/>
    <w:rsid w:val="00906691"/>
    <w:rsid w:val="00912153"/>
    <w:rsid w:val="00916A50"/>
    <w:rsid w:val="00920CD0"/>
    <w:rsid w:val="009222F0"/>
    <w:rsid w:val="00931DDB"/>
    <w:rsid w:val="00937973"/>
    <w:rsid w:val="00943342"/>
    <w:rsid w:val="00953C63"/>
    <w:rsid w:val="0095747D"/>
    <w:rsid w:val="00965B4B"/>
    <w:rsid w:val="00973993"/>
    <w:rsid w:val="00973E1A"/>
    <w:rsid w:val="009836C5"/>
    <w:rsid w:val="00987997"/>
    <w:rsid w:val="0099370D"/>
    <w:rsid w:val="00995581"/>
    <w:rsid w:val="00996023"/>
    <w:rsid w:val="009A1093"/>
    <w:rsid w:val="009B01A7"/>
    <w:rsid w:val="009B3943"/>
    <w:rsid w:val="009C5B02"/>
    <w:rsid w:val="009C66BB"/>
    <w:rsid w:val="009D09AC"/>
    <w:rsid w:val="009D5EF1"/>
    <w:rsid w:val="009D79C1"/>
    <w:rsid w:val="009D7EA7"/>
    <w:rsid w:val="009E5739"/>
    <w:rsid w:val="00A0076D"/>
    <w:rsid w:val="00A10F0C"/>
    <w:rsid w:val="00A1225E"/>
    <w:rsid w:val="00A373BA"/>
    <w:rsid w:val="00A45A3D"/>
    <w:rsid w:val="00A54A8E"/>
    <w:rsid w:val="00A5641D"/>
    <w:rsid w:val="00A71EAE"/>
    <w:rsid w:val="00A731C1"/>
    <w:rsid w:val="00A81BA8"/>
    <w:rsid w:val="00A866EC"/>
    <w:rsid w:val="00A90D6D"/>
    <w:rsid w:val="00A90FC8"/>
    <w:rsid w:val="00A91D49"/>
    <w:rsid w:val="00AB060D"/>
    <w:rsid w:val="00AB7588"/>
    <w:rsid w:val="00AB762B"/>
    <w:rsid w:val="00AC7610"/>
    <w:rsid w:val="00AD1193"/>
    <w:rsid w:val="00AD23A3"/>
    <w:rsid w:val="00AE1E4A"/>
    <w:rsid w:val="00AF0671"/>
    <w:rsid w:val="00B057F1"/>
    <w:rsid w:val="00B077AB"/>
    <w:rsid w:val="00B254DB"/>
    <w:rsid w:val="00B262C1"/>
    <w:rsid w:val="00B46E7C"/>
    <w:rsid w:val="00B47582"/>
    <w:rsid w:val="00B54288"/>
    <w:rsid w:val="00B5540C"/>
    <w:rsid w:val="00B5587F"/>
    <w:rsid w:val="00B62889"/>
    <w:rsid w:val="00B63D45"/>
    <w:rsid w:val="00B648F3"/>
    <w:rsid w:val="00B6616C"/>
    <w:rsid w:val="00B71C53"/>
    <w:rsid w:val="00B71E78"/>
    <w:rsid w:val="00B7682F"/>
    <w:rsid w:val="00B82CB7"/>
    <w:rsid w:val="00B8371A"/>
    <w:rsid w:val="00B87DD1"/>
    <w:rsid w:val="00B928DA"/>
    <w:rsid w:val="00BA1CD4"/>
    <w:rsid w:val="00BA25D1"/>
    <w:rsid w:val="00BA2F96"/>
    <w:rsid w:val="00BB0E1E"/>
    <w:rsid w:val="00BB38B3"/>
    <w:rsid w:val="00BB493B"/>
    <w:rsid w:val="00BB6A0E"/>
    <w:rsid w:val="00BC3360"/>
    <w:rsid w:val="00BC558C"/>
    <w:rsid w:val="00BD3AE6"/>
    <w:rsid w:val="00BD57A4"/>
    <w:rsid w:val="00BE6763"/>
    <w:rsid w:val="00BF20A3"/>
    <w:rsid w:val="00BF237B"/>
    <w:rsid w:val="00BF39E0"/>
    <w:rsid w:val="00BF523C"/>
    <w:rsid w:val="00C01700"/>
    <w:rsid w:val="00C061D1"/>
    <w:rsid w:val="00C117A9"/>
    <w:rsid w:val="00C1399B"/>
    <w:rsid w:val="00C16D2E"/>
    <w:rsid w:val="00C308BC"/>
    <w:rsid w:val="00C32ED7"/>
    <w:rsid w:val="00C40DC8"/>
    <w:rsid w:val="00C4231B"/>
    <w:rsid w:val="00C4717D"/>
    <w:rsid w:val="00C477E5"/>
    <w:rsid w:val="00C60B95"/>
    <w:rsid w:val="00C71DBF"/>
    <w:rsid w:val="00C74FFD"/>
    <w:rsid w:val="00C82A61"/>
    <w:rsid w:val="00C835AD"/>
    <w:rsid w:val="00C9021F"/>
    <w:rsid w:val="00C90B19"/>
    <w:rsid w:val="00CA1DDF"/>
    <w:rsid w:val="00CB6027"/>
    <w:rsid w:val="00CC69DA"/>
    <w:rsid w:val="00CD0C68"/>
    <w:rsid w:val="00CD3036"/>
    <w:rsid w:val="00CD409A"/>
    <w:rsid w:val="00CE772A"/>
    <w:rsid w:val="00D068E5"/>
    <w:rsid w:val="00D13880"/>
    <w:rsid w:val="00D14C32"/>
    <w:rsid w:val="00D17732"/>
    <w:rsid w:val="00D24A70"/>
    <w:rsid w:val="00D24E00"/>
    <w:rsid w:val="00D27EB3"/>
    <w:rsid w:val="00D341FB"/>
    <w:rsid w:val="00D40466"/>
    <w:rsid w:val="00D500BB"/>
    <w:rsid w:val="00D5101F"/>
    <w:rsid w:val="00D5176B"/>
    <w:rsid w:val="00D51E3C"/>
    <w:rsid w:val="00D55CF3"/>
    <w:rsid w:val="00D56A6F"/>
    <w:rsid w:val="00D56DBD"/>
    <w:rsid w:val="00D63010"/>
    <w:rsid w:val="00D64EE2"/>
    <w:rsid w:val="00D738A1"/>
    <w:rsid w:val="00D762D4"/>
    <w:rsid w:val="00D76715"/>
    <w:rsid w:val="00D767DD"/>
    <w:rsid w:val="00DA46A5"/>
    <w:rsid w:val="00DB3297"/>
    <w:rsid w:val="00DB7D8F"/>
    <w:rsid w:val="00DF0BB7"/>
    <w:rsid w:val="00E00CC0"/>
    <w:rsid w:val="00E03AC4"/>
    <w:rsid w:val="00E132E9"/>
    <w:rsid w:val="00E15659"/>
    <w:rsid w:val="00E17BD2"/>
    <w:rsid w:val="00E30AD1"/>
    <w:rsid w:val="00E43598"/>
    <w:rsid w:val="00E509A5"/>
    <w:rsid w:val="00E54E5E"/>
    <w:rsid w:val="00E557C1"/>
    <w:rsid w:val="00E65115"/>
    <w:rsid w:val="00E725A1"/>
    <w:rsid w:val="00E72D34"/>
    <w:rsid w:val="00E85618"/>
    <w:rsid w:val="00E8760D"/>
    <w:rsid w:val="00EA034C"/>
    <w:rsid w:val="00EA6987"/>
    <w:rsid w:val="00EA74CC"/>
    <w:rsid w:val="00EB27B1"/>
    <w:rsid w:val="00EC129D"/>
    <w:rsid w:val="00EC185F"/>
    <w:rsid w:val="00ED1D72"/>
    <w:rsid w:val="00ED2F45"/>
    <w:rsid w:val="00EE02A7"/>
    <w:rsid w:val="00EE1184"/>
    <w:rsid w:val="00EE2E60"/>
    <w:rsid w:val="00EE4676"/>
    <w:rsid w:val="00EF60DB"/>
    <w:rsid w:val="00F033EC"/>
    <w:rsid w:val="00F05A6A"/>
    <w:rsid w:val="00F07B0C"/>
    <w:rsid w:val="00F10EF9"/>
    <w:rsid w:val="00F2009E"/>
    <w:rsid w:val="00F25456"/>
    <w:rsid w:val="00F26218"/>
    <w:rsid w:val="00F331B4"/>
    <w:rsid w:val="00F34420"/>
    <w:rsid w:val="00F34483"/>
    <w:rsid w:val="00F349FA"/>
    <w:rsid w:val="00F54836"/>
    <w:rsid w:val="00F57001"/>
    <w:rsid w:val="00F578E8"/>
    <w:rsid w:val="00F57900"/>
    <w:rsid w:val="00F668A4"/>
    <w:rsid w:val="00F73D03"/>
    <w:rsid w:val="00F80E8A"/>
    <w:rsid w:val="00F90DF4"/>
    <w:rsid w:val="00F90FA9"/>
    <w:rsid w:val="00FA2346"/>
    <w:rsid w:val="00FA26BE"/>
    <w:rsid w:val="00FB277E"/>
    <w:rsid w:val="00FB5963"/>
    <w:rsid w:val="00FC3699"/>
    <w:rsid w:val="00FD049B"/>
    <w:rsid w:val="00FD2972"/>
    <w:rsid w:val="00FD3BC4"/>
    <w:rsid w:val="00FD7593"/>
    <w:rsid w:val="00FE7EC9"/>
    <w:rsid w:val="00FF01D6"/>
    <w:rsid w:val="00FF4ACC"/>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2D44178"/>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4973C95F"/>
  <w15:docId w15:val="{02E345A0-9320-4789-A877-AF8BBD1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customStyle="1" w:styleId="21">
    <w:name w:val="首行2"/>
    <w:basedOn w:val="a"/>
    <w:link w:val="22"/>
    <w:qFormat/>
    <w:pPr>
      <w:ind w:firstLineChars="200" w:firstLine="200"/>
      <w:jc w:val="center"/>
    </w:pPr>
    <w:rPr>
      <w:b/>
      <w:bCs/>
      <w:color w:val="000000"/>
      <w:sz w:val="18"/>
      <w:szCs w:val="18"/>
      <w:shd w:val="pct10" w:color="auto" w:fill="FFFFFF"/>
    </w:rPr>
  </w:style>
  <w:style w:type="character" w:customStyle="1" w:styleId="22">
    <w:name w:val="首行2 字符"/>
    <w:link w:val="21"/>
    <w:qFormat/>
    <w:rPr>
      <w:b/>
      <w:bCs/>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1879</Words>
  <Characters>2913</Characters>
  <Application>Microsoft Office Word</Application>
  <DocSecurity>0</DocSecurity>
  <Lines>171</Lines>
  <Paragraphs>154</Paragraphs>
  <ScaleCrop>false</ScaleCrop>
  <Company>2ndSpAcE</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3</cp:revision>
  <cp:lastPrinted>2005-06-10T06:33:00Z</cp:lastPrinted>
  <dcterms:created xsi:type="dcterms:W3CDTF">2024-11-13T02:56:00Z</dcterms:created>
  <dcterms:modified xsi:type="dcterms:W3CDTF">2026-03-30T08:21:00Z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EE75C4F0E3494CFAB4FB7A8D0C3BEE53</vt:lpwstr>
  </property>
</Properties>
</file>