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C7CCA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bCs/>
          <w:sz w:val="22"/>
          <w:szCs w:val="18"/>
          <w:shd w:val="pct10" w:color="auto" w:fill="FFFFFF"/>
        </w:rPr>
      </w:pPr>
    </w:p>
    <w:p w14:paraId="09F4C547">
      <w:pPr>
        <w:keepNext w:val="0"/>
        <w:keepLines w:val="0"/>
        <w:pageBreakBefore w:val="0"/>
        <w:kinsoku/>
        <w:wordWrap/>
        <w:overflowPunct/>
        <w:topLinePunct w:val="0"/>
        <w:autoSpaceDE/>
        <w:autoSpaceDN/>
        <w:bidi w:val="0"/>
        <w:adjustRightInd/>
        <w:snapToGrid/>
        <w:spacing w:line="240" w:lineRule="auto"/>
        <w:jc w:val="center"/>
        <w:textAlignment w:val="auto"/>
        <w:rPr>
          <w:b/>
          <w:bCs/>
          <w:sz w:val="36"/>
          <w:shd w:val="pct10" w:color="auto" w:fill="FFFFFF"/>
        </w:rPr>
      </w:pPr>
      <w:r>
        <w:rPr>
          <w:rFonts w:hint="eastAsia"/>
          <w:b/>
          <w:bCs/>
          <w:sz w:val="36"/>
          <w:shd w:val="pct10" w:color="auto" w:fill="FFFFFF"/>
        </w:rPr>
        <w:t>新 书 推 荐</w:t>
      </w:r>
    </w:p>
    <w:p w14:paraId="6DF846B3">
      <w:pPr>
        <w:keepNext w:val="0"/>
        <w:keepLines w:val="0"/>
        <w:pageBreakBefore w:val="0"/>
        <w:kinsoku/>
        <w:wordWrap/>
        <w:overflowPunct/>
        <w:topLinePunct w:val="0"/>
        <w:autoSpaceDE/>
        <w:autoSpaceDN/>
        <w:bidi w:val="0"/>
        <w:adjustRightInd/>
        <w:snapToGrid/>
        <w:spacing w:line="240" w:lineRule="auto"/>
        <w:textAlignment w:val="auto"/>
        <w:rPr>
          <w:rFonts w:eastAsiaTheme="minorEastAsia"/>
          <w:b/>
          <w:bCs/>
          <w:szCs w:val="21"/>
        </w:rPr>
      </w:pPr>
      <w:bookmarkStart w:id="0" w:name="OLE_LINK2"/>
    </w:p>
    <w:p w14:paraId="2DB46D60">
      <w:pPr>
        <w:keepNext w:val="0"/>
        <w:keepLines w:val="0"/>
        <w:pageBreakBefore w:val="0"/>
        <w:kinsoku/>
        <w:wordWrap/>
        <w:overflowPunct/>
        <w:topLinePunct w:val="0"/>
        <w:autoSpaceDE/>
        <w:autoSpaceDN/>
        <w:bidi w:val="0"/>
        <w:adjustRightInd/>
        <w:snapToGrid/>
        <w:spacing w:line="240" w:lineRule="auto"/>
        <w:textAlignment w:val="auto"/>
        <w:rPr>
          <w:b/>
          <w:bCs/>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3366135</wp:posOffset>
            </wp:positionH>
            <wp:positionV relativeFrom="paragraph">
              <wp:posOffset>151765</wp:posOffset>
            </wp:positionV>
            <wp:extent cx="1923415" cy="1500505"/>
            <wp:effectExtent l="0" t="0" r="635" b="4445"/>
            <wp:wrapSquare wrapText="bothSides"/>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6"/>
                    <a:stretch>
                      <a:fillRect/>
                    </a:stretch>
                  </pic:blipFill>
                  <pic:spPr>
                    <a:xfrm>
                      <a:off x="0" y="0"/>
                      <a:ext cx="1923415" cy="1500505"/>
                    </a:xfrm>
                    <a:prstGeom prst="rect">
                      <a:avLst/>
                    </a:prstGeom>
                    <a:noFill/>
                    <a:ln w="9525">
                      <a:noFill/>
                    </a:ln>
                  </pic:spPr>
                </pic:pic>
              </a:graphicData>
            </a:graphic>
          </wp:anchor>
        </w:drawing>
      </w:r>
      <w:r>
        <w:rPr>
          <w:rFonts w:hint="eastAsia"/>
          <w:b/>
          <w:bCs/>
        </w:rPr>
        <w:t>中文书名：《蜜袋鼯点亮前路》</w:t>
      </w:r>
    </w:p>
    <w:p w14:paraId="1A2DB78A">
      <w:pPr>
        <w:keepNext w:val="0"/>
        <w:keepLines w:val="0"/>
        <w:pageBreakBefore w:val="0"/>
        <w:kinsoku/>
        <w:wordWrap/>
        <w:overflowPunct/>
        <w:topLinePunct w:val="0"/>
        <w:autoSpaceDE/>
        <w:autoSpaceDN/>
        <w:bidi w:val="0"/>
        <w:adjustRightInd/>
        <w:snapToGrid/>
        <w:spacing w:line="240" w:lineRule="auto"/>
        <w:textAlignment w:val="auto"/>
        <w:rPr>
          <w:b/>
          <w:bCs/>
          <w:i/>
          <w:iCs/>
        </w:rPr>
      </w:pPr>
      <w:r>
        <w:rPr>
          <w:b/>
          <w:bCs/>
        </w:rPr>
        <w:t>英文书名：</w:t>
      </w:r>
      <w:r>
        <w:rPr>
          <w:rFonts w:hint="eastAsia"/>
          <w:b/>
          <w:bCs/>
        </w:rPr>
        <w:t>SUGAR GLIDER LIGHTS</w:t>
      </w:r>
      <w:r>
        <w:rPr>
          <w:rFonts w:hint="eastAsia"/>
          <w:b/>
          <w:bCs/>
          <w:lang w:val="en-US" w:eastAsia="zh-CN"/>
        </w:rPr>
        <w:t xml:space="preserve"> </w:t>
      </w:r>
      <w:r>
        <w:rPr>
          <w:rFonts w:hint="eastAsia"/>
          <w:b/>
          <w:bCs/>
        </w:rPr>
        <w:t>AWAY</w:t>
      </w:r>
    </w:p>
    <w:p w14:paraId="32C50618">
      <w:pPr>
        <w:keepNext w:val="0"/>
        <w:keepLines w:val="0"/>
        <w:pageBreakBefore w:val="0"/>
        <w:kinsoku/>
        <w:wordWrap/>
        <w:overflowPunct/>
        <w:topLinePunct w:val="0"/>
        <w:autoSpaceDE/>
        <w:autoSpaceDN/>
        <w:bidi w:val="0"/>
        <w:adjustRightInd/>
        <w:snapToGrid/>
        <w:spacing w:line="240" w:lineRule="auto"/>
        <w:textAlignment w:val="auto"/>
        <w:rPr>
          <w:rFonts w:hint="default" w:eastAsia="宋体"/>
          <w:b/>
          <w:bCs/>
          <w:lang w:val="en-US" w:eastAsia="zh-CN"/>
        </w:rPr>
      </w:pPr>
      <w:r>
        <w:rPr>
          <w:b/>
          <w:bCs/>
        </w:rPr>
        <w:t>作</w:t>
      </w:r>
      <w:r>
        <w:rPr>
          <w:rFonts w:hint="eastAsia"/>
          <w:b/>
          <w:bCs/>
        </w:rPr>
        <w:t xml:space="preserve">   </w:t>
      </w:r>
      <w:r>
        <w:rPr>
          <w:b/>
          <w:bCs/>
        </w:rPr>
        <w:t xml:space="preserve"> 者：</w:t>
      </w:r>
      <w:r>
        <w:rPr>
          <w:rFonts w:hint="eastAsia"/>
          <w:b/>
          <w:bCs/>
        </w:rPr>
        <w:t>Maya Tatsukawa</w:t>
      </w:r>
    </w:p>
    <w:p w14:paraId="664C9321">
      <w:pPr>
        <w:keepNext w:val="0"/>
        <w:keepLines w:val="0"/>
        <w:pageBreakBefore w:val="0"/>
        <w:kinsoku/>
        <w:wordWrap/>
        <w:overflowPunct/>
        <w:topLinePunct w:val="0"/>
        <w:autoSpaceDE/>
        <w:autoSpaceDN/>
        <w:bidi w:val="0"/>
        <w:adjustRightInd/>
        <w:snapToGrid/>
        <w:spacing w:line="240" w:lineRule="auto"/>
        <w:textAlignment w:val="auto"/>
        <w:rPr>
          <w:rFonts w:hint="default" w:eastAsia="宋体"/>
          <w:b/>
          <w:bCs/>
          <w:lang w:val="en-US" w:eastAsia="zh-CN"/>
        </w:rPr>
      </w:pPr>
      <w:r>
        <w:rPr>
          <w:rFonts w:hint="eastAsia"/>
          <w:b/>
          <w:bCs/>
        </w:rPr>
        <w:t>出 版 社：Holt Books for Young Readers</w:t>
      </w:r>
    </w:p>
    <w:p w14:paraId="22B54317">
      <w:pPr>
        <w:keepNext w:val="0"/>
        <w:keepLines w:val="0"/>
        <w:pageBreakBefore w:val="0"/>
        <w:kinsoku/>
        <w:wordWrap/>
        <w:overflowPunct/>
        <w:topLinePunct w:val="0"/>
        <w:autoSpaceDE/>
        <w:autoSpaceDN/>
        <w:bidi w:val="0"/>
        <w:adjustRightInd/>
        <w:snapToGrid/>
        <w:spacing w:line="240" w:lineRule="auto"/>
        <w:textAlignment w:val="auto"/>
        <w:rPr>
          <w:b/>
          <w:bCs/>
        </w:rPr>
      </w:pPr>
      <w:r>
        <w:rPr>
          <w:rFonts w:hint="eastAsia" w:eastAsiaTheme="minorEastAsia"/>
          <w:b/>
          <w:szCs w:val="21"/>
        </w:rPr>
        <w:t>代理公司：</w:t>
      </w:r>
      <w:r>
        <w:rPr>
          <w:rFonts w:hint="eastAsia" w:eastAsiaTheme="minorEastAsia"/>
          <w:b/>
          <w:szCs w:val="21"/>
          <w:lang w:val="en-US" w:eastAsia="zh-CN"/>
        </w:rPr>
        <w:t>SJGA</w:t>
      </w:r>
      <w:r>
        <w:rPr>
          <w:rFonts w:hint="eastAsia" w:eastAsiaTheme="minorEastAsia"/>
          <w:b/>
          <w:szCs w:val="21"/>
        </w:rPr>
        <w:t>/ANA</w:t>
      </w:r>
    </w:p>
    <w:p w14:paraId="1718D998">
      <w:pPr>
        <w:keepNext w:val="0"/>
        <w:keepLines w:val="0"/>
        <w:pageBreakBefore w:val="0"/>
        <w:kinsoku/>
        <w:wordWrap/>
        <w:overflowPunct/>
        <w:topLinePunct w:val="0"/>
        <w:autoSpaceDE/>
        <w:autoSpaceDN/>
        <w:bidi w:val="0"/>
        <w:adjustRightInd/>
        <w:snapToGrid/>
        <w:spacing w:line="240" w:lineRule="auto"/>
        <w:textAlignment w:val="auto"/>
        <w:rPr>
          <w:b/>
          <w:bCs/>
        </w:rPr>
      </w:pPr>
      <w:r>
        <w:rPr>
          <w:b/>
          <w:bCs/>
        </w:rPr>
        <w:t xml:space="preserve">页 </w:t>
      </w:r>
      <w:r>
        <w:rPr>
          <w:rFonts w:hint="eastAsia"/>
          <w:b/>
          <w:bCs/>
        </w:rPr>
        <w:t xml:space="preserve">   </w:t>
      </w:r>
      <w:r>
        <w:rPr>
          <w:b/>
          <w:bCs/>
        </w:rPr>
        <w:t>数：</w:t>
      </w:r>
      <w:r>
        <w:rPr>
          <w:rFonts w:hint="eastAsia"/>
          <w:b/>
          <w:bCs/>
          <w:lang w:val="en-US" w:eastAsia="zh-CN"/>
        </w:rPr>
        <w:t>40</w:t>
      </w:r>
      <w:r>
        <w:rPr>
          <w:b/>
          <w:bCs/>
        </w:rPr>
        <w:t>页</w:t>
      </w:r>
      <w:r>
        <w:rPr>
          <w:b/>
          <w:bCs/>
        </w:rPr>
        <w:br w:type="textWrapping"/>
      </w:r>
      <w:r>
        <w:rPr>
          <w:b/>
          <w:bCs/>
        </w:rPr>
        <w:t>出版时间：202</w:t>
      </w:r>
      <w:r>
        <w:rPr>
          <w:rFonts w:hint="eastAsia"/>
          <w:b/>
          <w:bCs/>
          <w:lang w:val="en-US" w:eastAsia="zh-CN"/>
        </w:rPr>
        <w:t>6</w:t>
      </w:r>
      <w:r>
        <w:rPr>
          <w:b/>
          <w:bCs/>
        </w:rPr>
        <w:t>年</w:t>
      </w:r>
      <w:r>
        <w:rPr>
          <w:rFonts w:hint="eastAsia"/>
          <w:b/>
          <w:bCs/>
          <w:lang w:val="en-US" w:eastAsia="zh-CN"/>
        </w:rPr>
        <w:t>8</w:t>
      </w:r>
      <w:r>
        <w:rPr>
          <w:b/>
          <w:bCs/>
        </w:rPr>
        <w:t>月</w:t>
      </w:r>
    </w:p>
    <w:p w14:paraId="72E8F19E">
      <w:pPr>
        <w:keepNext w:val="0"/>
        <w:keepLines w:val="0"/>
        <w:pageBreakBefore w:val="0"/>
        <w:kinsoku/>
        <w:wordWrap/>
        <w:overflowPunct/>
        <w:topLinePunct w:val="0"/>
        <w:autoSpaceDE/>
        <w:autoSpaceDN/>
        <w:bidi w:val="0"/>
        <w:adjustRightInd/>
        <w:snapToGrid/>
        <w:spacing w:line="240" w:lineRule="auto"/>
        <w:textAlignment w:val="auto"/>
        <w:rPr>
          <w:rFonts w:eastAsiaTheme="minorEastAsia"/>
          <w:b/>
          <w:szCs w:val="21"/>
        </w:rPr>
      </w:pPr>
      <w:r>
        <w:rPr>
          <w:rFonts w:hint="eastAsia" w:eastAsiaTheme="minorEastAsia"/>
          <w:b/>
          <w:szCs w:val="21"/>
        </w:rPr>
        <w:t>代理地区：中国大陆、台湾</w:t>
      </w:r>
    </w:p>
    <w:p w14:paraId="6D8A36C7">
      <w:pPr>
        <w:keepNext w:val="0"/>
        <w:keepLines w:val="0"/>
        <w:pageBreakBefore w:val="0"/>
        <w:kinsoku/>
        <w:wordWrap/>
        <w:overflowPunct/>
        <w:topLinePunct w:val="0"/>
        <w:autoSpaceDE/>
        <w:autoSpaceDN/>
        <w:bidi w:val="0"/>
        <w:adjustRightInd/>
        <w:snapToGrid/>
        <w:spacing w:line="240" w:lineRule="auto"/>
        <w:textAlignment w:val="auto"/>
        <w:rPr>
          <w:rFonts w:eastAsiaTheme="minorEastAsia"/>
          <w:b/>
          <w:szCs w:val="21"/>
        </w:rPr>
      </w:pPr>
      <w:r>
        <w:rPr>
          <w:rFonts w:hint="eastAsia" w:eastAsiaTheme="minorEastAsia"/>
          <w:b/>
          <w:szCs w:val="21"/>
        </w:rPr>
        <w:t>审读资料：电子稿</w:t>
      </w:r>
    </w:p>
    <w:p w14:paraId="634CE05B">
      <w:pPr>
        <w:keepNext w:val="0"/>
        <w:keepLines w:val="0"/>
        <w:pageBreakBefore w:val="0"/>
        <w:kinsoku/>
        <w:wordWrap/>
        <w:overflowPunct/>
        <w:topLinePunct w:val="0"/>
        <w:autoSpaceDE/>
        <w:autoSpaceDN/>
        <w:bidi w:val="0"/>
        <w:adjustRightInd/>
        <w:snapToGrid/>
        <w:spacing w:line="240" w:lineRule="auto"/>
        <w:textAlignment w:val="auto"/>
        <w:rPr>
          <w:rFonts w:hint="eastAsia" w:eastAsiaTheme="minorEastAsia"/>
          <w:b/>
          <w:szCs w:val="21"/>
          <w:lang w:eastAsia="zh-CN"/>
        </w:rPr>
      </w:pPr>
      <w:r>
        <w:rPr>
          <w:rFonts w:hint="eastAsia" w:eastAsiaTheme="minorEastAsia"/>
          <w:b/>
          <w:szCs w:val="21"/>
        </w:rPr>
        <w:t>类    型：</w:t>
      </w:r>
      <w:r>
        <w:rPr>
          <w:rFonts w:hint="eastAsia" w:eastAsiaTheme="minorEastAsia"/>
          <w:b/>
          <w:szCs w:val="21"/>
          <w:lang w:val="en-US" w:eastAsia="zh-CN"/>
        </w:rPr>
        <w:t>知识绘本</w:t>
      </w:r>
    </w:p>
    <w:p w14:paraId="608C2352">
      <w:pPr>
        <w:keepNext w:val="0"/>
        <w:keepLines w:val="0"/>
        <w:pageBreakBefore w:val="0"/>
        <w:kinsoku/>
        <w:wordWrap/>
        <w:overflowPunct/>
        <w:topLinePunct w:val="0"/>
        <w:autoSpaceDE/>
        <w:autoSpaceDN/>
        <w:bidi w:val="0"/>
        <w:adjustRightInd/>
        <w:snapToGrid/>
        <w:spacing w:line="240" w:lineRule="auto"/>
        <w:textAlignment w:val="auto"/>
        <w:rPr>
          <w:b/>
          <w:bCs/>
          <w:color w:val="EE0000"/>
          <w:szCs w:val="21"/>
        </w:rPr>
      </w:pPr>
    </w:p>
    <w:p w14:paraId="2392BD79">
      <w:pPr>
        <w:keepNext w:val="0"/>
        <w:keepLines w:val="0"/>
        <w:pageBreakBefore w:val="0"/>
        <w:numPr>
          <w:ilvl w:val="0"/>
          <w:numId w:val="1"/>
        </w:numPr>
        <w:kinsoku/>
        <w:wordWrap/>
        <w:overflowPunct/>
        <w:topLinePunct w:val="0"/>
        <w:autoSpaceDE/>
        <w:autoSpaceDN/>
        <w:bidi w:val="0"/>
        <w:adjustRightInd/>
        <w:snapToGrid/>
        <w:spacing w:line="240" w:lineRule="auto"/>
        <w:ind w:left="420" w:leftChars="0" w:hanging="420" w:firstLineChars="0"/>
        <w:textAlignment w:val="auto"/>
        <w:rPr>
          <w:b/>
          <w:bCs/>
          <w:color w:val="13576D"/>
          <w:szCs w:val="21"/>
        </w:rPr>
      </w:pPr>
      <w:r>
        <w:rPr>
          <w:rFonts w:hint="eastAsia"/>
          <w:b/>
          <w:bCs/>
          <w:color w:val="13576D"/>
          <w:szCs w:val="21"/>
        </w:rPr>
        <w:t>本书出自</w:t>
      </w:r>
      <w:r>
        <w:rPr>
          <w:rFonts w:hint="eastAsia"/>
          <w:b/>
          <w:bCs/>
          <w:color w:val="58315E"/>
          <w:szCs w:val="21"/>
        </w:rPr>
        <w:t>西奥多·苏斯·盖泽尔奖</w:t>
      </w:r>
      <w:r>
        <w:rPr>
          <w:rFonts w:hint="eastAsia"/>
          <w:b/>
          <w:bCs/>
          <w:color w:val="58315E"/>
          <w:szCs w:val="21"/>
          <w:lang w:val="en-US" w:eastAsia="zh-CN"/>
        </w:rPr>
        <w:t>(</w:t>
      </w:r>
      <w:r>
        <w:rPr>
          <w:rFonts w:hint="eastAsia"/>
          <w:b/>
          <w:bCs/>
          <w:color w:val="58315E"/>
          <w:szCs w:val="21"/>
        </w:rPr>
        <w:t>Theodore Seuss Geisel Award</w:t>
      </w:r>
      <w:r>
        <w:rPr>
          <w:rFonts w:hint="eastAsia"/>
          <w:b/>
          <w:bCs/>
          <w:color w:val="58315E"/>
          <w:szCs w:val="21"/>
          <w:lang w:val="en-US" w:eastAsia="zh-CN"/>
        </w:rPr>
        <w:t>)</w:t>
      </w:r>
      <w:r>
        <w:rPr>
          <w:rFonts w:hint="eastAsia"/>
          <w:b/>
          <w:bCs/>
          <w:color w:val="13576D"/>
          <w:szCs w:val="21"/>
        </w:rPr>
        <w:t>获奖作品《我家有只熊》</w:t>
      </w:r>
      <w:r>
        <w:rPr>
          <w:rFonts w:hint="eastAsia"/>
          <w:b/>
          <w:bCs/>
          <w:color w:val="13576D"/>
          <w:szCs w:val="21"/>
          <w:lang w:val="en-US" w:eastAsia="zh-CN"/>
        </w:rPr>
        <w:t>(</w:t>
      </w:r>
      <w:r>
        <w:rPr>
          <w:rFonts w:hint="eastAsia"/>
          <w:b/>
          <w:bCs/>
          <w:color w:val="13576D"/>
          <w:szCs w:val="21"/>
        </w:rPr>
        <w:t>THE BEAR IN MY FAMILY</w:t>
      </w:r>
      <w:r>
        <w:rPr>
          <w:rFonts w:hint="eastAsia"/>
          <w:b/>
          <w:bCs/>
          <w:color w:val="13576D"/>
          <w:szCs w:val="21"/>
          <w:lang w:val="en-US" w:eastAsia="zh-CN"/>
        </w:rPr>
        <w:t>)</w:t>
      </w:r>
      <w:r>
        <w:rPr>
          <w:rFonts w:hint="eastAsia"/>
          <w:b/>
          <w:bCs/>
          <w:color w:val="13576D"/>
          <w:szCs w:val="21"/>
        </w:rPr>
        <w:t>作者之手</w:t>
      </w:r>
      <w:r>
        <w:rPr>
          <w:rFonts w:hint="eastAsia"/>
          <w:b/>
          <w:bCs/>
          <w:color w:val="13576D"/>
          <w:szCs w:val="21"/>
          <w:lang w:eastAsia="zh-CN"/>
        </w:rPr>
        <w:t>。</w:t>
      </w:r>
      <w:bookmarkStart w:id="1" w:name="_GoBack"/>
      <w:bookmarkEnd w:id="1"/>
      <w:r>
        <w:rPr>
          <w:rFonts w:hint="eastAsia"/>
          <w:b/>
          <w:bCs/>
          <w:color w:val="13576D"/>
          <w:szCs w:val="21"/>
        </w:rPr>
        <w:t>作者</w:t>
      </w:r>
      <w:r>
        <w:rPr>
          <w:rFonts w:hint="eastAsia"/>
          <w:b/>
          <w:bCs/>
          <w:color w:val="13576D"/>
          <w:szCs w:val="21"/>
          <w:lang w:val="en-US" w:eastAsia="zh-CN"/>
        </w:rPr>
        <w:t>作品还有</w:t>
      </w:r>
      <w:r>
        <w:rPr>
          <w:rFonts w:hint="eastAsia"/>
          <w:b/>
          <w:bCs/>
          <w:color w:val="13576D"/>
          <w:szCs w:val="21"/>
        </w:rPr>
        <w:t>《水獭继续前行》</w:t>
      </w:r>
      <w:r>
        <w:rPr>
          <w:rFonts w:hint="eastAsia"/>
          <w:b/>
          <w:bCs/>
          <w:color w:val="13576D"/>
          <w:szCs w:val="21"/>
          <w:lang w:val="en-US" w:eastAsia="zh-CN"/>
        </w:rPr>
        <w:t>(</w:t>
      </w:r>
      <w:r>
        <w:rPr>
          <w:rFonts w:hint="eastAsia"/>
          <w:b/>
          <w:bCs/>
          <w:i/>
          <w:iCs/>
          <w:color w:val="13576D"/>
          <w:szCs w:val="21"/>
        </w:rPr>
        <w:t>OTTER CARRIES ON</w:t>
      </w:r>
      <w:r>
        <w:rPr>
          <w:rFonts w:hint="eastAsia"/>
          <w:b/>
          <w:bCs/>
          <w:color w:val="13576D"/>
          <w:szCs w:val="21"/>
          <w:lang w:val="en-US" w:eastAsia="zh-CN"/>
        </w:rPr>
        <w:t>)</w:t>
      </w:r>
      <w:r>
        <w:rPr>
          <w:rFonts w:hint="eastAsia"/>
          <w:b/>
          <w:bCs/>
          <w:color w:val="13576D"/>
          <w:szCs w:val="21"/>
        </w:rPr>
        <w:t>与《鼹鼠并不孤单》</w:t>
      </w:r>
      <w:r>
        <w:rPr>
          <w:rFonts w:hint="eastAsia"/>
          <w:b/>
          <w:bCs/>
          <w:color w:val="13576D"/>
          <w:szCs w:val="21"/>
          <w:lang w:val="en-US" w:eastAsia="zh-CN"/>
        </w:rPr>
        <w:t>(</w:t>
      </w:r>
      <w:r>
        <w:rPr>
          <w:rFonts w:hint="eastAsia"/>
          <w:b/>
          <w:bCs/>
          <w:i/>
          <w:iCs/>
          <w:color w:val="13576D"/>
          <w:szCs w:val="21"/>
        </w:rPr>
        <w:t>MOLE IS NOT ALONE</w:t>
      </w:r>
      <w:r>
        <w:rPr>
          <w:rFonts w:hint="eastAsia"/>
          <w:b/>
          <w:bCs/>
          <w:color w:val="13576D"/>
          <w:szCs w:val="21"/>
          <w:lang w:val="en-US" w:eastAsia="zh-CN"/>
        </w:rPr>
        <w:t>)</w:t>
      </w:r>
      <w:r>
        <w:rPr>
          <w:rFonts w:hint="eastAsia"/>
          <w:b/>
          <w:bCs/>
          <w:color w:val="13576D"/>
          <w:szCs w:val="21"/>
          <w:lang w:eastAsia="zh-CN"/>
        </w:rPr>
        <w:t>。</w:t>
      </w:r>
    </w:p>
    <w:p w14:paraId="6A6AFE15">
      <w:pPr>
        <w:keepNext w:val="0"/>
        <w:keepLines w:val="0"/>
        <w:pageBreakBefore w:val="0"/>
        <w:numPr>
          <w:ilvl w:val="0"/>
          <w:numId w:val="1"/>
        </w:numPr>
        <w:kinsoku/>
        <w:wordWrap/>
        <w:overflowPunct/>
        <w:topLinePunct w:val="0"/>
        <w:autoSpaceDE/>
        <w:autoSpaceDN/>
        <w:bidi w:val="0"/>
        <w:adjustRightInd/>
        <w:snapToGrid/>
        <w:spacing w:line="240" w:lineRule="auto"/>
        <w:ind w:left="420" w:leftChars="0" w:hanging="420" w:firstLineChars="0"/>
        <w:textAlignment w:val="auto"/>
        <w:rPr>
          <w:b/>
          <w:bCs/>
          <w:color w:val="13576D"/>
          <w:szCs w:val="21"/>
        </w:rPr>
      </w:pPr>
      <w:r>
        <w:rPr>
          <w:rFonts w:hint="eastAsia"/>
          <w:b/>
          <w:bCs/>
          <w:color w:val="13576D"/>
          <w:szCs w:val="21"/>
          <w:lang w:val="en-US" w:eastAsia="zh-CN"/>
        </w:rPr>
        <w:t>本书</w:t>
      </w:r>
      <w:r>
        <w:rPr>
          <w:rFonts w:hint="eastAsia"/>
          <w:b/>
          <w:bCs/>
          <w:color w:val="13576D"/>
          <w:szCs w:val="21"/>
        </w:rPr>
        <w:t>讲述了一则迷人的故事：一只坚定的飞行森林生物寻找光亮，并发现其生物发光邻居所散发的微光。</w:t>
      </w:r>
    </w:p>
    <w:p w14:paraId="7CE6496B">
      <w:pPr>
        <w:keepNext w:val="0"/>
        <w:keepLines w:val="0"/>
        <w:pageBreakBefore w:val="0"/>
        <w:numPr>
          <w:ilvl w:val="0"/>
          <w:numId w:val="1"/>
        </w:numPr>
        <w:kinsoku/>
        <w:wordWrap/>
        <w:overflowPunct/>
        <w:topLinePunct w:val="0"/>
        <w:autoSpaceDE/>
        <w:autoSpaceDN/>
        <w:bidi w:val="0"/>
        <w:adjustRightInd/>
        <w:snapToGrid/>
        <w:spacing w:line="240" w:lineRule="auto"/>
        <w:ind w:left="420" w:leftChars="0" w:hanging="420" w:firstLineChars="0"/>
        <w:textAlignment w:val="auto"/>
        <w:rPr>
          <w:b/>
          <w:bCs/>
          <w:color w:val="13576D"/>
          <w:szCs w:val="21"/>
        </w:rPr>
      </w:pPr>
      <w:r>
        <w:rPr>
          <w:rFonts w:hint="eastAsia"/>
          <w:b/>
          <w:bCs/>
          <w:color w:val="13576D"/>
          <w:szCs w:val="21"/>
        </w:rPr>
        <w:t>本书配有精美、闪烁的插图，是一个关于创造性解决问题以及利用眼前资源找到解决方案的温馨故事。非常适合独立阅读的小朋友，以及那些对森林夜间生态充满好奇的读者。</w:t>
      </w:r>
    </w:p>
    <w:p w14:paraId="24D769C6">
      <w:pPr>
        <w:keepNext w:val="0"/>
        <w:keepLines w:val="0"/>
        <w:pageBreakBefore w:val="0"/>
        <w:kinsoku/>
        <w:wordWrap/>
        <w:overflowPunct/>
        <w:topLinePunct w:val="0"/>
        <w:autoSpaceDE/>
        <w:autoSpaceDN/>
        <w:bidi w:val="0"/>
        <w:adjustRightInd/>
        <w:snapToGrid/>
        <w:spacing w:line="240" w:lineRule="auto"/>
        <w:textAlignment w:val="auto"/>
        <w:rPr>
          <w:b/>
          <w:bCs/>
          <w:color w:val="EE0000"/>
          <w:szCs w:val="21"/>
        </w:rPr>
      </w:pPr>
    </w:p>
    <w:p w14:paraId="37610889">
      <w:pPr>
        <w:keepNext w:val="0"/>
        <w:keepLines w:val="0"/>
        <w:pageBreakBefore w:val="0"/>
        <w:kinsoku/>
        <w:wordWrap/>
        <w:overflowPunct/>
        <w:topLinePunct w:val="0"/>
        <w:autoSpaceDE/>
        <w:autoSpaceDN/>
        <w:bidi w:val="0"/>
        <w:adjustRightInd/>
        <w:snapToGrid/>
        <w:spacing w:line="240" w:lineRule="auto"/>
        <w:textAlignment w:val="auto"/>
        <w:rPr>
          <w:b/>
          <w:bCs/>
          <w:szCs w:val="21"/>
        </w:rPr>
      </w:pPr>
      <w:r>
        <w:rPr>
          <w:rFonts w:hint="eastAsia"/>
          <w:b/>
          <w:bCs/>
          <w:szCs w:val="21"/>
        </w:rPr>
        <w:t>内容简介：</w:t>
      </w:r>
    </w:p>
    <w:bookmarkEnd w:id="0"/>
    <w:p w14:paraId="7C5021F1">
      <w:pPr>
        <w:keepNext w:val="0"/>
        <w:keepLines w:val="0"/>
        <w:pageBreakBefore w:val="0"/>
        <w:shd w:val="clear" w:color="auto" w:fill="FFFFFF"/>
        <w:kinsoku/>
        <w:wordWrap/>
        <w:overflowPunct/>
        <w:topLinePunct w:val="0"/>
        <w:autoSpaceDE/>
        <w:autoSpaceDN/>
        <w:bidi w:val="0"/>
        <w:adjustRightInd/>
        <w:snapToGrid/>
        <w:spacing w:line="240" w:lineRule="auto"/>
        <w:textAlignment w:val="auto"/>
        <w:rPr>
          <w:rFonts w:hint="eastAsia"/>
          <w:color w:val="000000"/>
          <w:szCs w:val="21"/>
        </w:rPr>
      </w:pPr>
    </w:p>
    <w:p w14:paraId="070BA682">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0"/>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In this charming picture book, a determined flying forest creature looks for light and discovers the glow of its bioluminescent neighbors.</w:t>
      </w:r>
    </w:p>
    <w:p w14:paraId="4656A167">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0"/>
        <w:textAlignment w:val="auto"/>
        <w:rPr>
          <w:rFonts w:hint="default" w:ascii="Times New Roman" w:hAnsi="Times New Roman" w:cs="Times New Roman"/>
          <w:color w:val="000000"/>
          <w:szCs w:val="21"/>
        </w:rPr>
      </w:pPr>
    </w:p>
    <w:p w14:paraId="0CCC77DA">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0"/>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On reading nights, Sugar Glider always curls up under the moon. But tonight, Moon is nowhere to be found!</w:t>
      </w:r>
    </w:p>
    <w:p w14:paraId="5A4B83F7">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0"/>
        <w:textAlignment w:val="auto"/>
        <w:rPr>
          <w:rFonts w:hint="default" w:ascii="Times New Roman" w:hAnsi="Times New Roman" w:cs="Times New Roman"/>
          <w:color w:val="000000"/>
          <w:szCs w:val="21"/>
        </w:rPr>
      </w:pPr>
    </w:p>
    <w:p w14:paraId="7F6F59A2">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0"/>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As they chase Moon through the trees and behind the clouds, it seems the forest is full of other bright things―just not the moonlight Sugar Glider loves...</w:t>
      </w:r>
    </w:p>
    <w:p w14:paraId="76C2D370">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0"/>
        <w:textAlignment w:val="auto"/>
        <w:rPr>
          <w:rFonts w:hint="default" w:ascii="Times New Roman" w:hAnsi="Times New Roman" w:cs="Times New Roman"/>
          <w:color w:val="000000"/>
          <w:szCs w:val="21"/>
        </w:rPr>
      </w:pPr>
    </w:p>
    <w:p w14:paraId="507F6F1A">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0"/>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Will Sugar Glider find a way to read their book tonight?</w:t>
      </w:r>
    </w:p>
    <w:p w14:paraId="738F0600">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0"/>
        <w:textAlignment w:val="auto"/>
        <w:rPr>
          <w:rFonts w:hint="default" w:ascii="Times New Roman" w:hAnsi="Times New Roman" w:cs="Times New Roman"/>
          <w:color w:val="000000"/>
          <w:szCs w:val="21"/>
        </w:rPr>
      </w:pPr>
    </w:p>
    <w:p w14:paraId="5D8B69A2">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0"/>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Filled with beautiful, twinkling illustrations this cozy picture book is a story about creative problem solving and finding a solution with the resources in front of you. Perfect for independent little ones and those curious about the forest's nightlife.</w:t>
      </w:r>
    </w:p>
    <w:p w14:paraId="35576649">
      <w:pPr>
        <w:keepNext w:val="0"/>
        <w:keepLines w:val="0"/>
        <w:pageBreakBefore w:val="0"/>
        <w:kinsoku/>
        <w:wordWrap/>
        <w:overflowPunct/>
        <w:topLinePunct w:val="0"/>
        <w:autoSpaceDE/>
        <w:autoSpaceDN/>
        <w:bidi w:val="0"/>
        <w:adjustRightInd/>
        <w:snapToGrid/>
        <w:spacing w:line="240" w:lineRule="auto"/>
        <w:textAlignment w:val="auto"/>
        <w:rPr>
          <w:rFonts w:hint="eastAsia" w:eastAsiaTheme="minorEastAsia"/>
          <w:b/>
          <w:szCs w:val="21"/>
        </w:rPr>
      </w:pPr>
    </w:p>
    <w:p w14:paraId="3A5F4E68">
      <w:pPr>
        <w:keepNext w:val="0"/>
        <w:keepLines w:val="0"/>
        <w:pageBreakBefore w:val="0"/>
        <w:kinsoku/>
        <w:wordWrap/>
        <w:overflowPunct/>
        <w:topLinePunct w:val="0"/>
        <w:autoSpaceDE/>
        <w:autoSpaceDN/>
        <w:bidi w:val="0"/>
        <w:adjustRightInd/>
        <w:snapToGrid/>
        <w:spacing w:line="240" w:lineRule="auto"/>
        <w:textAlignment w:val="auto"/>
        <w:rPr>
          <w:rFonts w:eastAsiaTheme="minorEastAsia"/>
          <w:b/>
          <w:szCs w:val="21"/>
        </w:rPr>
      </w:pPr>
      <w:r>
        <w:rPr>
          <w:rFonts w:hint="eastAsia" w:eastAsiaTheme="minorEastAsia"/>
          <w:b/>
          <w:szCs w:val="21"/>
        </w:rPr>
        <w:t>作者简介：</w:t>
      </w:r>
    </w:p>
    <w:p w14:paraId="4C4E06BC">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b/>
          <w:bCs/>
          <w:kern w:val="0"/>
          <w:szCs w:val="21"/>
        </w:rPr>
      </w:pPr>
    </w:p>
    <w:p w14:paraId="73AC24E6">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420" w:firstLineChars="0"/>
        <w:textAlignment w:val="auto"/>
        <w:rPr>
          <w:rFonts w:hint="default" w:ascii="Times New Roman" w:hAnsi="Times New Roman" w:cs="Times New Roman"/>
          <w:b w:val="0"/>
          <w:bCs w:val="0"/>
          <w:kern w:val="0"/>
          <w:szCs w:val="21"/>
        </w:rPr>
      </w:pPr>
      <w:r>
        <w:rPr>
          <w:rFonts w:hint="default" w:ascii="Times New Roman" w:hAnsi="Times New Roman" w:cs="Times New Roman"/>
          <w:b/>
          <w:bCs/>
          <w:kern w:val="0"/>
          <w:szCs w:val="21"/>
        </w:rPr>
        <w:t xml:space="preserve">Maya Tatsukawa </w:t>
      </w:r>
      <w:r>
        <w:rPr>
          <w:rFonts w:hint="default" w:ascii="Times New Roman" w:hAnsi="Times New Roman" w:cs="Times New Roman"/>
          <w:b w:val="0"/>
          <w:bCs w:val="0"/>
          <w:kern w:val="0"/>
          <w:szCs w:val="21"/>
        </w:rPr>
        <w:t>is a children’s book illustrator and designer residing just out of Boston with her cat/studio manager. When she's not designing, illustrating, or thinking about children's books, you can find her baking cream puffs, eating ice cream, or searching for the perfect scone. She is the author and illustrator of Sunday Pancakes and The Bear in My Family.</w:t>
      </w:r>
    </w:p>
    <w:p w14:paraId="7425F1E1">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kern w:val="0"/>
          <w:szCs w:val="21"/>
        </w:rPr>
      </w:pPr>
    </w:p>
    <w:p w14:paraId="22A9D583">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eastAsia"/>
          <w:b/>
          <w:bCs/>
          <w:kern w:val="0"/>
          <w:szCs w:val="21"/>
          <w:lang w:val="en-US" w:eastAsia="zh-CN"/>
        </w:rPr>
      </w:pPr>
      <w:r>
        <w:rPr>
          <w:rFonts w:hint="eastAsia"/>
          <w:b/>
          <w:bCs/>
          <w:kern w:val="0"/>
          <w:szCs w:val="21"/>
          <w:lang w:val="en-US" w:eastAsia="zh-CN"/>
        </w:rPr>
        <w:t>内页插图：</w:t>
      </w:r>
    </w:p>
    <w:p w14:paraId="7D8F69CF">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eastAsia"/>
          <w:b/>
          <w:bCs/>
          <w:kern w:val="0"/>
          <w:szCs w:val="21"/>
          <w:lang w:val="en-US" w:eastAsia="zh-CN"/>
        </w:rPr>
      </w:pPr>
    </w:p>
    <w:p w14:paraId="0E98D8BD">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386705" cy="2078990"/>
            <wp:effectExtent l="0" t="0" r="4445" b="6985"/>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7"/>
                    <a:stretch>
                      <a:fillRect/>
                    </a:stretch>
                  </pic:blipFill>
                  <pic:spPr>
                    <a:xfrm>
                      <a:off x="0" y="0"/>
                      <a:ext cx="5386705" cy="207899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386705" cy="2078990"/>
            <wp:effectExtent l="0" t="0" r="4445" b="6985"/>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8"/>
                    <a:stretch>
                      <a:fillRect/>
                    </a:stretch>
                  </pic:blipFill>
                  <pic:spPr>
                    <a:xfrm>
                      <a:off x="0" y="0"/>
                      <a:ext cx="5386705" cy="207899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386705" cy="2078990"/>
            <wp:effectExtent l="0" t="0" r="4445" b="6985"/>
            <wp:docPr id="1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6"/>
                    <pic:cNvPicPr>
                      <a:picLocks noChangeAspect="1"/>
                    </pic:cNvPicPr>
                  </pic:nvPicPr>
                  <pic:blipFill>
                    <a:blip r:embed="rId9"/>
                    <a:stretch>
                      <a:fillRect/>
                    </a:stretch>
                  </pic:blipFill>
                  <pic:spPr>
                    <a:xfrm>
                      <a:off x="0" y="0"/>
                      <a:ext cx="5386705" cy="2078990"/>
                    </a:xfrm>
                    <a:prstGeom prst="rect">
                      <a:avLst/>
                    </a:prstGeom>
                    <a:noFill/>
                    <a:ln w="9525">
                      <a:noFill/>
                    </a:ln>
                  </pic:spPr>
                </pic:pic>
              </a:graphicData>
            </a:graphic>
          </wp:inline>
        </w:drawing>
      </w:r>
    </w:p>
    <w:p w14:paraId="132A9803">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386705" cy="2078990"/>
            <wp:effectExtent l="0" t="0" r="4445" b="6985"/>
            <wp:docPr id="1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56"/>
                    <pic:cNvPicPr>
                      <a:picLocks noChangeAspect="1"/>
                    </pic:cNvPicPr>
                  </pic:nvPicPr>
                  <pic:blipFill>
                    <a:blip r:embed="rId10"/>
                    <a:stretch>
                      <a:fillRect/>
                    </a:stretch>
                  </pic:blipFill>
                  <pic:spPr>
                    <a:xfrm>
                      <a:off x="0" y="0"/>
                      <a:ext cx="5386705" cy="2078990"/>
                    </a:xfrm>
                    <a:prstGeom prst="rect">
                      <a:avLst/>
                    </a:prstGeom>
                    <a:noFill/>
                    <a:ln w="9525">
                      <a:noFill/>
                    </a:ln>
                  </pic:spPr>
                </pic:pic>
              </a:graphicData>
            </a:graphic>
          </wp:inline>
        </w:drawing>
      </w:r>
    </w:p>
    <w:p w14:paraId="27AD30FF">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ascii="宋体" w:hAnsi="宋体" w:eastAsia="宋体" w:cs="宋体"/>
          <w:sz w:val="24"/>
          <w:szCs w:val="24"/>
        </w:rPr>
      </w:pPr>
    </w:p>
    <w:p w14:paraId="4B318E38">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ascii="宋体" w:hAnsi="宋体" w:eastAsia="宋体" w:cs="宋体"/>
          <w:sz w:val="24"/>
          <w:szCs w:val="24"/>
        </w:rPr>
      </w:pPr>
    </w:p>
    <w:p w14:paraId="7DFFC19D">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ascii="宋体" w:hAnsi="宋体" w:eastAsia="宋体" w:cs="宋体"/>
          <w:sz w:val="24"/>
          <w:szCs w:val="24"/>
        </w:rPr>
      </w:pPr>
    </w:p>
    <w:p w14:paraId="307F859F">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p>
    <w:p w14:paraId="265EB090">
      <w:pPr>
        <w:rPr>
          <w:rFonts w:hint="eastAsia" w:eastAsia="宋体"/>
          <w:b/>
          <w:color w:val="000000"/>
          <w:szCs w:val="21"/>
          <w:lang w:eastAsia="zh-CN"/>
        </w:rPr>
      </w:pPr>
    </w:p>
    <w:p w14:paraId="21B2A4BF">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5"/>
          <w:rFonts w:hint="eastAsia"/>
          <w:szCs w:val="21"/>
        </w:rPr>
        <w:t>Righ</w:t>
      </w:r>
      <w:r>
        <w:rPr>
          <w:rStyle w:val="15"/>
          <w:szCs w:val="21"/>
        </w:rPr>
        <w:t>ts@nurnberg.com.cn</w:t>
      </w:r>
      <w:r>
        <w:rPr>
          <w:rStyle w:val="15"/>
          <w:szCs w:val="21"/>
        </w:rPr>
        <w:fldChar w:fldCharType="end"/>
      </w:r>
    </w:p>
    <w:p w14:paraId="04D389D2">
      <w:pPr>
        <w:rPr>
          <w:b/>
          <w:color w:val="000000"/>
          <w:szCs w:val="21"/>
        </w:rPr>
      </w:pPr>
      <w:r>
        <w:rPr>
          <w:color w:val="000000"/>
          <w:szCs w:val="21"/>
        </w:rPr>
        <w:t>安德鲁·纳伯格联合国际有限公司北京代表处</w:t>
      </w:r>
    </w:p>
    <w:p w14:paraId="70482808">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rPr>
          <w:b/>
          <w:color w:val="000000"/>
          <w:szCs w:val="21"/>
        </w:rPr>
      </w:pPr>
      <w:r>
        <w:rPr>
          <w:color w:val="000000"/>
          <w:szCs w:val="21"/>
        </w:rPr>
        <w:t>电话：010-82504106,   传真：010-82504200</w:t>
      </w:r>
    </w:p>
    <w:p w14:paraId="1E429410">
      <w:pPr>
        <w:rPr>
          <w:rStyle w:val="15"/>
          <w:szCs w:val="21"/>
        </w:rPr>
      </w:pPr>
      <w:r>
        <w:rPr>
          <w:color w:val="000000"/>
          <w:szCs w:val="21"/>
        </w:rPr>
        <w:t>公司网址：</w:t>
      </w:r>
      <w:r>
        <w:fldChar w:fldCharType="begin"/>
      </w:r>
      <w:r>
        <w:instrText xml:space="preserve"> HYPERLINK "http://www.nurnberg.com.cn/" </w:instrText>
      </w:r>
      <w:r>
        <w:fldChar w:fldCharType="separate"/>
      </w:r>
      <w:r>
        <w:rPr>
          <w:rStyle w:val="15"/>
          <w:szCs w:val="21"/>
        </w:rPr>
        <w:t>http://www.nurnberg.com.cn</w:t>
      </w:r>
      <w:r>
        <w:rPr>
          <w:rStyle w:val="15"/>
          <w:szCs w:val="21"/>
        </w:rPr>
        <w:fldChar w:fldCharType="end"/>
      </w:r>
    </w:p>
    <w:p w14:paraId="66EF0BB2">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5"/>
          <w:szCs w:val="21"/>
        </w:rPr>
        <w:t>http://www.nurnberg.com.cn/booklist_zh/list.aspx</w:t>
      </w:r>
      <w:r>
        <w:rPr>
          <w:rStyle w:val="15"/>
          <w:szCs w:val="21"/>
        </w:rPr>
        <w:fldChar w:fldCharType="end"/>
      </w:r>
    </w:p>
    <w:p w14:paraId="7AB0B5A6">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5"/>
          <w:szCs w:val="21"/>
        </w:rPr>
        <w:t>http://www.nurnberg.com.cn/book/book.aspx</w:t>
      </w:r>
      <w:r>
        <w:rPr>
          <w:rStyle w:val="15"/>
          <w:szCs w:val="21"/>
        </w:rPr>
        <w:fldChar w:fldCharType="end"/>
      </w:r>
    </w:p>
    <w:p w14:paraId="3B470455">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5"/>
          <w:szCs w:val="21"/>
        </w:rPr>
        <w:t>http://www.nurnberg.com.cn/video/video.aspx</w:t>
      </w:r>
      <w:r>
        <w:rPr>
          <w:rStyle w:val="15"/>
          <w:szCs w:val="21"/>
        </w:rPr>
        <w:fldChar w:fldCharType="end"/>
      </w:r>
    </w:p>
    <w:p w14:paraId="0E913194">
      <w:pPr>
        <w:rPr>
          <w:rStyle w:val="15"/>
          <w:szCs w:val="21"/>
        </w:rPr>
      </w:pPr>
      <w:r>
        <w:rPr>
          <w:color w:val="000000"/>
          <w:szCs w:val="21"/>
        </w:rPr>
        <w:t>豆瓣小站：</w:t>
      </w:r>
      <w:r>
        <w:fldChar w:fldCharType="begin"/>
      </w:r>
      <w:r>
        <w:instrText xml:space="preserve"> HYPERLINK "http://site.douban.com/110577/" </w:instrText>
      </w:r>
      <w:r>
        <w:fldChar w:fldCharType="separate"/>
      </w:r>
      <w:r>
        <w:rPr>
          <w:rStyle w:val="15"/>
          <w:szCs w:val="21"/>
        </w:rPr>
        <w:t>http://site.douban.com/110577/</w:t>
      </w:r>
      <w:r>
        <w:rPr>
          <w:rStyle w:val="15"/>
          <w:szCs w:val="21"/>
        </w:rPr>
        <w:fldChar w:fldCharType="end"/>
      </w:r>
    </w:p>
    <w:p w14:paraId="633F941E">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6056A365">
      <w:pPr>
        <w:shd w:val="clear" w:color="auto" w:fill="FFFFFF"/>
        <w:rPr>
          <w:color w:val="000000"/>
          <w:szCs w:val="21"/>
        </w:rPr>
      </w:pPr>
      <w:r>
        <w:rPr>
          <w:color w:val="000000"/>
          <w:szCs w:val="21"/>
        </w:rPr>
        <w:t>微信订阅号：</w:t>
      </w:r>
      <w:r>
        <w:rPr>
          <w:rFonts w:hint="eastAsia"/>
          <w:color w:val="0000FF"/>
          <w:szCs w:val="21"/>
          <w:u w:val="single"/>
        </w:rPr>
        <w:t>安德鲁纳伯格联合国际北京代表处</w:t>
      </w:r>
    </w:p>
    <w:p w14:paraId="2224A5DE">
      <w:pPr>
        <w:keepNext w:val="0"/>
        <w:keepLines w:val="0"/>
        <w:pageBreakBefore w:val="0"/>
        <w:kinsoku/>
        <w:wordWrap/>
        <w:overflowPunct/>
        <w:topLinePunct w:val="0"/>
        <w:autoSpaceDE/>
        <w:autoSpaceDN/>
        <w:bidi w:val="0"/>
        <w:adjustRightInd/>
        <w:snapToGrid/>
        <w:spacing w:line="240" w:lineRule="auto"/>
        <w:ind w:right="420"/>
        <w:textAlignment w:val="auto"/>
        <w:rPr>
          <w:color w:val="000000"/>
        </w:rPr>
      </w:pP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794FE">
    <w:pPr>
      <w:pBdr>
        <w:bottom w:val="single" w:color="auto" w:sz="6" w:space="1"/>
      </w:pBdr>
      <w:jc w:val="center"/>
      <w:rPr>
        <w:rFonts w:ascii="方正姚体" w:eastAsia="方正姚体"/>
        <w:sz w:val="18"/>
      </w:rPr>
    </w:pPr>
  </w:p>
  <w:p w14:paraId="389BB1EF">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4805F99C">
    <w:pPr>
      <w:jc w:val="center"/>
      <w:rPr>
        <w:rFonts w:ascii="方正姚体" w:eastAsia="方正姚体"/>
        <w:sz w:val="18"/>
        <w:szCs w:val="18"/>
      </w:rPr>
    </w:pPr>
    <w:r>
      <w:rPr>
        <w:rFonts w:hint="eastAsia" w:ascii="方正姚体" w:eastAsia="方正姚体"/>
        <w:sz w:val="18"/>
        <w:szCs w:val="18"/>
      </w:rPr>
      <w:t>电话：010-82504106，88810959，传真：010-82504200</w:t>
    </w:r>
  </w:p>
  <w:p w14:paraId="2845C312">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5"/>
        <w:rFonts w:hint="eastAsia" w:ascii="方正姚体" w:eastAsia="方正姚体"/>
        <w:sz w:val="18"/>
        <w:szCs w:val="18"/>
      </w:rPr>
      <w:t>www.nurnberg.com.cn</w:t>
    </w:r>
    <w:r>
      <w:rPr>
        <w:rStyle w:val="15"/>
        <w:rFonts w:hint="eastAsia" w:ascii="方正姚体" w:eastAsia="方正姚体"/>
        <w:sz w:val="18"/>
        <w:szCs w:val="18"/>
      </w:rPr>
      <w:fldChar w:fldCharType="end"/>
    </w:r>
  </w:p>
  <w:p w14:paraId="17594483">
    <w:pPr>
      <w:pStyle w:val="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D68F1">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024FAE89">
    <w:pPr>
      <w:pStyle w:val="7"/>
      <w:jc w:val="right"/>
      <w:rPr>
        <w:rFonts w:eastAsia="方正姚体"/>
        <w:b/>
        <w:bCs/>
      </w:rPr>
    </w:pPr>
    <w:r>
      <w:rPr>
        <w:rFonts w:hint="eastAsia" w:eastAsia="方正姚体"/>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FBD20"/>
    <w:multiLevelType w:val="singleLevel"/>
    <w:tmpl w:val="9EFFBD20"/>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4YmNmYjdiOWU3NWMwYWYxMTc0NWM5OWFlNjY3OWMifQ=="/>
  </w:docVars>
  <w:rsids>
    <w:rsidRoot w:val="00A71D38"/>
    <w:rsid w:val="0000034F"/>
    <w:rsid w:val="00002538"/>
    <w:rsid w:val="00002608"/>
    <w:rsid w:val="00006BEC"/>
    <w:rsid w:val="00010866"/>
    <w:rsid w:val="00012981"/>
    <w:rsid w:val="00012E18"/>
    <w:rsid w:val="00013CE1"/>
    <w:rsid w:val="0001499D"/>
    <w:rsid w:val="00014C1E"/>
    <w:rsid w:val="000154D7"/>
    <w:rsid w:val="00015D9E"/>
    <w:rsid w:val="00016A67"/>
    <w:rsid w:val="000211B7"/>
    <w:rsid w:val="0002623F"/>
    <w:rsid w:val="000308D2"/>
    <w:rsid w:val="000369CB"/>
    <w:rsid w:val="0003734A"/>
    <w:rsid w:val="000377D7"/>
    <w:rsid w:val="00037EDE"/>
    <w:rsid w:val="00044468"/>
    <w:rsid w:val="000471BE"/>
    <w:rsid w:val="0005146A"/>
    <w:rsid w:val="00052601"/>
    <w:rsid w:val="0005296B"/>
    <w:rsid w:val="00056082"/>
    <w:rsid w:val="0006074F"/>
    <w:rsid w:val="000649FF"/>
    <w:rsid w:val="0006722F"/>
    <w:rsid w:val="00067E08"/>
    <w:rsid w:val="00072043"/>
    <w:rsid w:val="000721D3"/>
    <w:rsid w:val="000751F2"/>
    <w:rsid w:val="0007792C"/>
    <w:rsid w:val="00080A1A"/>
    <w:rsid w:val="000828F5"/>
    <w:rsid w:val="00094542"/>
    <w:rsid w:val="000958CC"/>
    <w:rsid w:val="0009710D"/>
    <w:rsid w:val="000A24A6"/>
    <w:rsid w:val="000A276C"/>
    <w:rsid w:val="000A29A9"/>
    <w:rsid w:val="000A2E1D"/>
    <w:rsid w:val="000A6996"/>
    <w:rsid w:val="000A73C3"/>
    <w:rsid w:val="000B0918"/>
    <w:rsid w:val="000B22DE"/>
    <w:rsid w:val="000C1EE1"/>
    <w:rsid w:val="000C284F"/>
    <w:rsid w:val="000C2E5A"/>
    <w:rsid w:val="000C380D"/>
    <w:rsid w:val="000C4692"/>
    <w:rsid w:val="000C6B43"/>
    <w:rsid w:val="000C7101"/>
    <w:rsid w:val="000C780B"/>
    <w:rsid w:val="000D447B"/>
    <w:rsid w:val="000E12E3"/>
    <w:rsid w:val="000E219B"/>
    <w:rsid w:val="000F61D5"/>
    <w:rsid w:val="001002BD"/>
    <w:rsid w:val="0010039B"/>
    <w:rsid w:val="001003C1"/>
    <w:rsid w:val="00100A13"/>
    <w:rsid w:val="00100FD3"/>
    <w:rsid w:val="0010398E"/>
    <w:rsid w:val="001052B5"/>
    <w:rsid w:val="00106774"/>
    <w:rsid w:val="00106D0C"/>
    <w:rsid w:val="00114D21"/>
    <w:rsid w:val="00133628"/>
    <w:rsid w:val="00134275"/>
    <w:rsid w:val="00137035"/>
    <w:rsid w:val="00142CBE"/>
    <w:rsid w:val="0014507F"/>
    <w:rsid w:val="00146F64"/>
    <w:rsid w:val="00151609"/>
    <w:rsid w:val="00152F8A"/>
    <w:rsid w:val="00155A14"/>
    <w:rsid w:val="00157258"/>
    <w:rsid w:val="00161F32"/>
    <w:rsid w:val="001639E3"/>
    <w:rsid w:val="00166064"/>
    <w:rsid w:val="001705F4"/>
    <w:rsid w:val="00171E49"/>
    <w:rsid w:val="00176F33"/>
    <w:rsid w:val="00182905"/>
    <w:rsid w:val="001835F4"/>
    <w:rsid w:val="0018456D"/>
    <w:rsid w:val="001859C2"/>
    <w:rsid w:val="00187DD2"/>
    <w:rsid w:val="001913BB"/>
    <w:rsid w:val="0019310E"/>
    <w:rsid w:val="001936BD"/>
    <w:rsid w:val="00197385"/>
    <w:rsid w:val="001A170B"/>
    <w:rsid w:val="001A2FAA"/>
    <w:rsid w:val="001A7625"/>
    <w:rsid w:val="001B26D7"/>
    <w:rsid w:val="001B2F5C"/>
    <w:rsid w:val="001B3067"/>
    <w:rsid w:val="001B5A45"/>
    <w:rsid w:val="001C154E"/>
    <w:rsid w:val="001C3065"/>
    <w:rsid w:val="001C47E4"/>
    <w:rsid w:val="001C4855"/>
    <w:rsid w:val="001C4FF9"/>
    <w:rsid w:val="001C58F1"/>
    <w:rsid w:val="001C76A0"/>
    <w:rsid w:val="001D41B1"/>
    <w:rsid w:val="001D57C1"/>
    <w:rsid w:val="001D6BD3"/>
    <w:rsid w:val="001E141F"/>
    <w:rsid w:val="001E2957"/>
    <w:rsid w:val="001E696D"/>
    <w:rsid w:val="001F0856"/>
    <w:rsid w:val="001F775A"/>
    <w:rsid w:val="00200344"/>
    <w:rsid w:val="00202EB5"/>
    <w:rsid w:val="002037EA"/>
    <w:rsid w:val="0021027E"/>
    <w:rsid w:val="00212EA1"/>
    <w:rsid w:val="00215288"/>
    <w:rsid w:val="00215937"/>
    <w:rsid w:val="0021654B"/>
    <w:rsid w:val="002428B4"/>
    <w:rsid w:val="00246D10"/>
    <w:rsid w:val="002529AC"/>
    <w:rsid w:val="0025531D"/>
    <w:rsid w:val="00256CC3"/>
    <w:rsid w:val="002670DA"/>
    <w:rsid w:val="0027188C"/>
    <w:rsid w:val="00271FB3"/>
    <w:rsid w:val="00272BB0"/>
    <w:rsid w:val="00272FF8"/>
    <w:rsid w:val="00274BF1"/>
    <w:rsid w:val="00276227"/>
    <w:rsid w:val="002808F3"/>
    <w:rsid w:val="0028760E"/>
    <w:rsid w:val="002904B8"/>
    <w:rsid w:val="00294410"/>
    <w:rsid w:val="00295DF5"/>
    <w:rsid w:val="002A022A"/>
    <w:rsid w:val="002A17A3"/>
    <w:rsid w:val="002A591A"/>
    <w:rsid w:val="002A598F"/>
    <w:rsid w:val="002A5D64"/>
    <w:rsid w:val="002A7FA4"/>
    <w:rsid w:val="002B18F2"/>
    <w:rsid w:val="002B1B16"/>
    <w:rsid w:val="002B256D"/>
    <w:rsid w:val="002B3FB1"/>
    <w:rsid w:val="002B4E09"/>
    <w:rsid w:val="002B51C1"/>
    <w:rsid w:val="002B6F45"/>
    <w:rsid w:val="002B7D5A"/>
    <w:rsid w:val="002D3C25"/>
    <w:rsid w:val="002E31A2"/>
    <w:rsid w:val="002E37FF"/>
    <w:rsid w:val="002E58C3"/>
    <w:rsid w:val="002E5DC5"/>
    <w:rsid w:val="002E5F2A"/>
    <w:rsid w:val="002F1EAF"/>
    <w:rsid w:val="002F28B7"/>
    <w:rsid w:val="002F4016"/>
    <w:rsid w:val="002F47CA"/>
    <w:rsid w:val="002F49FB"/>
    <w:rsid w:val="002F76F0"/>
    <w:rsid w:val="0030073F"/>
    <w:rsid w:val="00303220"/>
    <w:rsid w:val="00304B31"/>
    <w:rsid w:val="003071B8"/>
    <w:rsid w:val="00307760"/>
    <w:rsid w:val="00313D8C"/>
    <w:rsid w:val="003143DD"/>
    <w:rsid w:val="00315089"/>
    <w:rsid w:val="00320925"/>
    <w:rsid w:val="00321AF4"/>
    <w:rsid w:val="003222F0"/>
    <w:rsid w:val="00322B4B"/>
    <w:rsid w:val="0032423B"/>
    <w:rsid w:val="00326C8D"/>
    <w:rsid w:val="003311A3"/>
    <w:rsid w:val="003311CF"/>
    <w:rsid w:val="00331CEE"/>
    <w:rsid w:val="003330B6"/>
    <w:rsid w:val="00337304"/>
    <w:rsid w:val="00342262"/>
    <w:rsid w:val="0034375A"/>
    <w:rsid w:val="00344C37"/>
    <w:rsid w:val="00345EEF"/>
    <w:rsid w:val="00346BE5"/>
    <w:rsid w:val="003506E2"/>
    <w:rsid w:val="00352405"/>
    <w:rsid w:val="0035593A"/>
    <w:rsid w:val="0036341A"/>
    <w:rsid w:val="00366751"/>
    <w:rsid w:val="0037085F"/>
    <w:rsid w:val="00371360"/>
    <w:rsid w:val="003717A3"/>
    <w:rsid w:val="00376774"/>
    <w:rsid w:val="00383FD0"/>
    <w:rsid w:val="00390940"/>
    <w:rsid w:val="003935AA"/>
    <w:rsid w:val="00394ADC"/>
    <w:rsid w:val="003972FB"/>
    <w:rsid w:val="003A2F57"/>
    <w:rsid w:val="003A45E3"/>
    <w:rsid w:val="003A5EE9"/>
    <w:rsid w:val="003A6586"/>
    <w:rsid w:val="003A75D2"/>
    <w:rsid w:val="003B25FD"/>
    <w:rsid w:val="003B5916"/>
    <w:rsid w:val="003C11BB"/>
    <w:rsid w:val="003C2DA6"/>
    <w:rsid w:val="003C66FF"/>
    <w:rsid w:val="003D0413"/>
    <w:rsid w:val="003D27B2"/>
    <w:rsid w:val="003D4957"/>
    <w:rsid w:val="003D533D"/>
    <w:rsid w:val="003E0567"/>
    <w:rsid w:val="003E28B4"/>
    <w:rsid w:val="003E2B7F"/>
    <w:rsid w:val="003E2E2E"/>
    <w:rsid w:val="003E754D"/>
    <w:rsid w:val="003E7925"/>
    <w:rsid w:val="003F05DE"/>
    <w:rsid w:val="003F0933"/>
    <w:rsid w:val="003F0CD0"/>
    <w:rsid w:val="003F2F14"/>
    <w:rsid w:val="003F5825"/>
    <w:rsid w:val="003F5DB7"/>
    <w:rsid w:val="003F757E"/>
    <w:rsid w:val="00402916"/>
    <w:rsid w:val="00407A91"/>
    <w:rsid w:val="004148D5"/>
    <w:rsid w:val="00414A9C"/>
    <w:rsid w:val="004150F4"/>
    <w:rsid w:val="004151BB"/>
    <w:rsid w:val="00415BA8"/>
    <w:rsid w:val="00422041"/>
    <w:rsid w:val="004225C2"/>
    <w:rsid w:val="00431D1E"/>
    <w:rsid w:val="0043213E"/>
    <w:rsid w:val="004369A6"/>
    <w:rsid w:val="00452828"/>
    <w:rsid w:val="00454774"/>
    <w:rsid w:val="004554A0"/>
    <w:rsid w:val="004611D6"/>
    <w:rsid w:val="00462D1B"/>
    <w:rsid w:val="00462FAD"/>
    <w:rsid w:val="00463285"/>
    <w:rsid w:val="00466422"/>
    <w:rsid w:val="00471DDA"/>
    <w:rsid w:val="00471E19"/>
    <w:rsid w:val="004727D9"/>
    <w:rsid w:val="004732BF"/>
    <w:rsid w:val="004750B4"/>
    <w:rsid w:val="00475CC3"/>
    <w:rsid w:val="004768B7"/>
    <w:rsid w:val="004778DF"/>
    <w:rsid w:val="00483536"/>
    <w:rsid w:val="00484EAC"/>
    <w:rsid w:val="0049078D"/>
    <w:rsid w:val="00491229"/>
    <w:rsid w:val="004A174F"/>
    <w:rsid w:val="004A18EB"/>
    <w:rsid w:val="004A5622"/>
    <w:rsid w:val="004A7899"/>
    <w:rsid w:val="004B15F5"/>
    <w:rsid w:val="004B4C85"/>
    <w:rsid w:val="004B64D1"/>
    <w:rsid w:val="004C7A29"/>
    <w:rsid w:val="004D117F"/>
    <w:rsid w:val="004E52F4"/>
    <w:rsid w:val="004E7135"/>
    <w:rsid w:val="004F1E7A"/>
    <w:rsid w:val="004F281C"/>
    <w:rsid w:val="004F47CD"/>
    <w:rsid w:val="004F734A"/>
    <w:rsid w:val="0050147C"/>
    <w:rsid w:val="00501920"/>
    <w:rsid w:val="00505D66"/>
    <w:rsid w:val="005116BE"/>
    <w:rsid w:val="00511702"/>
    <w:rsid w:val="00511D8F"/>
    <w:rsid w:val="00514B94"/>
    <w:rsid w:val="005272EB"/>
    <w:rsid w:val="00527886"/>
    <w:rsid w:val="00534ED9"/>
    <w:rsid w:val="005356AF"/>
    <w:rsid w:val="00541157"/>
    <w:rsid w:val="005439D1"/>
    <w:rsid w:val="00547E7E"/>
    <w:rsid w:val="005551C7"/>
    <w:rsid w:val="00556080"/>
    <w:rsid w:val="00560CB2"/>
    <w:rsid w:val="005664AD"/>
    <w:rsid w:val="00567C65"/>
    <w:rsid w:val="005737DB"/>
    <w:rsid w:val="00574F99"/>
    <w:rsid w:val="00576F0D"/>
    <w:rsid w:val="00577471"/>
    <w:rsid w:val="00577751"/>
    <w:rsid w:val="00582EAD"/>
    <w:rsid w:val="00583966"/>
    <w:rsid w:val="0058404E"/>
    <w:rsid w:val="00584A90"/>
    <w:rsid w:val="00590357"/>
    <w:rsid w:val="005953CB"/>
    <w:rsid w:val="005A40A1"/>
    <w:rsid w:val="005A5754"/>
    <w:rsid w:val="005A5B8A"/>
    <w:rsid w:val="005B212D"/>
    <w:rsid w:val="005B3268"/>
    <w:rsid w:val="005B6901"/>
    <w:rsid w:val="005B6FB0"/>
    <w:rsid w:val="005B7A30"/>
    <w:rsid w:val="005B7CEB"/>
    <w:rsid w:val="005C06B7"/>
    <w:rsid w:val="005C0F23"/>
    <w:rsid w:val="005C1ED9"/>
    <w:rsid w:val="005C4A04"/>
    <w:rsid w:val="005C6904"/>
    <w:rsid w:val="005D05C9"/>
    <w:rsid w:val="005D57E6"/>
    <w:rsid w:val="005D6F72"/>
    <w:rsid w:val="005E2B8A"/>
    <w:rsid w:val="005E611E"/>
    <w:rsid w:val="005E6DC3"/>
    <w:rsid w:val="005E6E1D"/>
    <w:rsid w:val="005E77C0"/>
    <w:rsid w:val="006013C4"/>
    <w:rsid w:val="00602E6C"/>
    <w:rsid w:val="006103F6"/>
    <w:rsid w:val="00610C62"/>
    <w:rsid w:val="00614A7C"/>
    <w:rsid w:val="00615924"/>
    <w:rsid w:val="00617C9F"/>
    <w:rsid w:val="00620BD4"/>
    <w:rsid w:val="00630305"/>
    <w:rsid w:val="00630A94"/>
    <w:rsid w:val="006331A0"/>
    <w:rsid w:val="006453B2"/>
    <w:rsid w:val="00645D35"/>
    <w:rsid w:val="00653EE1"/>
    <w:rsid w:val="006628D4"/>
    <w:rsid w:val="00670E5F"/>
    <w:rsid w:val="00674470"/>
    <w:rsid w:val="00676829"/>
    <w:rsid w:val="006858B4"/>
    <w:rsid w:val="00690E1D"/>
    <w:rsid w:val="00697196"/>
    <w:rsid w:val="006A0B34"/>
    <w:rsid w:val="006A0FFB"/>
    <w:rsid w:val="006A3EB0"/>
    <w:rsid w:val="006A4D58"/>
    <w:rsid w:val="006A4FA2"/>
    <w:rsid w:val="006A5ACA"/>
    <w:rsid w:val="006B1375"/>
    <w:rsid w:val="006B1E88"/>
    <w:rsid w:val="006B2FAD"/>
    <w:rsid w:val="006B3D6E"/>
    <w:rsid w:val="006C005B"/>
    <w:rsid w:val="006C1AC2"/>
    <w:rsid w:val="006C36C3"/>
    <w:rsid w:val="006C4CA8"/>
    <w:rsid w:val="006C62BA"/>
    <w:rsid w:val="006C6B97"/>
    <w:rsid w:val="006D198E"/>
    <w:rsid w:val="006D206A"/>
    <w:rsid w:val="006D297D"/>
    <w:rsid w:val="006D485E"/>
    <w:rsid w:val="006E49BA"/>
    <w:rsid w:val="006F043F"/>
    <w:rsid w:val="006F12FF"/>
    <w:rsid w:val="0070392F"/>
    <w:rsid w:val="00710D20"/>
    <w:rsid w:val="00711737"/>
    <w:rsid w:val="007119EC"/>
    <w:rsid w:val="00711B64"/>
    <w:rsid w:val="00717AA6"/>
    <w:rsid w:val="007238C4"/>
    <w:rsid w:val="00723F55"/>
    <w:rsid w:val="0072407A"/>
    <w:rsid w:val="007260D9"/>
    <w:rsid w:val="00726241"/>
    <w:rsid w:val="00727197"/>
    <w:rsid w:val="007308E7"/>
    <w:rsid w:val="00730B71"/>
    <w:rsid w:val="00732FAC"/>
    <w:rsid w:val="00733B18"/>
    <w:rsid w:val="007340DB"/>
    <w:rsid w:val="00736265"/>
    <w:rsid w:val="007367B2"/>
    <w:rsid w:val="0074232A"/>
    <w:rsid w:val="00742BF4"/>
    <w:rsid w:val="00745E40"/>
    <w:rsid w:val="00746F45"/>
    <w:rsid w:val="00747D9C"/>
    <w:rsid w:val="00750C55"/>
    <w:rsid w:val="00750E64"/>
    <w:rsid w:val="0075278B"/>
    <w:rsid w:val="007535B6"/>
    <w:rsid w:val="00755792"/>
    <w:rsid w:val="00756084"/>
    <w:rsid w:val="00756E7A"/>
    <w:rsid w:val="0075707B"/>
    <w:rsid w:val="00757A53"/>
    <w:rsid w:val="00757D84"/>
    <w:rsid w:val="00760BD0"/>
    <w:rsid w:val="0076192D"/>
    <w:rsid w:val="007635F4"/>
    <w:rsid w:val="00763D5E"/>
    <w:rsid w:val="00764731"/>
    <w:rsid w:val="00770233"/>
    <w:rsid w:val="007766E3"/>
    <w:rsid w:val="00783745"/>
    <w:rsid w:val="00784FAA"/>
    <w:rsid w:val="00786728"/>
    <w:rsid w:val="00793F3C"/>
    <w:rsid w:val="00797837"/>
    <w:rsid w:val="007A4BED"/>
    <w:rsid w:val="007A5890"/>
    <w:rsid w:val="007A6A04"/>
    <w:rsid w:val="007B0B68"/>
    <w:rsid w:val="007B0CC5"/>
    <w:rsid w:val="007B0D11"/>
    <w:rsid w:val="007B543B"/>
    <w:rsid w:val="007C091F"/>
    <w:rsid w:val="007C1F14"/>
    <w:rsid w:val="007D1E2D"/>
    <w:rsid w:val="007D22D2"/>
    <w:rsid w:val="007D65E1"/>
    <w:rsid w:val="007E3882"/>
    <w:rsid w:val="007F13A6"/>
    <w:rsid w:val="007F7CF7"/>
    <w:rsid w:val="00800081"/>
    <w:rsid w:val="00805130"/>
    <w:rsid w:val="008053EF"/>
    <w:rsid w:val="00805764"/>
    <w:rsid w:val="0081329E"/>
    <w:rsid w:val="008142B1"/>
    <w:rsid w:val="00822AAF"/>
    <w:rsid w:val="008303DA"/>
    <w:rsid w:val="00833658"/>
    <w:rsid w:val="00835CB0"/>
    <w:rsid w:val="00836270"/>
    <w:rsid w:val="00843714"/>
    <w:rsid w:val="00846503"/>
    <w:rsid w:val="008520B3"/>
    <w:rsid w:val="00852C2B"/>
    <w:rsid w:val="00852DBA"/>
    <w:rsid w:val="0085525D"/>
    <w:rsid w:val="00856401"/>
    <w:rsid w:val="00860674"/>
    <w:rsid w:val="00861777"/>
    <w:rsid w:val="00861AA6"/>
    <w:rsid w:val="00862531"/>
    <w:rsid w:val="00862DBE"/>
    <w:rsid w:val="008648D3"/>
    <w:rsid w:val="00866B99"/>
    <w:rsid w:val="00867007"/>
    <w:rsid w:val="0087014B"/>
    <w:rsid w:val="00872162"/>
    <w:rsid w:val="00873EF3"/>
    <w:rsid w:val="008758DE"/>
    <w:rsid w:val="0088005F"/>
    <w:rsid w:val="008845AD"/>
    <w:rsid w:val="0088592B"/>
    <w:rsid w:val="00885ADE"/>
    <w:rsid w:val="0088708F"/>
    <w:rsid w:val="00891DAE"/>
    <w:rsid w:val="0089462C"/>
    <w:rsid w:val="008955F8"/>
    <w:rsid w:val="0089589B"/>
    <w:rsid w:val="0089652E"/>
    <w:rsid w:val="008A0347"/>
    <w:rsid w:val="008A62BF"/>
    <w:rsid w:val="008B0A5A"/>
    <w:rsid w:val="008B3081"/>
    <w:rsid w:val="008B4DCA"/>
    <w:rsid w:val="008B51B8"/>
    <w:rsid w:val="008B541B"/>
    <w:rsid w:val="008C18CF"/>
    <w:rsid w:val="008C29EB"/>
    <w:rsid w:val="008C6419"/>
    <w:rsid w:val="008C7C6C"/>
    <w:rsid w:val="008D0128"/>
    <w:rsid w:val="008D3EA4"/>
    <w:rsid w:val="008D4D33"/>
    <w:rsid w:val="008E3B3F"/>
    <w:rsid w:val="008E4369"/>
    <w:rsid w:val="008F149E"/>
    <w:rsid w:val="008F2626"/>
    <w:rsid w:val="008F4D79"/>
    <w:rsid w:val="008F4DFE"/>
    <w:rsid w:val="008F5575"/>
    <w:rsid w:val="008F5E49"/>
    <w:rsid w:val="008F7B77"/>
    <w:rsid w:val="009011D4"/>
    <w:rsid w:val="0090364D"/>
    <w:rsid w:val="0090680E"/>
    <w:rsid w:val="00917677"/>
    <w:rsid w:val="0091777E"/>
    <w:rsid w:val="009225ED"/>
    <w:rsid w:val="00923EB5"/>
    <w:rsid w:val="009241E2"/>
    <w:rsid w:val="00924BE6"/>
    <w:rsid w:val="00927BD3"/>
    <w:rsid w:val="009302AB"/>
    <w:rsid w:val="00933B77"/>
    <w:rsid w:val="0093416F"/>
    <w:rsid w:val="00940692"/>
    <w:rsid w:val="00940B93"/>
    <w:rsid w:val="00947EB5"/>
    <w:rsid w:val="009517D3"/>
    <w:rsid w:val="00953DB2"/>
    <w:rsid w:val="00955D06"/>
    <w:rsid w:val="0096089F"/>
    <w:rsid w:val="00961AEF"/>
    <w:rsid w:val="00962870"/>
    <w:rsid w:val="0096640B"/>
    <w:rsid w:val="00977DDD"/>
    <w:rsid w:val="009860D3"/>
    <w:rsid w:val="00990F6E"/>
    <w:rsid w:val="00991BD6"/>
    <w:rsid w:val="009921FC"/>
    <w:rsid w:val="0099571B"/>
    <w:rsid w:val="009A17B0"/>
    <w:rsid w:val="009A6621"/>
    <w:rsid w:val="009B202E"/>
    <w:rsid w:val="009C05EC"/>
    <w:rsid w:val="009C0877"/>
    <w:rsid w:val="009C213E"/>
    <w:rsid w:val="009C2F45"/>
    <w:rsid w:val="009C31DF"/>
    <w:rsid w:val="009C50AB"/>
    <w:rsid w:val="009C5915"/>
    <w:rsid w:val="009C666B"/>
    <w:rsid w:val="009C68E1"/>
    <w:rsid w:val="009D11E9"/>
    <w:rsid w:val="009D22AC"/>
    <w:rsid w:val="009D4F6F"/>
    <w:rsid w:val="009E2A59"/>
    <w:rsid w:val="009E3CCF"/>
    <w:rsid w:val="009E4FAA"/>
    <w:rsid w:val="009E75BC"/>
    <w:rsid w:val="009F1E68"/>
    <w:rsid w:val="009F2CE0"/>
    <w:rsid w:val="00A005AB"/>
    <w:rsid w:val="00A054DA"/>
    <w:rsid w:val="00A105E3"/>
    <w:rsid w:val="00A11986"/>
    <w:rsid w:val="00A13AC1"/>
    <w:rsid w:val="00A15743"/>
    <w:rsid w:val="00A174E5"/>
    <w:rsid w:val="00A21B53"/>
    <w:rsid w:val="00A22944"/>
    <w:rsid w:val="00A23FED"/>
    <w:rsid w:val="00A25133"/>
    <w:rsid w:val="00A26616"/>
    <w:rsid w:val="00A40988"/>
    <w:rsid w:val="00A44B8C"/>
    <w:rsid w:val="00A47D90"/>
    <w:rsid w:val="00A526C7"/>
    <w:rsid w:val="00A5640C"/>
    <w:rsid w:val="00A575A3"/>
    <w:rsid w:val="00A602F6"/>
    <w:rsid w:val="00A651B0"/>
    <w:rsid w:val="00A6735C"/>
    <w:rsid w:val="00A70E32"/>
    <w:rsid w:val="00A71D38"/>
    <w:rsid w:val="00A8757C"/>
    <w:rsid w:val="00A90603"/>
    <w:rsid w:val="00A90612"/>
    <w:rsid w:val="00A910E5"/>
    <w:rsid w:val="00AA1AA9"/>
    <w:rsid w:val="00AA306C"/>
    <w:rsid w:val="00AA4414"/>
    <w:rsid w:val="00AA573A"/>
    <w:rsid w:val="00AB4C31"/>
    <w:rsid w:val="00AB5463"/>
    <w:rsid w:val="00AB6DCD"/>
    <w:rsid w:val="00AC0393"/>
    <w:rsid w:val="00AC075C"/>
    <w:rsid w:val="00AC3399"/>
    <w:rsid w:val="00AC7FDF"/>
    <w:rsid w:val="00AD250E"/>
    <w:rsid w:val="00AE009F"/>
    <w:rsid w:val="00AF374C"/>
    <w:rsid w:val="00B00560"/>
    <w:rsid w:val="00B01D5B"/>
    <w:rsid w:val="00B05F67"/>
    <w:rsid w:val="00B07E00"/>
    <w:rsid w:val="00B11565"/>
    <w:rsid w:val="00B1495D"/>
    <w:rsid w:val="00B16B56"/>
    <w:rsid w:val="00B210C4"/>
    <w:rsid w:val="00B226DD"/>
    <w:rsid w:val="00B24605"/>
    <w:rsid w:val="00B26A7A"/>
    <w:rsid w:val="00B328E9"/>
    <w:rsid w:val="00B34D09"/>
    <w:rsid w:val="00B43536"/>
    <w:rsid w:val="00B4369F"/>
    <w:rsid w:val="00B44504"/>
    <w:rsid w:val="00B45349"/>
    <w:rsid w:val="00B46616"/>
    <w:rsid w:val="00B46A0A"/>
    <w:rsid w:val="00B47A45"/>
    <w:rsid w:val="00B535DB"/>
    <w:rsid w:val="00B5387C"/>
    <w:rsid w:val="00B546FA"/>
    <w:rsid w:val="00B56462"/>
    <w:rsid w:val="00B61C6E"/>
    <w:rsid w:val="00B628C7"/>
    <w:rsid w:val="00B65F1C"/>
    <w:rsid w:val="00B66C72"/>
    <w:rsid w:val="00B677EF"/>
    <w:rsid w:val="00B70CF6"/>
    <w:rsid w:val="00B81C0B"/>
    <w:rsid w:val="00B84321"/>
    <w:rsid w:val="00B85002"/>
    <w:rsid w:val="00B86217"/>
    <w:rsid w:val="00B87A64"/>
    <w:rsid w:val="00B91EF8"/>
    <w:rsid w:val="00B92BA9"/>
    <w:rsid w:val="00B96AC2"/>
    <w:rsid w:val="00B9717E"/>
    <w:rsid w:val="00B97B86"/>
    <w:rsid w:val="00BA196A"/>
    <w:rsid w:val="00BA1A26"/>
    <w:rsid w:val="00BA412D"/>
    <w:rsid w:val="00BB3761"/>
    <w:rsid w:val="00BB3810"/>
    <w:rsid w:val="00BB43BF"/>
    <w:rsid w:val="00BC1179"/>
    <w:rsid w:val="00BC15AC"/>
    <w:rsid w:val="00BC6148"/>
    <w:rsid w:val="00BC7CFD"/>
    <w:rsid w:val="00BD06E3"/>
    <w:rsid w:val="00BD5420"/>
    <w:rsid w:val="00BE7FC8"/>
    <w:rsid w:val="00BF4E7A"/>
    <w:rsid w:val="00BF5E63"/>
    <w:rsid w:val="00BF6386"/>
    <w:rsid w:val="00C042C4"/>
    <w:rsid w:val="00C06640"/>
    <w:rsid w:val="00C11615"/>
    <w:rsid w:val="00C11A71"/>
    <w:rsid w:val="00C12C57"/>
    <w:rsid w:val="00C2257A"/>
    <w:rsid w:val="00C238EF"/>
    <w:rsid w:val="00C23B4A"/>
    <w:rsid w:val="00C27D1F"/>
    <w:rsid w:val="00C32C47"/>
    <w:rsid w:val="00C3552F"/>
    <w:rsid w:val="00C37390"/>
    <w:rsid w:val="00C42CFB"/>
    <w:rsid w:val="00C46B97"/>
    <w:rsid w:val="00C520EF"/>
    <w:rsid w:val="00C52540"/>
    <w:rsid w:val="00C5627D"/>
    <w:rsid w:val="00C5682C"/>
    <w:rsid w:val="00C570E5"/>
    <w:rsid w:val="00C57ECE"/>
    <w:rsid w:val="00C612DF"/>
    <w:rsid w:val="00C61B8D"/>
    <w:rsid w:val="00C62270"/>
    <w:rsid w:val="00C6321D"/>
    <w:rsid w:val="00C6653B"/>
    <w:rsid w:val="00C7119F"/>
    <w:rsid w:val="00C72263"/>
    <w:rsid w:val="00C72515"/>
    <w:rsid w:val="00C77355"/>
    <w:rsid w:val="00C817C6"/>
    <w:rsid w:val="00C83A86"/>
    <w:rsid w:val="00C903F7"/>
    <w:rsid w:val="00C90BB3"/>
    <w:rsid w:val="00C93394"/>
    <w:rsid w:val="00C94A74"/>
    <w:rsid w:val="00C95DF7"/>
    <w:rsid w:val="00CA296C"/>
    <w:rsid w:val="00CA3E4C"/>
    <w:rsid w:val="00CA63B7"/>
    <w:rsid w:val="00CB1C0E"/>
    <w:rsid w:val="00CB517E"/>
    <w:rsid w:val="00CB5967"/>
    <w:rsid w:val="00CB6825"/>
    <w:rsid w:val="00CC03A3"/>
    <w:rsid w:val="00CC1449"/>
    <w:rsid w:val="00CC6F55"/>
    <w:rsid w:val="00CD1121"/>
    <w:rsid w:val="00CD2007"/>
    <w:rsid w:val="00CE1D5B"/>
    <w:rsid w:val="00CE468D"/>
    <w:rsid w:val="00CE67B4"/>
    <w:rsid w:val="00CF0A41"/>
    <w:rsid w:val="00CF13F7"/>
    <w:rsid w:val="00CF1D82"/>
    <w:rsid w:val="00CF2C8D"/>
    <w:rsid w:val="00CF5AFB"/>
    <w:rsid w:val="00CF6406"/>
    <w:rsid w:val="00D03F8D"/>
    <w:rsid w:val="00D06DA8"/>
    <w:rsid w:val="00D12755"/>
    <w:rsid w:val="00D12BA5"/>
    <w:rsid w:val="00D21787"/>
    <w:rsid w:val="00D24097"/>
    <w:rsid w:val="00D2503F"/>
    <w:rsid w:val="00D25DB0"/>
    <w:rsid w:val="00D26571"/>
    <w:rsid w:val="00D275C2"/>
    <w:rsid w:val="00D27D3B"/>
    <w:rsid w:val="00D34454"/>
    <w:rsid w:val="00D3525D"/>
    <w:rsid w:val="00D36174"/>
    <w:rsid w:val="00D430C2"/>
    <w:rsid w:val="00D43A3B"/>
    <w:rsid w:val="00D43A4A"/>
    <w:rsid w:val="00D44B18"/>
    <w:rsid w:val="00D46BB5"/>
    <w:rsid w:val="00D46E79"/>
    <w:rsid w:val="00D47002"/>
    <w:rsid w:val="00D51336"/>
    <w:rsid w:val="00D55458"/>
    <w:rsid w:val="00D60EB2"/>
    <w:rsid w:val="00D64CC7"/>
    <w:rsid w:val="00D65104"/>
    <w:rsid w:val="00D70677"/>
    <w:rsid w:val="00D70988"/>
    <w:rsid w:val="00D70B4B"/>
    <w:rsid w:val="00D81549"/>
    <w:rsid w:val="00D84089"/>
    <w:rsid w:val="00D844AC"/>
    <w:rsid w:val="00D87CCE"/>
    <w:rsid w:val="00D924FC"/>
    <w:rsid w:val="00DA2567"/>
    <w:rsid w:val="00DA45E3"/>
    <w:rsid w:val="00DA4A2A"/>
    <w:rsid w:val="00DA4B7E"/>
    <w:rsid w:val="00DB3BB9"/>
    <w:rsid w:val="00DB7BDC"/>
    <w:rsid w:val="00DC0690"/>
    <w:rsid w:val="00DC2A34"/>
    <w:rsid w:val="00DC3063"/>
    <w:rsid w:val="00DC6F86"/>
    <w:rsid w:val="00DD2D61"/>
    <w:rsid w:val="00DD3D54"/>
    <w:rsid w:val="00DD49F3"/>
    <w:rsid w:val="00DE1211"/>
    <w:rsid w:val="00DE3E74"/>
    <w:rsid w:val="00DE3EC6"/>
    <w:rsid w:val="00DE68C2"/>
    <w:rsid w:val="00DF0621"/>
    <w:rsid w:val="00DF1A51"/>
    <w:rsid w:val="00DF46E6"/>
    <w:rsid w:val="00DF55B1"/>
    <w:rsid w:val="00DF7FA2"/>
    <w:rsid w:val="00E0071D"/>
    <w:rsid w:val="00E10086"/>
    <w:rsid w:val="00E122C9"/>
    <w:rsid w:val="00E17EE6"/>
    <w:rsid w:val="00E2561F"/>
    <w:rsid w:val="00E33417"/>
    <w:rsid w:val="00E346E8"/>
    <w:rsid w:val="00E367D0"/>
    <w:rsid w:val="00E375F7"/>
    <w:rsid w:val="00E418A5"/>
    <w:rsid w:val="00E42690"/>
    <w:rsid w:val="00E43A3D"/>
    <w:rsid w:val="00E447C0"/>
    <w:rsid w:val="00E44F09"/>
    <w:rsid w:val="00E47B48"/>
    <w:rsid w:val="00E5341D"/>
    <w:rsid w:val="00E5688B"/>
    <w:rsid w:val="00E5753A"/>
    <w:rsid w:val="00E629D0"/>
    <w:rsid w:val="00E63185"/>
    <w:rsid w:val="00E744E4"/>
    <w:rsid w:val="00E75836"/>
    <w:rsid w:val="00E76E41"/>
    <w:rsid w:val="00E77197"/>
    <w:rsid w:val="00E82CB2"/>
    <w:rsid w:val="00E84329"/>
    <w:rsid w:val="00E856FE"/>
    <w:rsid w:val="00E8588B"/>
    <w:rsid w:val="00E87E53"/>
    <w:rsid w:val="00E926AA"/>
    <w:rsid w:val="00E93641"/>
    <w:rsid w:val="00E97211"/>
    <w:rsid w:val="00E97F3F"/>
    <w:rsid w:val="00EA07D1"/>
    <w:rsid w:val="00EA4443"/>
    <w:rsid w:val="00EB1C44"/>
    <w:rsid w:val="00EB1F90"/>
    <w:rsid w:val="00EB2579"/>
    <w:rsid w:val="00EB2DAE"/>
    <w:rsid w:val="00EB5E3B"/>
    <w:rsid w:val="00EB6513"/>
    <w:rsid w:val="00EB6580"/>
    <w:rsid w:val="00EC6572"/>
    <w:rsid w:val="00EC7589"/>
    <w:rsid w:val="00ED1BE1"/>
    <w:rsid w:val="00ED1D12"/>
    <w:rsid w:val="00ED2C32"/>
    <w:rsid w:val="00ED3B90"/>
    <w:rsid w:val="00ED3C9A"/>
    <w:rsid w:val="00EE7828"/>
    <w:rsid w:val="00EE7FE5"/>
    <w:rsid w:val="00EF43E0"/>
    <w:rsid w:val="00EF51BA"/>
    <w:rsid w:val="00F0394B"/>
    <w:rsid w:val="00F139EF"/>
    <w:rsid w:val="00F2046F"/>
    <w:rsid w:val="00F2197C"/>
    <w:rsid w:val="00F24BA8"/>
    <w:rsid w:val="00F26153"/>
    <w:rsid w:val="00F27267"/>
    <w:rsid w:val="00F27A0B"/>
    <w:rsid w:val="00F30CA5"/>
    <w:rsid w:val="00F318E4"/>
    <w:rsid w:val="00F3449F"/>
    <w:rsid w:val="00F352AE"/>
    <w:rsid w:val="00F37E5C"/>
    <w:rsid w:val="00F41228"/>
    <w:rsid w:val="00F41CE4"/>
    <w:rsid w:val="00F43108"/>
    <w:rsid w:val="00F4467B"/>
    <w:rsid w:val="00F51F99"/>
    <w:rsid w:val="00F64848"/>
    <w:rsid w:val="00F669E7"/>
    <w:rsid w:val="00F66B85"/>
    <w:rsid w:val="00F70C16"/>
    <w:rsid w:val="00F70DFF"/>
    <w:rsid w:val="00F712B5"/>
    <w:rsid w:val="00F72189"/>
    <w:rsid w:val="00F74D56"/>
    <w:rsid w:val="00F77C4A"/>
    <w:rsid w:val="00F835EE"/>
    <w:rsid w:val="00F8540D"/>
    <w:rsid w:val="00F91A47"/>
    <w:rsid w:val="00F936D6"/>
    <w:rsid w:val="00F937AD"/>
    <w:rsid w:val="00F96AEF"/>
    <w:rsid w:val="00F97230"/>
    <w:rsid w:val="00F978A8"/>
    <w:rsid w:val="00FA0581"/>
    <w:rsid w:val="00FA357B"/>
    <w:rsid w:val="00FA3ACC"/>
    <w:rsid w:val="00FA47BC"/>
    <w:rsid w:val="00FA4A2B"/>
    <w:rsid w:val="00FA7D63"/>
    <w:rsid w:val="00FA7F29"/>
    <w:rsid w:val="00FB177E"/>
    <w:rsid w:val="00FB2C8E"/>
    <w:rsid w:val="00FB663B"/>
    <w:rsid w:val="00FB664C"/>
    <w:rsid w:val="00FB7AA1"/>
    <w:rsid w:val="00FC3402"/>
    <w:rsid w:val="00FC5CC8"/>
    <w:rsid w:val="00FC6E83"/>
    <w:rsid w:val="00FC7C51"/>
    <w:rsid w:val="00FD1E6B"/>
    <w:rsid w:val="00FD619F"/>
    <w:rsid w:val="00FE3C1A"/>
    <w:rsid w:val="00FE4FD6"/>
    <w:rsid w:val="00FF08FD"/>
    <w:rsid w:val="00FF428D"/>
    <w:rsid w:val="00FF63CA"/>
    <w:rsid w:val="00FF7F7E"/>
    <w:rsid w:val="02AE2909"/>
    <w:rsid w:val="0D15240A"/>
    <w:rsid w:val="0EB50E96"/>
    <w:rsid w:val="13705CC2"/>
    <w:rsid w:val="19C06F03"/>
    <w:rsid w:val="1AF119FB"/>
    <w:rsid w:val="1B384971"/>
    <w:rsid w:val="2D1230C2"/>
    <w:rsid w:val="30C6753F"/>
    <w:rsid w:val="33063B18"/>
    <w:rsid w:val="34EB518F"/>
    <w:rsid w:val="3518359B"/>
    <w:rsid w:val="3780124C"/>
    <w:rsid w:val="4307325D"/>
    <w:rsid w:val="4F2E24C6"/>
    <w:rsid w:val="4F9D5766"/>
    <w:rsid w:val="552969F2"/>
    <w:rsid w:val="56BC4E8A"/>
    <w:rsid w:val="57897A67"/>
    <w:rsid w:val="598722EF"/>
    <w:rsid w:val="60D23CEC"/>
    <w:rsid w:val="67512649"/>
    <w:rsid w:val="6AA55C8C"/>
    <w:rsid w:val="6AE17966"/>
    <w:rsid w:val="74D749C1"/>
    <w:rsid w:val="7E163D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3"/>
    <w:basedOn w:val="1"/>
    <w:next w:val="1"/>
    <w:link w:val="44"/>
    <w:semiHidden/>
    <w:unhideWhenUsed/>
    <w:qFormat/>
    <w:uiPriority w:val="0"/>
    <w:pPr>
      <w:keepNext/>
      <w:keepLines/>
      <w:spacing w:before="260" w:after="260" w:line="416" w:lineRule="auto"/>
      <w:outlineLvl w:val="2"/>
    </w:pPr>
    <w:rPr>
      <w:b/>
      <w:bCs/>
      <w:sz w:val="32"/>
      <w:szCs w:val="32"/>
    </w:rPr>
  </w:style>
  <w:style w:type="character" w:default="1" w:styleId="11">
    <w:name w:val="Default Paragraph Font"/>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pPr>
      <w:jc w:val="left"/>
    </w:pPr>
  </w:style>
  <w:style w:type="paragraph" w:styleId="5">
    <w:name w:val="Balloon Text"/>
    <w:basedOn w:val="1"/>
    <w:link w:val="40"/>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9">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2">
    <w:name w:val="Strong"/>
    <w:qFormat/>
    <w:uiPriority w:val="22"/>
    <w:rPr>
      <w:b/>
      <w:bCs/>
    </w:rPr>
  </w:style>
  <w:style w:type="character" w:styleId="13">
    <w:name w:val="FollowedHyperlink"/>
    <w:qFormat/>
    <w:uiPriority w:val="0"/>
    <w:rPr>
      <w:color w:val="800080"/>
      <w:u w:val="single"/>
    </w:rPr>
  </w:style>
  <w:style w:type="character" w:styleId="14">
    <w:name w:val="Emphasis"/>
    <w:qFormat/>
    <w:uiPriority w:val="20"/>
    <w:rPr>
      <w:i/>
      <w:iCs/>
    </w:rPr>
  </w:style>
  <w:style w:type="character" w:styleId="15">
    <w:name w:val="Hyperlink"/>
    <w:qFormat/>
    <w:uiPriority w:val="0"/>
    <w:rPr>
      <w:color w:val="0000FF"/>
      <w:u w:val="single"/>
    </w:rPr>
  </w:style>
  <w:style w:type="character" w:styleId="16">
    <w:name w:val="HTML Cite"/>
    <w:qFormat/>
    <w:uiPriority w:val="0"/>
    <w:rPr>
      <w:i/>
      <w:iCs/>
    </w:rPr>
  </w:style>
  <w:style w:type="character" w:customStyle="1" w:styleId="17">
    <w:name w:val="serif1"/>
    <w:qFormat/>
    <w:uiPriority w:val="0"/>
    <w:rPr>
      <w:rFonts w:hint="default" w:ascii="Times New Roman" w:hAnsi="Times New Roman" w:cs="Times New Roman"/>
      <w:sz w:val="24"/>
      <w:szCs w:val="24"/>
    </w:rPr>
  </w:style>
  <w:style w:type="paragraph" w:customStyle="1" w:styleId="18">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9">
    <w:name w:val="bookcopy1"/>
    <w:qFormat/>
    <w:uiPriority w:val="0"/>
    <w:rPr>
      <w:rFonts w:hint="default" w:ascii="Verdana" w:hAnsi="Verdana"/>
      <w:color w:val="000000"/>
      <w:spacing w:val="195"/>
      <w:sz w:val="17"/>
      <w:szCs w:val="17"/>
      <w:u w:val="none"/>
    </w:rPr>
  </w:style>
  <w:style w:type="character" w:customStyle="1" w:styleId="20">
    <w:name w:val="tiny1"/>
    <w:qFormat/>
    <w:uiPriority w:val="0"/>
    <w:rPr>
      <w:rFonts w:hint="default" w:ascii="Verdana" w:hAnsi="Verdana"/>
      <w:sz w:val="15"/>
      <w:szCs w:val="15"/>
    </w:rPr>
  </w:style>
  <w:style w:type="character" w:customStyle="1" w:styleId="21">
    <w:name w:val="smalltext1"/>
    <w:qFormat/>
    <w:uiPriority w:val="0"/>
    <w:rPr>
      <w:rFonts w:hint="default" w:ascii="Arial" w:hAnsi="Arial" w:cs="Arial"/>
      <w:color w:val="000000"/>
      <w:sz w:val="17"/>
      <w:szCs w:val="17"/>
    </w:rPr>
  </w:style>
  <w:style w:type="character" w:customStyle="1" w:styleId="22">
    <w:name w:val="regbold1"/>
    <w:qFormat/>
    <w:uiPriority w:val="0"/>
    <w:rPr>
      <w:rFonts w:hint="default" w:ascii="Arial" w:hAnsi="Arial" w:cs="Arial"/>
      <w:b/>
      <w:bCs/>
      <w:color w:val="000000"/>
      <w:sz w:val="18"/>
      <w:szCs w:val="18"/>
    </w:rPr>
  </w:style>
  <w:style w:type="character" w:customStyle="1" w:styleId="23">
    <w:name w:val="bookauthor1"/>
    <w:qFormat/>
    <w:uiPriority w:val="0"/>
    <w:rPr>
      <w:rFonts w:hint="default" w:ascii="Arial" w:hAnsi="Arial" w:cs="Arial"/>
      <w:color w:val="6699CC"/>
      <w:sz w:val="18"/>
      <w:szCs w:val="18"/>
      <w:u w:val="single"/>
    </w:rPr>
  </w:style>
  <w:style w:type="character" w:customStyle="1" w:styleId="24">
    <w:name w:val="title111"/>
    <w:qFormat/>
    <w:uiPriority w:val="0"/>
    <w:rPr>
      <w:rFonts w:hint="default" w:ascii="Tahoma" w:hAnsi="Tahoma" w:cs="Tahoma"/>
      <w:b/>
      <w:bCs/>
      <w:color w:val="000066"/>
      <w:sz w:val="22"/>
      <w:szCs w:val="22"/>
    </w:rPr>
  </w:style>
  <w:style w:type="character" w:customStyle="1" w:styleId="25">
    <w:name w:val="bstitle1"/>
    <w:qFormat/>
    <w:uiPriority w:val="0"/>
    <w:rPr>
      <w:b/>
      <w:bCs/>
      <w:color w:val="000000"/>
      <w:sz w:val="24"/>
      <w:szCs w:val="24"/>
    </w:rPr>
  </w:style>
  <w:style w:type="character" w:customStyle="1" w:styleId="26">
    <w:name w:val="bssubtitle1"/>
    <w:qFormat/>
    <w:uiPriority w:val="0"/>
    <w:rPr>
      <w:rFonts w:hint="default" w:ascii="Arial" w:hAnsi="Arial" w:cs="Arial"/>
      <w:b/>
      <w:bCs/>
      <w:color w:val="000000"/>
      <w:sz w:val="18"/>
      <w:szCs w:val="18"/>
    </w:rPr>
  </w:style>
  <w:style w:type="character" w:customStyle="1" w:styleId="27">
    <w:name w:val="bsauthor1"/>
    <w:qFormat/>
    <w:uiPriority w:val="0"/>
    <w:rPr>
      <w:b/>
      <w:bCs/>
      <w:color w:val="000000"/>
      <w:sz w:val="18"/>
      <w:szCs w:val="18"/>
    </w:rPr>
  </w:style>
  <w:style w:type="character" w:customStyle="1" w:styleId="28">
    <w:name w:val="bsauthorlink1"/>
    <w:qFormat/>
    <w:uiPriority w:val="0"/>
    <w:rPr>
      <w:color w:val="000000"/>
      <w:u w:val="single"/>
    </w:rPr>
  </w:style>
  <w:style w:type="character" w:customStyle="1" w:styleId="29">
    <w:name w:val="redsubtitle1"/>
    <w:qFormat/>
    <w:uiPriority w:val="0"/>
    <w:rPr>
      <w:rFonts w:hint="default" w:ascii="Trebuchet MS" w:hAnsi="Trebuchet MS"/>
      <w:b/>
      <w:bCs/>
      <w:caps/>
      <w:color w:val="CC0000"/>
      <w:sz w:val="18"/>
      <w:szCs w:val="18"/>
    </w:rPr>
  </w:style>
  <w:style w:type="paragraph" w:customStyle="1" w:styleId="30">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1">
    <w:name w:val="bold1"/>
    <w:qFormat/>
    <w:uiPriority w:val="0"/>
    <w:rPr>
      <w:rFonts w:hint="default" w:ascii="Verdana" w:hAnsi="Verdana"/>
      <w:b/>
      <w:bCs/>
      <w:color w:val="000000"/>
      <w:spacing w:val="30"/>
      <w:sz w:val="15"/>
      <w:szCs w:val="15"/>
    </w:rPr>
  </w:style>
  <w:style w:type="paragraph" w:customStyle="1" w:styleId="32">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3">
    <w:name w:val="book_copy1"/>
    <w:qFormat/>
    <w:uiPriority w:val="0"/>
    <w:rPr>
      <w:color w:val="000000"/>
      <w:sz w:val="18"/>
      <w:szCs w:val="18"/>
    </w:rPr>
  </w:style>
  <w:style w:type="paragraph" w:customStyle="1" w:styleId="34">
    <w:name w:val="text"/>
    <w:basedOn w:val="1"/>
    <w:qFormat/>
    <w:uiPriority w:val="0"/>
    <w:pPr>
      <w:widowControl/>
    </w:pPr>
    <w:rPr>
      <w:rFonts w:ascii="Tahoma" w:hAnsi="Tahoma" w:cs="Tahoma"/>
      <w:color w:val="000000"/>
      <w:kern w:val="0"/>
      <w:sz w:val="16"/>
      <w:szCs w:val="16"/>
    </w:rPr>
  </w:style>
  <w:style w:type="character" w:customStyle="1" w:styleId="35">
    <w:name w:val="author"/>
    <w:basedOn w:val="11"/>
    <w:qFormat/>
    <w:uiPriority w:val="0"/>
  </w:style>
  <w:style w:type="paragraph" w:customStyle="1" w:styleId="36">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7">
    <w:name w:val="book-title1"/>
    <w:qFormat/>
    <w:uiPriority w:val="0"/>
    <w:rPr>
      <w:rFonts w:hint="default" w:ascii="Arial" w:hAnsi="Arial" w:cs="Arial"/>
      <w:b/>
      <w:bCs/>
      <w:color w:val="FF6600"/>
      <w:sz w:val="28"/>
      <w:szCs w:val="28"/>
    </w:rPr>
  </w:style>
  <w:style w:type="character" w:customStyle="1" w:styleId="38">
    <w:name w:val="apple-style-span"/>
    <w:basedOn w:val="11"/>
    <w:qFormat/>
    <w:uiPriority w:val="0"/>
  </w:style>
  <w:style w:type="character" w:customStyle="1" w:styleId="39">
    <w:name w:val="apple-converted-space"/>
    <w:basedOn w:val="11"/>
    <w:qFormat/>
    <w:uiPriority w:val="0"/>
  </w:style>
  <w:style w:type="character" w:customStyle="1" w:styleId="40">
    <w:name w:val="批注框文本 字符"/>
    <w:basedOn w:val="11"/>
    <w:link w:val="5"/>
    <w:qFormat/>
    <w:uiPriority w:val="0"/>
    <w:rPr>
      <w:kern w:val="2"/>
      <w:sz w:val="18"/>
      <w:szCs w:val="18"/>
    </w:rPr>
  </w:style>
  <w:style w:type="paragraph" w:styleId="41">
    <w:name w:val="List Paragraph"/>
    <w:basedOn w:val="1"/>
    <w:qFormat/>
    <w:uiPriority w:val="34"/>
    <w:pPr>
      <w:ind w:firstLine="420" w:firstLineChars="200"/>
    </w:pPr>
  </w:style>
  <w:style w:type="character" w:customStyle="1" w:styleId="42">
    <w:name w:val="未处理的提及1"/>
    <w:basedOn w:val="11"/>
    <w:semiHidden/>
    <w:unhideWhenUsed/>
    <w:qFormat/>
    <w:uiPriority w:val="99"/>
    <w:rPr>
      <w:color w:val="605E5C"/>
      <w:shd w:val="clear" w:color="auto" w:fill="E1DFDD"/>
    </w:rPr>
  </w:style>
  <w:style w:type="character" w:customStyle="1" w:styleId="43">
    <w:name w:val="未处理的提及2"/>
    <w:basedOn w:val="11"/>
    <w:semiHidden/>
    <w:unhideWhenUsed/>
    <w:qFormat/>
    <w:uiPriority w:val="99"/>
    <w:rPr>
      <w:color w:val="605E5C"/>
      <w:shd w:val="clear" w:color="auto" w:fill="E1DFDD"/>
    </w:rPr>
  </w:style>
  <w:style w:type="character" w:customStyle="1" w:styleId="44">
    <w:name w:val="标题 3 字符"/>
    <w:basedOn w:val="11"/>
    <w:link w:val="3"/>
    <w:semiHidden/>
    <w:qFormat/>
    <w:uiPriority w:val="0"/>
    <w:rPr>
      <w:b/>
      <w:bCs/>
      <w:kern w:val="2"/>
      <w:sz w:val="32"/>
      <w:szCs w:val="32"/>
    </w:rPr>
  </w:style>
  <w:style w:type="paragraph" w:customStyle="1" w:styleId="45">
    <w:name w:val="ds-markdown-paragraph"/>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CB408-5F96-4C19-B03D-4C927F50569D}">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3</Pages>
  <Words>487</Words>
  <Characters>1332</Characters>
  <Lines>56</Lines>
  <Paragraphs>46</Paragraphs>
  <TotalTime>6</TotalTime>
  <ScaleCrop>false</ScaleCrop>
  <LinksUpToDate>false</LinksUpToDate>
  <CharactersWithSpaces>1539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2025-10-11T03:25:00Z</dcterms:created>
  <dc:creator>Image</dc:creator>
  <cp:lastModifiedBy>LEAD</cp:lastModifiedBy>
  <cp:lastPrinted>2004-04-23T07:06:00Z</cp:lastPrinted>
  <dcterms:modified xsi:type="dcterms:W3CDTF">2026-03-25T09:22:56Z</dcterms:modified>
  <dc:title>新 书 推 荐</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D9AEA614A6E04B459E8E891DB13D0BE7_13</vt:lpwstr>
  </property>
  <property fmtid="{D5CDD505-2E9C-101B-9397-08002B2CF9AE}" pid="4" name="KSOTemplateDocerSaveRecord">
    <vt:lpwstr>eyJoZGlkIjoiM2FiZDIzMjBhYjY3YjcwYmIxYWI1NjM4YzVmYjEyMDMiLCJ1c2VySWQiOiI0NTY2NjYyOTAifQ==</vt:lpwstr>
  </property>
</Properties>
</file>