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E19CB">
      <w:pPr>
        <w:jc w:val="center"/>
        <w:rPr>
          <w:b/>
          <w:bCs/>
          <w:sz w:val="36"/>
          <w:shd w:val="pct10" w:color="auto" w:fill="FFFFFF"/>
        </w:rPr>
      </w:pPr>
      <w:r>
        <w:rPr>
          <w:rFonts w:hint="eastAsia"/>
          <w:b/>
          <w:bCs/>
          <w:sz w:val="36"/>
          <w:shd w:val="pct10" w:color="auto" w:fill="FFFFFF"/>
          <w:lang w:val="en-US" w:eastAsia="zh-CN"/>
        </w:rPr>
        <w:t>系 列</w:t>
      </w:r>
      <w:r>
        <w:rPr>
          <w:rFonts w:hint="eastAsia"/>
          <w:b/>
          <w:bCs/>
          <w:sz w:val="36"/>
          <w:shd w:val="pct10" w:color="auto" w:fill="FFFFFF"/>
        </w:rPr>
        <w:t xml:space="preserve"> 推 荐</w:t>
      </w:r>
    </w:p>
    <w:p w14:paraId="74FD1621">
      <w:pPr>
        <w:jc w:val="center"/>
        <w:rPr>
          <w:rFonts w:hint="eastAsia"/>
          <w:b/>
          <w:bCs w:val="0"/>
          <w:sz w:val="36"/>
          <w:szCs w:val="36"/>
          <w:lang w:val="en-US" w:eastAsia="zh-CN"/>
        </w:rPr>
      </w:pPr>
      <w:r>
        <w:rPr>
          <w:rFonts w:hint="eastAsia" w:ascii="宋体" w:hAnsi="宋体" w:cs="宋体"/>
          <w:b/>
          <w:bCs w:val="0"/>
          <w:sz w:val="36"/>
          <w:szCs w:val="36"/>
        </w:rPr>
        <w:t>《探险者》</w:t>
      </w:r>
      <w:r>
        <w:rPr>
          <w:rFonts w:hint="eastAsia"/>
          <w:b/>
          <w:bCs w:val="0"/>
          <w:sz w:val="36"/>
          <w:szCs w:val="36"/>
          <w:lang w:val="en-US" w:eastAsia="zh-CN"/>
        </w:rPr>
        <w:t>系列（4册）</w:t>
      </w:r>
    </w:p>
    <w:p w14:paraId="125879C4">
      <w:pPr>
        <w:jc w:val="center"/>
        <w:rPr>
          <w:rFonts w:hint="eastAsia"/>
          <w:b/>
          <w:bCs w:val="0"/>
          <w:sz w:val="36"/>
          <w:szCs w:val="36"/>
          <w:lang w:val="en-US" w:eastAsia="zh-CN"/>
        </w:rPr>
      </w:pPr>
      <w:r>
        <w:rPr>
          <w:rFonts w:hint="eastAsia"/>
          <w:b/>
          <w:bCs w:val="0"/>
          <w:sz w:val="36"/>
          <w:szCs w:val="36"/>
          <w:lang w:val="en-US" w:eastAsia="zh-CN"/>
        </w:rPr>
        <w:t>Explorer Series (4 books)</w:t>
      </w:r>
    </w:p>
    <w:p w14:paraId="37E9CA59">
      <w:pPr>
        <w:jc w:val="center"/>
      </w:pPr>
      <w:r>
        <w:drawing>
          <wp:inline distT="0" distB="0" distL="114300" distR="114300">
            <wp:extent cx="4374515" cy="1673225"/>
            <wp:effectExtent l="0" t="0" r="6985" b="317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6"/>
                    <a:stretch>
                      <a:fillRect/>
                    </a:stretch>
                  </pic:blipFill>
                  <pic:spPr>
                    <a:xfrm>
                      <a:off x="0" y="0"/>
                      <a:ext cx="4374515" cy="1673225"/>
                    </a:xfrm>
                    <a:prstGeom prst="rect">
                      <a:avLst/>
                    </a:prstGeom>
                    <a:noFill/>
                    <a:ln>
                      <a:noFill/>
                    </a:ln>
                  </pic:spPr>
                </pic:pic>
              </a:graphicData>
            </a:graphic>
          </wp:inline>
        </w:drawing>
      </w:r>
    </w:p>
    <w:p w14:paraId="37767EEE">
      <w:pPr>
        <w:jc w:val="center"/>
        <w:rPr>
          <w:rFonts w:hint="eastAsia"/>
          <w:lang w:val="en-US" w:eastAsia="zh-CN"/>
        </w:rPr>
      </w:pPr>
    </w:p>
    <w:p w14:paraId="222071D9">
      <w:pPr>
        <w:numPr>
          <w:ilvl w:val="0"/>
          <w:numId w:val="1"/>
        </w:numPr>
        <w:ind w:left="420" w:leftChars="0" w:hanging="420" w:firstLineChars="0"/>
        <w:jc w:val="left"/>
        <w:rPr>
          <w:rFonts w:hint="eastAsia"/>
          <w:b/>
          <w:bCs/>
          <w:color w:val="52635C"/>
        </w:rPr>
      </w:pPr>
      <w:r>
        <w:rPr>
          <w:rFonts w:hint="eastAsia"/>
          <w:b/>
          <w:bCs/>
          <w:color w:val="52635C"/>
        </w:rPr>
        <w:t>畅销主编：木部一树是《护符》(</w:t>
      </w:r>
      <w:r>
        <w:rPr>
          <w:rFonts w:hint="eastAsia"/>
          <w:b/>
          <w:bCs/>
          <w:i/>
          <w:iCs/>
          <w:color w:val="52635C"/>
        </w:rPr>
        <w:t>Amulet</w:t>
      </w:r>
      <w:r>
        <w:rPr>
          <w:rFonts w:hint="eastAsia"/>
          <w:b/>
          <w:bCs/>
          <w:color w:val="52635C"/>
        </w:rPr>
        <w:t>)</w:t>
      </w:r>
      <w:r>
        <w:rPr>
          <w:rFonts w:hint="eastAsia"/>
          <w:b/>
          <w:bCs/>
          <w:color w:val="52635C"/>
          <w:lang w:val="en-US" w:eastAsia="zh-CN"/>
        </w:rPr>
        <w:t xml:space="preserve"> </w:t>
      </w:r>
      <w:r>
        <w:rPr>
          <w:rFonts w:hint="eastAsia"/>
          <w:b/>
          <w:bCs/>
          <w:color w:val="52635C"/>
        </w:rPr>
        <w:t>系列的《纽约时报》畅销作者，在漫画与图像小说领域拥有极高人气，社交媒体粉丝超过42,000人，备受读者期待。</w:t>
      </w:r>
    </w:p>
    <w:p w14:paraId="314BDCCA">
      <w:pPr>
        <w:numPr>
          <w:ilvl w:val="0"/>
          <w:numId w:val="1"/>
        </w:numPr>
        <w:ind w:left="420" w:leftChars="0" w:hanging="420" w:firstLineChars="0"/>
        <w:jc w:val="left"/>
        <w:rPr>
          <w:rFonts w:hint="eastAsia"/>
          <w:b/>
          <w:bCs/>
          <w:color w:val="52635C"/>
        </w:rPr>
      </w:pPr>
      <w:r>
        <w:rPr>
          <w:rFonts w:hint="eastAsia"/>
          <w:b/>
          <w:bCs/>
          <w:color w:val="52635C"/>
        </w:rPr>
        <w:t>成功系列：</w:t>
      </w:r>
      <w:r>
        <w:rPr>
          <w:rFonts w:hint="eastAsia"/>
          <w:b/>
          <w:bCs/>
          <w:color w:val="52635C"/>
          <w:lang w:eastAsia="zh-CN"/>
        </w:rPr>
        <w:t>《</w:t>
      </w:r>
      <w:r>
        <w:rPr>
          <w:rFonts w:hint="eastAsia"/>
          <w:b/>
          <w:bCs/>
          <w:color w:val="52635C"/>
        </w:rPr>
        <w:t>探险者</w:t>
      </w:r>
      <w:r>
        <w:rPr>
          <w:rFonts w:hint="eastAsia"/>
          <w:b/>
          <w:bCs/>
          <w:color w:val="52635C"/>
          <w:lang w:eastAsia="zh-CN"/>
        </w:rPr>
        <w:t>》</w:t>
      </w:r>
      <w:r>
        <w:rPr>
          <w:rFonts w:hint="eastAsia"/>
          <w:b/>
          <w:bCs/>
          <w:color w:val="52635C"/>
        </w:rPr>
        <w:t>系列前三册累计销量已超过315,000册，热度持续。</w:t>
      </w:r>
      <w:r>
        <w:rPr>
          <w:rFonts w:hint="eastAsia"/>
          <w:b/>
          <w:bCs/>
          <w:color w:val="52635C"/>
          <w:lang w:val="en-US" w:eastAsia="zh-CN"/>
        </w:rPr>
        <w:t>第四卷</w:t>
      </w:r>
      <w:r>
        <w:rPr>
          <w:rFonts w:hint="eastAsia"/>
          <w:b/>
          <w:bCs/>
          <w:color w:val="52635C"/>
        </w:rPr>
        <w:t>卷最初作为《飞行》(</w:t>
      </w:r>
      <w:r>
        <w:rPr>
          <w:rFonts w:hint="eastAsia"/>
          <w:b/>
          <w:bCs/>
          <w:i/>
          <w:iCs/>
          <w:color w:val="52635C"/>
        </w:rPr>
        <w:t>Flight</w:t>
      </w:r>
      <w:r>
        <w:rPr>
          <w:rFonts w:hint="eastAsia"/>
          <w:b/>
          <w:bCs/>
          <w:color w:val="52635C"/>
        </w:rPr>
        <w:t>)</w:t>
      </w:r>
      <w:r>
        <w:rPr>
          <w:rFonts w:hint="eastAsia"/>
          <w:b/>
          <w:bCs/>
          <w:color w:val="52635C"/>
          <w:lang w:val="en-US" w:eastAsia="zh-CN"/>
        </w:rPr>
        <w:t xml:space="preserve"> </w:t>
      </w:r>
      <w:r>
        <w:rPr>
          <w:rFonts w:hint="eastAsia"/>
          <w:b/>
          <w:bCs/>
          <w:color w:val="52635C"/>
        </w:rPr>
        <w:t>系列的衍生作品由兰登书屋出版，长期绝版，此次首次纳入“探险者”系列，并新增一篇此前未收录的木部一树新作。</w:t>
      </w:r>
    </w:p>
    <w:p w14:paraId="1747A3F5">
      <w:pPr>
        <w:numPr>
          <w:ilvl w:val="0"/>
          <w:numId w:val="1"/>
        </w:numPr>
        <w:ind w:left="420" w:leftChars="0" w:hanging="420" w:firstLineChars="0"/>
        <w:jc w:val="left"/>
        <w:rPr>
          <w:rFonts w:hint="eastAsia"/>
          <w:b/>
          <w:bCs/>
          <w:color w:val="52635C"/>
        </w:rPr>
      </w:pPr>
      <w:r>
        <w:rPr>
          <w:rFonts w:hint="eastAsia"/>
          <w:b/>
          <w:bCs/>
          <w:color w:val="52635C"/>
        </w:rPr>
        <w:t>人气创作者阵容：汇集多位知名漫画创作者</w:t>
      </w:r>
      <w:r>
        <w:rPr>
          <w:rFonts w:hint="eastAsia"/>
          <w:b/>
          <w:bCs/>
          <w:color w:val="52635C"/>
          <w:lang w:eastAsia="zh-CN"/>
        </w:rPr>
        <w:t>，</w:t>
      </w:r>
      <w:r>
        <w:rPr>
          <w:rFonts w:hint="eastAsia"/>
          <w:b/>
          <w:bCs/>
          <w:color w:val="52635C"/>
        </w:rPr>
        <w:t>由</w:t>
      </w:r>
      <w:r>
        <w:rPr>
          <w:rFonts w:hint="eastAsia"/>
          <w:b/>
          <w:bCs/>
          <w:color w:val="52635C"/>
          <w:lang w:val="en-US" w:eastAsia="zh-CN"/>
        </w:rPr>
        <w:t>多个</w:t>
      </w:r>
      <w:r>
        <w:rPr>
          <w:rFonts w:hint="eastAsia"/>
          <w:b/>
          <w:bCs/>
          <w:color w:val="52635C"/>
        </w:rPr>
        <w:t>节奏紧凑、富有动作感的短篇构成，非常适合年轻图像小说读者以及不太愿意长时间阅读的读者。</w:t>
      </w:r>
    </w:p>
    <w:p w14:paraId="6199C518">
      <w:pPr>
        <w:jc w:val="center"/>
        <w:rPr>
          <w:rFonts w:hint="eastAsia"/>
        </w:rPr>
      </w:pPr>
    </w:p>
    <w:p w14:paraId="2D596CB1">
      <w:pPr>
        <w:jc w:val="center"/>
        <w:rPr>
          <w:rFonts w:hint="default"/>
          <w:lang w:val="en-US" w:eastAsia="zh-CN"/>
        </w:rPr>
      </w:pPr>
    </w:p>
    <w:p w14:paraId="45657064">
      <w:pPr>
        <w:rPr>
          <w:rFonts w:hint="eastAsia" w:ascii="宋体" w:hAnsi="宋体" w:eastAsia="宋体" w:cs="宋体"/>
          <w:b/>
          <w:szCs w:val="21"/>
          <w:lang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4169410</wp:posOffset>
            </wp:positionH>
            <wp:positionV relativeFrom="paragraph">
              <wp:posOffset>50165</wp:posOffset>
            </wp:positionV>
            <wp:extent cx="1189990" cy="1847215"/>
            <wp:effectExtent l="0" t="0" r="635" b="635"/>
            <wp:wrapSquare wrapText="bothSides"/>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7"/>
                    <a:stretch>
                      <a:fillRect/>
                    </a:stretch>
                  </pic:blipFill>
                  <pic:spPr>
                    <a:xfrm>
                      <a:off x="0" y="0"/>
                      <a:ext cx="1189990" cy="1847215"/>
                    </a:xfrm>
                    <a:prstGeom prst="rect">
                      <a:avLst/>
                    </a:prstGeom>
                    <a:noFill/>
                    <a:ln w="9525">
                      <a:noFill/>
                    </a:ln>
                  </pic:spPr>
                </pic:pic>
              </a:graphicData>
            </a:graphic>
          </wp:anchor>
        </w:drawing>
      </w:r>
      <w:r>
        <w:rPr>
          <w:rFonts w:hint="eastAsia" w:ascii="宋体" w:hAnsi="宋体" w:cs="宋体"/>
          <w:b/>
          <w:szCs w:val="21"/>
        </w:rPr>
        <w:t>中文书名：《探险者：神秘盒子》（</w:t>
      </w:r>
      <w:r>
        <w:rPr>
          <w:rFonts w:hint="eastAsia"/>
          <w:b/>
          <w:szCs w:val="21"/>
          <w:lang w:val="en-US" w:eastAsia="zh-CN"/>
        </w:rPr>
        <w:t>1</w:t>
      </w:r>
      <w:r>
        <w:rPr>
          <w:rFonts w:hint="eastAsia" w:ascii="宋体" w:hAnsi="宋体" w:cs="宋体"/>
          <w:b/>
          <w:szCs w:val="21"/>
        </w:rPr>
        <w:t>）</w:t>
      </w:r>
    </w:p>
    <w:p w14:paraId="6B140C05">
      <w:pPr>
        <w:rPr>
          <w:rFonts w:hint="default"/>
          <w:b w:val="0"/>
          <w:bCs/>
          <w:szCs w:val="21"/>
          <w:lang w:val="en-US" w:eastAsia="zh-CN"/>
        </w:rPr>
      </w:pPr>
      <w:r>
        <w:rPr>
          <w:rFonts w:hint="eastAsia" w:ascii="宋体" w:hAnsi="宋体" w:cs="宋体"/>
          <w:b/>
          <w:caps/>
          <w:szCs w:val="21"/>
        </w:rPr>
        <w:t>英文书</w:t>
      </w:r>
      <w:r>
        <w:rPr>
          <w:rFonts w:hint="eastAsia"/>
          <w:b/>
          <w:szCs w:val="21"/>
          <w:lang w:val="en-US" w:eastAsia="zh-CN"/>
        </w:rPr>
        <w:t>名：Explorer: The Mystery Boxes #1</w:t>
      </w:r>
    </w:p>
    <w:p w14:paraId="493BCB51">
      <w:pPr>
        <w:rPr>
          <w:rFonts w:hint="eastAsia"/>
          <w:b/>
          <w:szCs w:val="21"/>
          <w:lang w:val="en-US" w:eastAsia="zh-CN"/>
        </w:rPr>
      </w:pPr>
      <w:r>
        <w:rPr>
          <w:rFonts w:hint="eastAsia"/>
          <w:b/>
          <w:szCs w:val="21"/>
          <w:lang w:val="en-US" w:eastAsia="zh-CN"/>
        </w:rPr>
        <w:t>作    者：Kazu Kibuishi</w:t>
      </w:r>
    </w:p>
    <w:p w14:paraId="01536E80">
      <w:pPr>
        <w:rPr>
          <w:rFonts w:hint="eastAsia" w:eastAsia="宋体"/>
          <w:b/>
          <w:szCs w:val="21"/>
          <w:lang w:eastAsia="zh-CN"/>
        </w:rPr>
      </w:pPr>
      <w:r>
        <w:rPr>
          <w:rFonts w:hint="eastAsia" w:ascii="宋体" w:hAnsi="宋体" w:cs="宋体"/>
          <w:b/>
          <w:szCs w:val="21"/>
        </w:rPr>
        <w:t>出 版 社：</w:t>
      </w:r>
      <w:r>
        <w:rPr>
          <w:rFonts w:hint="eastAsia"/>
          <w:b/>
          <w:szCs w:val="21"/>
          <w:lang w:val="en-US" w:eastAsia="zh-CN"/>
        </w:rPr>
        <w:t>Abrams</w:t>
      </w:r>
    </w:p>
    <w:p w14:paraId="0B5DC312">
      <w:pPr>
        <w:rPr>
          <w:rFonts w:hint="eastAsia"/>
          <w:b/>
          <w:szCs w:val="21"/>
        </w:rPr>
      </w:pPr>
      <w:r>
        <w:rPr>
          <w:rFonts w:hint="eastAsia" w:ascii="宋体" w:hAnsi="宋体" w:cs="宋体"/>
          <w:b/>
          <w:szCs w:val="21"/>
        </w:rPr>
        <w:t>代理公司：</w:t>
      </w:r>
      <w:r>
        <w:rPr>
          <w:rFonts w:hint="eastAsia"/>
          <w:b/>
          <w:szCs w:val="21"/>
          <w:lang w:val="en-US" w:eastAsia="zh-CN"/>
        </w:rPr>
        <w:t>Abrams/</w:t>
      </w:r>
      <w:r>
        <w:rPr>
          <w:rFonts w:hint="eastAsia"/>
          <w:b/>
          <w:szCs w:val="21"/>
        </w:rPr>
        <w:t>ANA</w:t>
      </w:r>
    </w:p>
    <w:p w14:paraId="1197412A">
      <w:pPr>
        <w:rPr>
          <w:rFonts w:hint="default" w:eastAsia="宋体"/>
          <w:b/>
          <w:szCs w:val="21"/>
          <w:lang w:val="en-US" w:eastAsia="zh-CN"/>
        </w:rPr>
      </w:pPr>
      <w:r>
        <w:rPr>
          <w:rFonts w:hint="eastAsia"/>
          <w:b/>
          <w:szCs w:val="21"/>
          <w:lang w:val="en-US" w:eastAsia="zh-CN"/>
        </w:rPr>
        <w:t>页    数：128页</w:t>
      </w:r>
    </w:p>
    <w:p w14:paraId="39A7337F">
      <w:pPr>
        <w:rPr>
          <w:b/>
          <w:szCs w:val="21"/>
        </w:rPr>
      </w:pPr>
      <w:r>
        <w:rPr>
          <w:b/>
          <w:szCs w:val="21"/>
        </w:rPr>
        <w:t>出版时间：20</w:t>
      </w:r>
      <w:r>
        <w:rPr>
          <w:rFonts w:hint="eastAsia"/>
          <w:b/>
          <w:szCs w:val="21"/>
          <w:lang w:val="en-US" w:eastAsia="zh-CN"/>
        </w:rPr>
        <w:t>12</w:t>
      </w:r>
      <w:r>
        <w:rPr>
          <w:b/>
          <w:szCs w:val="21"/>
        </w:rPr>
        <w:t>年</w:t>
      </w:r>
      <w:r>
        <w:rPr>
          <w:rFonts w:hint="eastAsia"/>
          <w:b/>
          <w:szCs w:val="21"/>
          <w:lang w:val="en-US" w:eastAsia="zh-CN"/>
        </w:rPr>
        <w:t>3</w:t>
      </w:r>
      <w:r>
        <w:rPr>
          <w:b/>
          <w:szCs w:val="21"/>
        </w:rPr>
        <w:t>月</w:t>
      </w:r>
    </w:p>
    <w:p w14:paraId="6AD774C1">
      <w:pPr>
        <w:rPr>
          <w:rFonts w:ascii="宋体" w:hAnsi="宋体" w:cs="宋体"/>
          <w:b/>
          <w:szCs w:val="21"/>
        </w:rPr>
      </w:pPr>
      <w:r>
        <w:rPr>
          <w:rFonts w:hint="eastAsia" w:ascii="宋体" w:hAnsi="宋体" w:cs="宋体"/>
          <w:b/>
          <w:szCs w:val="21"/>
        </w:rPr>
        <w:t>代理地区：中国大陆、台湾</w:t>
      </w:r>
    </w:p>
    <w:p w14:paraId="45564071">
      <w:pPr>
        <w:rPr>
          <w:rFonts w:ascii="宋体" w:hAnsi="宋体" w:cs="宋体"/>
          <w:b/>
          <w:szCs w:val="21"/>
        </w:rPr>
      </w:pPr>
      <w:r>
        <w:rPr>
          <w:rFonts w:hint="eastAsia" w:ascii="宋体" w:hAnsi="宋体" w:cs="宋体"/>
          <w:b/>
          <w:szCs w:val="21"/>
        </w:rPr>
        <w:t>审读资料：电子稿</w:t>
      </w:r>
    </w:p>
    <w:p w14:paraId="3046D795">
      <w:pPr>
        <w:rPr>
          <w:rFonts w:hint="default" w:ascii="宋体" w:hAnsi="宋体" w:cs="宋体"/>
          <w:b/>
          <w:szCs w:val="21"/>
          <w:lang w:val="en-US"/>
        </w:rPr>
      </w:pPr>
      <w:r>
        <w:rPr>
          <w:rFonts w:hint="eastAsia" w:ascii="宋体" w:hAnsi="宋体" w:cs="宋体"/>
          <w:b/>
          <w:szCs w:val="21"/>
        </w:rPr>
        <w:t>类    型：</w:t>
      </w:r>
      <w:r>
        <w:rPr>
          <w:rFonts w:hint="eastAsia" w:ascii="宋体" w:hAnsi="宋体" w:cs="宋体"/>
          <w:b/>
          <w:szCs w:val="21"/>
          <w:lang w:val="en-US" w:eastAsia="zh-CN"/>
        </w:rPr>
        <w:t>漫画和图像故事</w:t>
      </w:r>
    </w:p>
    <w:p w14:paraId="756A65CB">
      <w:pPr>
        <w:rPr>
          <w:rFonts w:hint="eastAsia"/>
          <w:b/>
          <w:bCs/>
          <w:szCs w:val="21"/>
        </w:rPr>
      </w:pPr>
    </w:p>
    <w:p w14:paraId="23BEA371">
      <w:pPr>
        <w:rPr>
          <w:rFonts w:hint="eastAsia"/>
          <w:b/>
          <w:bCs/>
          <w:szCs w:val="21"/>
        </w:rPr>
      </w:pPr>
      <w:r>
        <w:rPr>
          <w:rFonts w:hint="eastAsia"/>
          <w:b/>
          <w:bCs/>
          <w:szCs w:val="21"/>
        </w:rPr>
        <w:t>内容简介：</w:t>
      </w:r>
    </w:p>
    <w:p w14:paraId="641BCA2F">
      <w:pPr>
        <w:rPr>
          <w:rFonts w:hint="eastAsia" w:ascii="宋体" w:hAnsi="宋体" w:cs="宋体"/>
          <w:b w:val="0"/>
          <w:bCs/>
          <w:szCs w:val="21"/>
        </w:rPr>
      </w:pPr>
    </w:p>
    <w:p w14:paraId="1EC73654">
      <w:pPr>
        <w:ind w:firstLine="420" w:firstLineChars="0"/>
        <w:rPr>
          <w:rFonts w:hint="eastAsia" w:ascii="宋体" w:hAnsi="宋体" w:cs="宋体"/>
          <w:b w:val="0"/>
          <w:bCs/>
          <w:szCs w:val="21"/>
        </w:rPr>
      </w:pPr>
      <w:r>
        <w:rPr>
          <w:rFonts w:hint="eastAsia" w:ascii="宋体" w:hAnsi="宋体" w:cs="宋体"/>
          <w:b w:val="0"/>
          <w:bCs/>
          <w:szCs w:val="21"/>
        </w:rPr>
        <w:t>七个巧妙的故事围绕一个简单的问题展开：盒子里到底有什么？</w:t>
      </w:r>
    </w:p>
    <w:p w14:paraId="491A3F8D">
      <w:pPr>
        <w:ind w:firstLine="420" w:firstLineChars="0"/>
        <w:rPr>
          <w:rFonts w:hint="eastAsia" w:ascii="宋体" w:hAnsi="宋体" w:cs="宋体"/>
          <w:b w:val="0"/>
          <w:bCs/>
          <w:szCs w:val="21"/>
        </w:rPr>
      </w:pPr>
    </w:p>
    <w:p w14:paraId="05828A2E">
      <w:pPr>
        <w:ind w:firstLine="420" w:firstLineChars="0"/>
        <w:rPr>
          <w:rFonts w:hint="eastAsia" w:ascii="宋体" w:hAnsi="宋体" w:cs="宋体"/>
          <w:b w:val="0"/>
          <w:bCs/>
          <w:szCs w:val="21"/>
        </w:rPr>
      </w:pPr>
      <w:r>
        <w:rPr>
          <w:rFonts w:hint="eastAsia" w:ascii="宋体" w:hAnsi="宋体" w:cs="宋体"/>
          <w:b w:val="0"/>
          <w:bCs/>
          <w:szCs w:val="21"/>
        </w:rPr>
        <w:t>幽默、奇幻、惊悚又充满悬念，这些风格各异且画面精美的短篇图像故事，都围绕着同一个核心主题——一个神秘的盒子，以及其中隐藏的奇迹，或是混乱。</w:t>
      </w:r>
    </w:p>
    <w:p w14:paraId="54CC59D0">
      <w:pPr>
        <w:rPr>
          <w:rFonts w:hint="eastAsia" w:ascii="宋体" w:hAnsi="宋体" w:eastAsia="宋体" w:cs="宋体"/>
          <w:sz w:val="24"/>
          <w:szCs w:val="24"/>
        </w:rPr>
      </w:pPr>
    </w:p>
    <w:p w14:paraId="64510687">
      <w:pPr>
        <w:widowControl w:val="0"/>
        <w:jc w:val="both"/>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媒体评论：</w:t>
      </w:r>
    </w:p>
    <w:p w14:paraId="1DF3DA4B">
      <w:pPr>
        <w:widowControl w:val="0"/>
        <w:jc w:val="both"/>
        <w:rPr>
          <w:rFonts w:hint="default" w:ascii="Times New Roman" w:hAnsi="Times New Roman" w:eastAsia="宋体" w:cs="Times New Roman"/>
          <w:b/>
          <w:bCs/>
          <w:kern w:val="2"/>
          <w:sz w:val="21"/>
          <w:szCs w:val="21"/>
          <w:lang w:val="en-US" w:eastAsia="zh-CN" w:bidi="ar-SA"/>
        </w:rPr>
      </w:pPr>
    </w:p>
    <w:p w14:paraId="099E1002">
      <w:pPr>
        <w:widowControl w:val="0"/>
        <w:ind w:leftChars="0" w:firstLine="420" w:firstLine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这是一部来自资深漫画创作者木部一树的杰出且极具创意的合集。令人惊艳的全彩画面，从糖果般明亮的色调到空灵的大地色系，应有尽有，不仅是一场视觉盛宴，也为心灵提供了丰富的思考。精彩绝伦。”——《柯克斯书评》</w:t>
      </w:r>
    </w:p>
    <w:p w14:paraId="2F0936D9">
      <w:pPr>
        <w:widowControl w:val="0"/>
        <w:ind w:leftChars="0" w:firstLine="420" w:firstLineChars="0"/>
        <w:jc w:val="both"/>
        <w:rPr>
          <w:rFonts w:hint="eastAsia" w:ascii="宋体" w:hAnsi="宋体" w:eastAsia="宋体" w:cs="宋体"/>
          <w:b w:val="0"/>
          <w:bCs/>
          <w:kern w:val="2"/>
          <w:sz w:val="21"/>
          <w:szCs w:val="21"/>
          <w:lang w:val="en-US" w:eastAsia="zh-CN" w:bidi="ar-SA"/>
        </w:rPr>
      </w:pPr>
    </w:p>
    <w:p w14:paraId="1D0EB977">
      <w:pPr>
        <w:widowControl w:val="0"/>
        <w:ind w:leftChars="0" w:firstLine="420" w:firstLine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★“尽管风格多样，但整体依然连贯统一，大多数读者都能从中找到自己喜爱的内容。”——《学校图书馆期刊》</w:t>
      </w:r>
    </w:p>
    <w:p w14:paraId="0E152C20">
      <w:pPr>
        <w:widowControl w:val="0"/>
        <w:ind w:leftChars="0" w:firstLine="420" w:firstLineChars="0"/>
        <w:jc w:val="both"/>
        <w:rPr>
          <w:rFonts w:hint="eastAsia" w:ascii="宋体" w:hAnsi="宋体" w:eastAsia="宋体" w:cs="宋体"/>
          <w:b w:val="0"/>
          <w:bCs/>
          <w:kern w:val="2"/>
          <w:sz w:val="21"/>
          <w:szCs w:val="21"/>
          <w:lang w:val="en-US" w:eastAsia="zh-CN" w:bidi="ar-SA"/>
        </w:rPr>
      </w:pPr>
    </w:p>
    <w:p w14:paraId="40AB5C9D">
      <w:pPr>
        <w:widowControl w:val="0"/>
        <w:ind w:leftChars="0" w:firstLine="420" w:firstLine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“这部出色的合集会让读者对该系列以及各位创作者产生更强烈的阅读期待。”——《号角书》</w:t>
      </w:r>
    </w:p>
    <w:p w14:paraId="4864E6A4">
      <w:pPr>
        <w:widowControl w:val="0"/>
        <w:ind w:leftChars="0" w:firstLine="420" w:firstLineChars="0"/>
        <w:jc w:val="both"/>
        <w:rPr>
          <w:rFonts w:hint="eastAsia" w:ascii="宋体" w:hAnsi="宋体" w:eastAsia="宋体" w:cs="宋体"/>
          <w:b w:val="0"/>
          <w:bCs/>
          <w:kern w:val="2"/>
          <w:sz w:val="21"/>
          <w:szCs w:val="21"/>
          <w:lang w:val="en-US" w:eastAsia="zh-CN" w:bidi="ar-SA"/>
        </w:rPr>
      </w:pPr>
    </w:p>
    <w:p w14:paraId="6D8757FA">
      <w:pPr>
        <w:widowControl w:val="0"/>
        <w:ind w:leftChars="0" w:firstLine="420" w:firstLine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“屡获奖项的漫画创作者兼《飞行》</w:t>
      </w:r>
      <w:r>
        <w:rPr>
          <w:rFonts w:hint="default" w:ascii="Times New Roman" w:hAnsi="Times New Roman" w:eastAsia="宋体" w:cs="Times New Roman"/>
          <w:b w:val="0"/>
          <w:bCs/>
          <w:kern w:val="2"/>
          <w:sz w:val="21"/>
          <w:szCs w:val="21"/>
          <w:lang w:val="en-US" w:eastAsia="zh-CN" w:bidi="ar-SA"/>
        </w:rPr>
        <w:t>(</w:t>
      </w:r>
      <w:r>
        <w:rPr>
          <w:rFonts w:hint="default" w:ascii="Times New Roman" w:hAnsi="Times New Roman" w:eastAsia="宋体" w:cs="Times New Roman"/>
          <w:b w:val="0"/>
          <w:bCs/>
          <w:i/>
          <w:iCs/>
          <w:kern w:val="2"/>
          <w:sz w:val="21"/>
          <w:szCs w:val="21"/>
          <w:lang w:val="en-US" w:eastAsia="zh-CN" w:bidi="ar-SA"/>
        </w:rPr>
        <w:t>Flight</w:t>
      </w:r>
      <w:r>
        <w:rPr>
          <w:rFonts w:hint="default" w:ascii="Times New Roman" w:hAnsi="Times New Roman" w:eastAsia="宋体" w:cs="Times New Roman"/>
          <w:b w:val="0"/>
          <w:bCs/>
          <w:kern w:val="2"/>
          <w:sz w:val="21"/>
          <w:szCs w:val="21"/>
          <w:lang w:val="en-US" w:eastAsia="zh-CN" w:bidi="ar-SA"/>
        </w:rPr>
        <w:t>)</w:t>
      </w:r>
      <w:r>
        <w:rPr>
          <w:rFonts w:hint="eastAsia" w:ascii="Times New Roman" w:hAnsi="Times New Roman" w:eastAsia="宋体" w:cs="Times New Roman"/>
          <w:b w:val="0"/>
          <w:bCs/>
          <w:kern w:val="2"/>
          <w:sz w:val="21"/>
          <w:szCs w:val="21"/>
          <w:lang w:val="en-US" w:eastAsia="zh-CN" w:bidi="ar-SA"/>
        </w:rPr>
        <w:t xml:space="preserve"> </w:t>
      </w:r>
      <w:r>
        <w:rPr>
          <w:rFonts w:hint="eastAsia" w:ascii="宋体" w:hAnsi="宋体" w:eastAsia="宋体" w:cs="宋体"/>
          <w:b w:val="0"/>
          <w:bCs/>
          <w:kern w:val="2"/>
          <w:sz w:val="21"/>
          <w:szCs w:val="21"/>
          <w:lang w:val="en-US" w:eastAsia="zh-CN" w:bidi="ar-SA"/>
        </w:rPr>
        <w:t>系列主编木部一树，再次推出一部面向中学生读者的优秀合集。故事始终机智有趣，从诡异到讽刺、从幽默到温馨、从禅意到荒诞、再到深思，各种风格应有尽有。尽管由不同艺术家创作，但每个故事都完整而精巧，衔接自然流畅。这是初次接触图像小说或阅读能力尚在提升的中学生的理想入门读物。”——《书单》</w:t>
      </w:r>
    </w:p>
    <w:p w14:paraId="44555C34">
      <w:pPr>
        <w:rPr>
          <w:rFonts w:hint="eastAsia"/>
          <w:lang w:val="en-US" w:eastAsia="zh-CN"/>
        </w:rPr>
      </w:pPr>
    </w:p>
    <w:p w14:paraId="40C29656">
      <w:pPr>
        <w:rPr>
          <w:rFonts w:hint="eastAsia"/>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4076065</wp:posOffset>
            </wp:positionH>
            <wp:positionV relativeFrom="paragraph">
              <wp:posOffset>172085</wp:posOffset>
            </wp:positionV>
            <wp:extent cx="1242060" cy="1977390"/>
            <wp:effectExtent l="0" t="0" r="5715" b="3810"/>
            <wp:wrapSquare wrapText="bothSides"/>
            <wp:docPr id="1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56"/>
                    <pic:cNvPicPr>
                      <a:picLocks noChangeAspect="1"/>
                    </pic:cNvPicPr>
                  </pic:nvPicPr>
                  <pic:blipFill>
                    <a:blip r:embed="rId8"/>
                    <a:stretch>
                      <a:fillRect/>
                    </a:stretch>
                  </pic:blipFill>
                  <pic:spPr>
                    <a:xfrm>
                      <a:off x="0" y="0"/>
                      <a:ext cx="1242060" cy="1977390"/>
                    </a:xfrm>
                    <a:prstGeom prst="rect">
                      <a:avLst/>
                    </a:prstGeom>
                    <a:noFill/>
                    <a:ln w="9525">
                      <a:noFill/>
                    </a:ln>
                  </pic:spPr>
                </pic:pic>
              </a:graphicData>
            </a:graphic>
          </wp:anchor>
        </w:drawing>
      </w:r>
    </w:p>
    <w:p w14:paraId="2EBB83C0">
      <w:pPr>
        <w:keepNext w:val="0"/>
        <w:keepLines w:val="0"/>
        <w:widowControl w:val="0"/>
        <w:suppressLineNumbers w:val="0"/>
        <w:spacing w:before="0" w:beforeAutospacing="0" w:after="0" w:afterAutospacing="0"/>
        <w:ind w:left="0" w:right="0"/>
        <w:jc w:val="both"/>
      </w:pPr>
      <w:r>
        <w:rPr>
          <w:rFonts w:hint="eastAsia" w:ascii="宋体" w:hAnsi="宋体" w:eastAsia="宋体" w:cs="宋体"/>
          <w:b/>
          <w:bCs/>
          <w:kern w:val="2"/>
          <w:sz w:val="21"/>
          <w:szCs w:val="21"/>
          <w:lang w:val="en-US" w:eastAsia="zh-CN" w:bidi="ar"/>
        </w:rPr>
        <w:t>中文书名：《探险者：失落的群岛》（</w:t>
      </w:r>
      <w:r>
        <w:rPr>
          <w:rFonts w:hint="eastAsia" w:cs="Times New Roman"/>
          <w:b/>
          <w:bCs/>
          <w:kern w:val="2"/>
          <w:sz w:val="21"/>
          <w:szCs w:val="21"/>
          <w:lang w:val="en-US" w:eastAsia="zh-CN" w:bidi="ar"/>
        </w:rPr>
        <w:t>2</w:t>
      </w:r>
      <w:r>
        <w:rPr>
          <w:rFonts w:hint="eastAsia" w:ascii="宋体" w:hAnsi="宋体" w:eastAsia="宋体" w:cs="宋体"/>
          <w:b/>
          <w:bCs/>
          <w:kern w:val="2"/>
          <w:sz w:val="21"/>
          <w:szCs w:val="21"/>
          <w:lang w:val="en-US" w:eastAsia="zh-CN" w:bidi="ar"/>
        </w:rPr>
        <w:t>）</w:t>
      </w:r>
    </w:p>
    <w:p w14:paraId="250E6206">
      <w:pPr>
        <w:keepNext w:val="0"/>
        <w:keepLines w:val="0"/>
        <w:widowControl w:val="0"/>
        <w:suppressLineNumbers w:val="0"/>
        <w:spacing w:before="0" w:beforeAutospacing="0" w:after="0" w:afterAutospacing="0"/>
        <w:ind w:left="0" w:right="0"/>
        <w:jc w:val="both"/>
        <w:rPr>
          <w:rFonts w:hint="default"/>
          <w:lang w:val="en-US"/>
        </w:rPr>
      </w:pPr>
      <w:r>
        <w:rPr>
          <w:rFonts w:hint="eastAsia" w:ascii="宋体" w:hAnsi="宋体" w:eastAsia="宋体" w:cs="宋体"/>
          <w:b/>
          <w:bCs/>
          <w:caps/>
          <w:kern w:val="2"/>
          <w:sz w:val="21"/>
          <w:szCs w:val="21"/>
          <w:lang w:val="en-US" w:eastAsia="zh-CN" w:bidi="ar"/>
        </w:rPr>
        <w:t>英文书</w:t>
      </w:r>
      <w:r>
        <w:rPr>
          <w:rFonts w:hint="eastAsia" w:ascii="宋体" w:hAnsi="宋体" w:eastAsia="宋体" w:cs="宋体"/>
          <w:b/>
          <w:bCs/>
          <w:kern w:val="2"/>
          <w:sz w:val="21"/>
          <w:szCs w:val="21"/>
          <w:lang w:val="en-US" w:eastAsia="zh-CN" w:bidi="ar"/>
        </w:rPr>
        <w:t>名：</w:t>
      </w:r>
      <w:r>
        <w:rPr>
          <w:rFonts w:hint="default" w:ascii="Times New Roman" w:hAnsi="Times New Roman" w:eastAsia="宋体" w:cs="Times New Roman"/>
          <w:b/>
          <w:bCs/>
          <w:kern w:val="2"/>
          <w:sz w:val="21"/>
          <w:szCs w:val="21"/>
          <w:lang w:val="en-US" w:eastAsia="zh-CN" w:bidi="ar"/>
        </w:rPr>
        <w:t>Explorer: The Lost Islands #</w:t>
      </w:r>
      <w:r>
        <w:rPr>
          <w:rFonts w:hint="eastAsia" w:cs="Times New Roman"/>
          <w:b/>
          <w:bCs/>
          <w:kern w:val="2"/>
          <w:sz w:val="21"/>
          <w:szCs w:val="21"/>
          <w:lang w:val="en-US" w:eastAsia="zh-CN" w:bidi="ar"/>
        </w:rPr>
        <w:t>2</w:t>
      </w:r>
    </w:p>
    <w:p w14:paraId="107AC65A">
      <w:pPr>
        <w:rPr>
          <w:rFonts w:hint="eastAsia"/>
          <w:b/>
          <w:szCs w:val="21"/>
          <w:lang w:val="en-US" w:eastAsia="zh-CN"/>
        </w:rPr>
      </w:pPr>
      <w:r>
        <w:rPr>
          <w:rFonts w:hint="eastAsia"/>
          <w:b/>
          <w:szCs w:val="21"/>
          <w:lang w:val="en-US" w:eastAsia="zh-CN"/>
        </w:rPr>
        <w:t>作    者：Kazu Kibuishi</w:t>
      </w:r>
    </w:p>
    <w:p w14:paraId="29EC70E1">
      <w:pPr>
        <w:rPr>
          <w:rFonts w:hint="eastAsia" w:eastAsia="宋体"/>
          <w:b/>
          <w:szCs w:val="21"/>
          <w:lang w:eastAsia="zh-CN"/>
        </w:rPr>
      </w:pPr>
      <w:r>
        <w:rPr>
          <w:rFonts w:hint="eastAsia" w:ascii="宋体" w:hAnsi="宋体" w:cs="宋体"/>
          <w:b/>
          <w:szCs w:val="21"/>
        </w:rPr>
        <w:t>出 版 社：</w:t>
      </w:r>
      <w:r>
        <w:rPr>
          <w:rFonts w:hint="eastAsia"/>
          <w:b/>
          <w:szCs w:val="21"/>
          <w:lang w:val="en-US" w:eastAsia="zh-CN"/>
        </w:rPr>
        <w:t>Abrams</w:t>
      </w:r>
    </w:p>
    <w:p w14:paraId="2C52EB30">
      <w:pPr>
        <w:rPr>
          <w:rFonts w:hint="eastAsia"/>
          <w:b/>
          <w:szCs w:val="21"/>
        </w:rPr>
      </w:pPr>
      <w:r>
        <w:rPr>
          <w:rFonts w:hint="eastAsia" w:ascii="宋体" w:hAnsi="宋体" w:cs="宋体"/>
          <w:b/>
          <w:szCs w:val="21"/>
        </w:rPr>
        <w:t>代理公司：</w:t>
      </w:r>
      <w:r>
        <w:rPr>
          <w:rFonts w:hint="eastAsia"/>
          <w:b/>
          <w:szCs w:val="21"/>
          <w:lang w:val="en-US" w:eastAsia="zh-CN"/>
        </w:rPr>
        <w:t>Abrams/</w:t>
      </w:r>
      <w:r>
        <w:rPr>
          <w:rFonts w:hint="eastAsia"/>
          <w:b/>
          <w:szCs w:val="21"/>
        </w:rPr>
        <w:t>ANA</w:t>
      </w:r>
    </w:p>
    <w:p w14:paraId="036CE992">
      <w:pPr>
        <w:rPr>
          <w:rFonts w:hint="default" w:eastAsia="宋体"/>
          <w:b/>
          <w:szCs w:val="21"/>
          <w:lang w:val="en-US" w:eastAsia="zh-CN"/>
        </w:rPr>
      </w:pPr>
      <w:r>
        <w:rPr>
          <w:rFonts w:hint="eastAsia"/>
          <w:b/>
          <w:szCs w:val="21"/>
          <w:lang w:val="en-US" w:eastAsia="zh-CN"/>
        </w:rPr>
        <w:t>页    数：128页</w:t>
      </w:r>
    </w:p>
    <w:p w14:paraId="1734C5E7">
      <w:pPr>
        <w:rPr>
          <w:b/>
          <w:szCs w:val="21"/>
        </w:rPr>
      </w:pPr>
      <w:r>
        <w:rPr>
          <w:b/>
          <w:szCs w:val="21"/>
        </w:rPr>
        <w:t>出版时间：20</w:t>
      </w:r>
      <w:r>
        <w:rPr>
          <w:rFonts w:hint="eastAsia"/>
          <w:b/>
          <w:szCs w:val="21"/>
          <w:lang w:val="en-US" w:eastAsia="zh-CN"/>
        </w:rPr>
        <w:t>13</w:t>
      </w:r>
      <w:r>
        <w:rPr>
          <w:b/>
          <w:szCs w:val="21"/>
        </w:rPr>
        <w:t>年</w:t>
      </w:r>
      <w:r>
        <w:rPr>
          <w:rFonts w:hint="eastAsia"/>
          <w:b/>
          <w:szCs w:val="21"/>
          <w:lang w:val="en-US" w:eastAsia="zh-CN"/>
        </w:rPr>
        <w:t>10</w:t>
      </w:r>
      <w:r>
        <w:rPr>
          <w:b/>
          <w:szCs w:val="21"/>
        </w:rPr>
        <w:t>月</w:t>
      </w:r>
    </w:p>
    <w:p w14:paraId="537F7E30">
      <w:pPr>
        <w:rPr>
          <w:rFonts w:ascii="宋体" w:hAnsi="宋体" w:cs="宋体"/>
          <w:b/>
          <w:szCs w:val="21"/>
        </w:rPr>
      </w:pPr>
      <w:r>
        <w:rPr>
          <w:rFonts w:hint="eastAsia" w:ascii="宋体" w:hAnsi="宋体" w:cs="宋体"/>
          <w:b/>
          <w:szCs w:val="21"/>
        </w:rPr>
        <w:t>代理地区：中国大陆、台湾</w:t>
      </w:r>
    </w:p>
    <w:p w14:paraId="734B8539">
      <w:pPr>
        <w:rPr>
          <w:rFonts w:ascii="宋体" w:hAnsi="宋体" w:cs="宋体"/>
          <w:b/>
          <w:szCs w:val="21"/>
        </w:rPr>
      </w:pPr>
      <w:r>
        <w:rPr>
          <w:rFonts w:hint="eastAsia" w:ascii="宋体" w:hAnsi="宋体" w:cs="宋体"/>
          <w:b/>
          <w:szCs w:val="21"/>
        </w:rPr>
        <w:t>审读资料：电子稿</w:t>
      </w:r>
    </w:p>
    <w:p w14:paraId="1A4341C6">
      <w:pPr>
        <w:rPr>
          <w:rFonts w:hint="default" w:ascii="宋体" w:hAnsi="宋体" w:cs="宋体"/>
          <w:b/>
          <w:szCs w:val="21"/>
          <w:lang w:val="en-US"/>
        </w:rPr>
      </w:pPr>
      <w:r>
        <w:rPr>
          <w:rFonts w:hint="eastAsia" w:ascii="宋体" w:hAnsi="宋体" w:cs="宋体"/>
          <w:b/>
          <w:szCs w:val="21"/>
        </w:rPr>
        <w:t>类    型：</w:t>
      </w:r>
      <w:r>
        <w:rPr>
          <w:rFonts w:hint="eastAsia" w:ascii="宋体" w:hAnsi="宋体" w:cs="宋体"/>
          <w:b/>
          <w:szCs w:val="21"/>
          <w:lang w:val="en-US" w:eastAsia="zh-CN"/>
        </w:rPr>
        <w:t>漫画和图像故事</w:t>
      </w:r>
    </w:p>
    <w:p w14:paraId="1EAD9957">
      <w:pPr>
        <w:rPr>
          <w:rFonts w:hint="eastAsia"/>
          <w:b/>
          <w:bCs/>
          <w:szCs w:val="21"/>
        </w:rPr>
      </w:pPr>
    </w:p>
    <w:p w14:paraId="2F018C17">
      <w:pPr>
        <w:rPr>
          <w:rFonts w:hint="eastAsia"/>
          <w:b/>
          <w:bCs/>
          <w:szCs w:val="21"/>
        </w:rPr>
      </w:pPr>
      <w:r>
        <w:rPr>
          <w:rFonts w:hint="eastAsia"/>
          <w:b/>
          <w:bCs/>
          <w:szCs w:val="21"/>
        </w:rPr>
        <w:t>内容简介：</w:t>
      </w:r>
    </w:p>
    <w:p w14:paraId="4E8FC90A">
      <w:pPr>
        <w:rPr>
          <w:rFonts w:hint="eastAsia"/>
          <w:b/>
          <w:bCs/>
          <w:szCs w:val="21"/>
        </w:rPr>
      </w:pPr>
    </w:p>
    <w:p w14:paraId="11580F6B">
      <w:pPr>
        <w:ind w:firstLine="420" w:firstLineChars="0"/>
        <w:rPr>
          <w:rFonts w:hint="eastAsia"/>
          <w:b w:val="0"/>
          <w:bCs w:val="0"/>
          <w:szCs w:val="21"/>
        </w:rPr>
      </w:pPr>
      <w:r>
        <w:rPr>
          <w:rFonts w:hint="eastAsia"/>
          <w:b w:val="0"/>
          <w:bCs w:val="0"/>
          <w:szCs w:val="21"/>
        </w:rPr>
        <w:t>由《纽约时报》畅销漫画创作者木部一树主编，《失落的群岛》收录七篇全新图像故事，均围绕“隐秘之地”这一主题展开，由</w:t>
      </w:r>
      <w:r>
        <w:rPr>
          <w:rFonts w:hint="eastAsia"/>
          <w:b w:val="0"/>
          <w:bCs w:val="0"/>
          <w:szCs w:val="21"/>
          <w:lang w:val="en-US" w:eastAsia="zh-CN"/>
        </w:rPr>
        <w:t>七</w:t>
      </w:r>
      <w:r>
        <w:rPr>
          <w:rFonts w:hint="eastAsia"/>
          <w:b w:val="0"/>
          <w:bCs w:val="0"/>
          <w:szCs w:val="21"/>
        </w:rPr>
        <w:t>位获奖漫画艺术家共同创作。</w:t>
      </w:r>
    </w:p>
    <w:p w14:paraId="757336F4">
      <w:pPr>
        <w:ind w:firstLine="420" w:firstLineChars="0"/>
        <w:rPr>
          <w:rFonts w:hint="eastAsia"/>
          <w:b w:val="0"/>
          <w:bCs w:val="0"/>
          <w:szCs w:val="21"/>
        </w:rPr>
      </w:pPr>
    </w:p>
    <w:p w14:paraId="7150D5FA">
      <w:pPr>
        <w:ind w:firstLine="420" w:firstLineChars="0"/>
        <w:rPr>
          <w:rFonts w:hint="eastAsia"/>
          <w:b w:val="0"/>
          <w:bCs w:val="0"/>
          <w:szCs w:val="21"/>
        </w:rPr>
      </w:pPr>
      <w:r>
        <w:rPr>
          <w:rFonts w:hint="eastAsia"/>
          <w:b w:val="0"/>
          <w:bCs w:val="0"/>
          <w:szCs w:val="21"/>
        </w:rPr>
        <w:t>七位作者以各自独特的风格，将惊险或奇幻的海岛冒险与隐喻主题相结合：执念如同《白鲸》(Moby-Dick)</w:t>
      </w:r>
      <w:r>
        <w:rPr>
          <w:rFonts w:hint="eastAsia"/>
          <w:b w:val="0"/>
          <w:bCs w:val="0"/>
          <w:szCs w:val="21"/>
          <w:lang w:val="en-US" w:eastAsia="zh-CN"/>
        </w:rPr>
        <w:t xml:space="preserve"> </w:t>
      </w:r>
      <w:r>
        <w:rPr>
          <w:rFonts w:hint="eastAsia"/>
          <w:b w:val="0"/>
          <w:bCs w:val="0"/>
          <w:szCs w:val="21"/>
        </w:rPr>
        <w:t>中亚哈船长般驱使水手走入“巨口洞穴”；流落荒岛的少年遇见螃蟹幽灵；少女在岛上邂逅未来的自己；还有人被诱入戴着提基面具的庆典，却发现参与者早已亡故……</w:t>
      </w:r>
    </w:p>
    <w:p w14:paraId="3E0A1A02">
      <w:pPr>
        <w:ind w:firstLine="420" w:firstLineChars="0"/>
        <w:rPr>
          <w:rFonts w:hint="eastAsia"/>
          <w:b w:val="0"/>
          <w:bCs w:val="0"/>
          <w:szCs w:val="21"/>
        </w:rPr>
      </w:pPr>
    </w:p>
    <w:p w14:paraId="614EBFF7">
      <w:pPr>
        <w:ind w:firstLine="420" w:firstLineChars="0"/>
        <w:rPr>
          <w:rFonts w:hint="eastAsia"/>
          <w:b w:val="0"/>
          <w:bCs w:val="0"/>
          <w:szCs w:val="21"/>
        </w:rPr>
      </w:pPr>
      <w:r>
        <w:rPr>
          <w:rFonts w:hint="eastAsia"/>
          <w:b w:val="0"/>
          <w:bCs w:val="0"/>
          <w:szCs w:val="21"/>
        </w:rPr>
        <w:t>尽管画风各异，这些故事都兼具幽默、悬念与轻快节奏。年轻读者将在这些独一无二的“孤岛故事”中获得娱乐，也许还会感到一丝神秘的寒意。</w:t>
      </w:r>
    </w:p>
    <w:p w14:paraId="7D3BB7E5">
      <w:pPr>
        <w:rPr>
          <w:rFonts w:hint="eastAsia" w:ascii="宋体" w:hAnsi="宋体" w:cs="宋体"/>
          <w:b w:val="0"/>
          <w:bCs/>
          <w:szCs w:val="21"/>
        </w:rPr>
      </w:pPr>
    </w:p>
    <w:p w14:paraId="371DAFDD">
      <w:pPr>
        <w:rPr>
          <w:rFonts w:hint="eastAsia" w:ascii="宋体" w:hAnsi="宋体" w:cs="宋体"/>
          <w:b/>
          <w:szCs w:val="21"/>
          <w:lang w:val="en-US" w:eastAsia="zh-CN"/>
        </w:rPr>
      </w:pPr>
      <w:r>
        <w:rPr>
          <w:rFonts w:hint="eastAsia" w:ascii="宋体" w:hAnsi="宋体" w:cs="宋体"/>
          <w:b/>
          <w:szCs w:val="21"/>
          <w:lang w:val="en-US" w:eastAsia="zh-CN"/>
        </w:rPr>
        <w:t>媒体评论：</w:t>
      </w:r>
    </w:p>
    <w:p w14:paraId="17A3C6C2">
      <w:pPr>
        <w:rPr>
          <w:rFonts w:hint="eastAsia" w:ascii="宋体" w:hAnsi="宋体" w:cs="宋体"/>
          <w:b/>
          <w:szCs w:val="21"/>
          <w:lang w:val="en-US" w:eastAsia="zh-CN"/>
        </w:rPr>
      </w:pPr>
    </w:p>
    <w:p w14:paraId="72D0A1CF">
      <w:pPr>
        <w:rPr>
          <w:rFonts w:hint="default" w:ascii="宋体" w:hAnsi="宋体" w:cs="宋体"/>
          <w:b w:val="0"/>
          <w:bCs/>
          <w:szCs w:val="21"/>
          <w:lang w:val="en-US" w:eastAsia="zh-CN"/>
        </w:rPr>
      </w:pPr>
      <w:r>
        <w:rPr>
          <w:rFonts w:hint="default" w:ascii="宋体" w:hAnsi="宋体" w:cs="宋体"/>
          <w:b w:val="0"/>
          <w:bCs/>
          <w:szCs w:val="21"/>
          <w:lang w:val="en-US" w:eastAsia="zh-CN"/>
        </w:rPr>
        <w:t>★“全新的图像故事，情节与氛围多样……一流之作。”——《柯克斯书评》</w:t>
      </w:r>
    </w:p>
    <w:p w14:paraId="67A2EF02">
      <w:pPr>
        <w:rPr>
          <w:rFonts w:hint="default" w:ascii="宋体" w:hAnsi="宋体" w:cs="宋体"/>
          <w:b w:val="0"/>
          <w:bCs/>
          <w:szCs w:val="21"/>
          <w:lang w:val="en-US" w:eastAsia="zh-CN"/>
        </w:rPr>
      </w:pPr>
    </w:p>
    <w:p w14:paraId="763C59A4">
      <w:pPr>
        <w:rPr>
          <w:rFonts w:hint="default" w:ascii="宋体" w:hAnsi="宋体" w:cs="宋体"/>
          <w:b w:val="0"/>
          <w:bCs/>
          <w:szCs w:val="21"/>
          <w:lang w:val="en-US" w:eastAsia="zh-CN"/>
        </w:rPr>
      </w:pPr>
      <w:r>
        <w:rPr>
          <w:rFonts w:hint="default" w:ascii="宋体" w:hAnsi="宋体" w:cs="宋体"/>
          <w:b w:val="0"/>
          <w:bCs/>
          <w:szCs w:val="21"/>
          <w:lang w:val="en-US" w:eastAsia="zh-CN"/>
        </w:rPr>
        <w:t>★“木部一树展现了其卓越的编辑能力……故事幽默、深刻且精彩。”——《出版人周刊》</w:t>
      </w:r>
    </w:p>
    <w:p w14:paraId="06B3DA97">
      <w:pPr>
        <w:rPr>
          <w:rFonts w:hint="default" w:ascii="宋体" w:hAnsi="宋体" w:cs="宋体"/>
          <w:b w:val="0"/>
          <w:bCs/>
          <w:szCs w:val="21"/>
          <w:lang w:val="en-US" w:eastAsia="zh-CN"/>
        </w:rPr>
      </w:pPr>
    </w:p>
    <w:p w14:paraId="7774E98D">
      <w:pPr>
        <w:rPr>
          <w:rFonts w:hint="eastAsia"/>
          <w:lang w:val="en-US" w:eastAsia="zh-CN"/>
        </w:rPr>
      </w:pPr>
      <w:r>
        <w:rPr>
          <w:rFonts w:hint="default" w:ascii="宋体" w:hAnsi="宋体" w:cs="宋体"/>
          <w:b w:val="0"/>
          <w:bCs/>
          <w:szCs w:val="21"/>
          <w:lang w:val="en-US" w:eastAsia="zh-CN"/>
        </w:rPr>
        <w:t>★“出色的续作……叙事精湛，画面优美。”——《学校图书馆期刊》</w:t>
      </w:r>
    </w:p>
    <w:p w14:paraId="2D76EF28">
      <w:pPr>
        <w:rPr>
          <w:rFonts w:hint="eastAsia"/>
          <w:lang w:val="en-US" w:eastAsia="zh-CN"/>
        </w:rPr>
      </w:pPr>
    </w:p>
    <w:p w14:paraId="1114B924">
      <w:pPr>
        <w:rPr>
          <w:rFonts w:hint="eastAsia"/>
          <w:lang w:val="en-US" w:eastAsia="zh-CN"/>
        </w:rPr>
      </w:pPr>
    </w:p>
    <w:p w14:paraId="032EDF2E">
      <w:pPr>
        <w:rPr>
          <w:rFonts w:hint="eastAsia" w:ascii="宋体" w:hAnsi="宋体" w:eastAsia="宋体" w:cs="宋体"/>
          <w:b/>
          <w:szCs w:val="21"/>
          <w:lang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19050</wp:posOffset>
            </wp:positionV>
            <wp:extent cx="1317625" cy="1950085"/>
            <wp:effectExtent l="0" t="0" r="6350" b="2540"/>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1317625" cy="1950085"/>
                    </a:xfrm>
                    <a:prstGeom prst="rect">
                      <a:avLst/>
                    </a:prstGeom>
                    <a:noFill/>
                    <a:ln w="9525">
                      <a:noFill/>
                    </a:ln>
                  </pic:spPr>
                </pic:pic>
              </a:graphicData>
            </a:graphic>
          </wp:anchor>
        </w:drawing>
      </w:r>
      <w:r>
        <w:rPr>
          <w:rFonts w:hint="eastAsia" w:ascii="宋体" w:hAnsi="宋体" w:cs="宋体"/>
          <w:b/>
          <w:szCs w:val="21"/>
        </w:rPr>
        <w:t>中文书名：《探险者：隐秘之门》（</w:t>
      </w:r>
      <w:r>
        <w:rPr>
          <w:rFonts w:hint="eastAsia"/>
          <w:b/>
          <w:szCs w:val="21"/>
          <w:lang w:val="en-US" w:eastAsia="zh-CN"/>
        </w:rPr>
        <w:t>3</w:t>
      </w:r>
      <w:r>
        <w:rPr>
          <w:rFonts w:hint="eastAsia" w:ascii="宋体" w:hAnsi="宋体" w:cs="宋体"/>
          <w:b/>
          <w:szCs w:val="21"/>
        </w:rPr>
        <w:t>）</w:t>
      </w:r>
    </w:p>
    <w:p w14:paraId="7FABAD36">
      <w:pPr>
        <w:rPr>
          <w:rFonts w:hint="default"/>
          <w:b w:val="0"/>
          <w:bCs/>
          <w:szCs w:val="21"/>
          <w:lang w:val="en-US" w:eastAsia="zh-CN"/>
        </w:rPr>
      </w:pPr>
      <w:r>
        <w:rPr>
          <w:rFonts w:hint="eastAsia" w:ascii="宋体" w:hAnsi="宋体" w:cs="宋体"/>
          <w:b/>
          <w:caps/>
          <w:szCs w:val="21"/>
        </w:rPr>
        <w:t>英文书</w:t>
      </w:r>
      <w:r>
        <w:rPr>
          <w:rFonts w:hint="eastAsia"/>
          <w:b/>
          <w:szCs w:val="21"/>
          <w:lang w:val="en-US" w:eastAsia="zh-CN"/>
        </w:rPr>
        <w:t>名：Explorer: The Hidden Doors #3</w:t>
      </w:r>
    </w:p>
    <w:p w14:paraId="2FD48506">
      <w:pPr>
        <w:rPr>
          <w:rFonts w:hint="eastAsia"/>
          <w:b/>
          <w:szCs w:val="21"/>
          <w:lang w:val="en-US" w:eastAsia="zh-CN"/>
        </w:rPr>
      </w:pPr>
      <w:r>
        <w:rPr>
          <w:rFonts w:hint="eastAsia"/>
          <w:b/>
          <w:szCs w:val="21"/>
          <w:lang w:val="en-US" w:eastAsia="zh-CN"/>
        </w:rPr>
        <w:t>作    者：Kazu Kibuishi</w:t>
      </w:r>
    </w:p>
    <w:p w14:paraId="24555AA5">
      <w:pPr>
        <w:rPr>
          <w:rFonts w:hint="eastAsia" w:eastAsia="宋体"/>
          <w:b/>
          <w:szCs w:val="21"/>
          <w:lang w:eastAsia="zh-CN"/>
        </w:rPr>
      </w:pPr>
      <w:r>
        <w:rPr>
          <w:rFonts w:hint="eastAsia" w:ascii="宋体" w:hAnsi="宋体" w:cs="宋体"/>
          <w:b/>
          <w:szCs w:val="21"/>
        </w:rPr>
        <w:t>出 版 社：</w:t>
      </w:r>
      <w:r>
        <w:rPr>
          <w:rFonts w:hint="eastAsia"/>
          <w:b/>
          <w:szCs w:val="21"/>
          <w:lang w:val="en-US" w:eastAsia="zh-CN"/>
        </w:rPr>
        <w:t>Abrams</w:t>
      </w:r>
    </w:p>
    <w:p w14:paraId="5CB4F5D2">
      <w:pPr>
        <w:rPr>
          <w:rFonts w:hint="eastAsia"/>
          <w:b/>
          <w:szCs w:val="21"/>
        </w:rPr>
      </w:pPr>
      <w:r>
        <w:rPr>
          <w:rFonts w:hint="eastAsia" w:ascii="宋体" w:hAnsi="宋体" w:cs="宋体"/>
          <w:b/>
          <w:szCs w:val="21"/>
        </w:rPr>
        <w:t>代理公司：</w:t>
      </w:r>
      <w:r>
        <w:rPr>
          <w:rFonts w:hint="eastAsia"/>
          <w:b/>
          <w:szCs w:val="21"/>
          <w:lang w:val="en-US" w:eastAsia="zh-CN"/>
        </w:rPr>
        <w:t>Abrams/</w:t>
      </w:r>
      <w:r>
        <w:rPr>
          <w:rFonts w:hint="eastAsia"/>
          <w:b/>
          <w:szCs w:val="21"/>
        </w:rPr>
        <w:t>ANA</w:t>
      </w:r>
    </w:p>
    <w:p w14:paraId="6479325C">
      <w:pPr>
        <w:rPr>
          <w:rFonts w:hint="default" w:eastAsia="宋体"/>
          <w:b/>
          <w:szCs w:val="21"/>
          <w:lang w:val="en-US" w:eastAsia="zh-CN"/>
        </w:rPr>
      </w:pPr>
      <w:r>
        <w:rPr>
          <w:rFonts w:hint="eastAsia"/>
          <w:b/>
          <w:szCs w:val="21"/>
          <w:lang w:val="en-US" w:eastAsia="zh-CN"/>
        </w:rPr>
        <w:t>页    数：128页</w:t>
      </w:r>
    </w:p>
    <w:p w14:paraId="498719FC">
      <w:pPr>
        <w:rPr>
          <w:b/>
          <w:szCs w:val="21"/>
        </w:rPr>
      </w:pPr>
      <w:r>
        <w:rPr>
          <w:b/>
          <w:szCs w:val="21"/>
        </w:rPr>
        <w:t>出版时间：20</w:t>
      </w:r>
      <w:r>
        <w:rPr>
          <w:rFonts w:hint="eastAsia"/>
          <w:b/>
          <w:szCs w:val="21"/>
          <w:lang w:val="en-US" w:eastAsia="zh-CN"/>
        </w:rPr>
        <w:t>14</w:t>
      </w:r>
      <w:r>
        <w:rPr>
          <w:b/>
          <w:szCs w:val="21"/>
        </w:rPr>
        <w:t>年</w:t>
      </w:r>
      <w:r>
        <w:rPr>
          <w:rFonts w:hint="eastAsia"/>
          <w:b/>
          <w:szCs w:val="21"/>
          <w:lang w:val="en-US" w:eastAsia="zh-CN"/>
        </w:rPr>
        <w:t>10</w:t>
      </w:r>
      <w:r>
        <w:rPr>
          <w:b/>
          <w:szCs w:val="21"/>
        </w:rPr>
        <w:t>月</w:t>
      </w:r>
    </w:p>
    <w:p w14:paraId="75008770">
      <w:pPr>
        <w:rPr>
          <w:rFonts w:ascii="宋体" w:hAnsi="宋体" w:cs="宋体"/>
          <w:b/>
          <w:szCs w:val="21"/>
        </w:rPr>
      </w:pPr>
      <w:r>
        <w:rPr>
          <w:rFonts w:hint="eastAsia" w:ascii="宋体" w:hAnsi="宋体" w:cs="宋体"/>
          <w:b/>
          <w:szCs w:val="21"/>
        </w:rPr>
        <w:t>代理地区：中国大陆、台湾</w:t>
      </w:r>
    </w:p>
    <w:p w14:paraId="3F4BC3F9">
      <w:pPr>
        <w:rPr>
          <w:rFonts w:ascii="宋体" w:hAnsi="宋体" w:cs="宋体"/>
          <w:b/>
          <w:szCs w:val="21"/>
        </w:rPr>
      </w:pPr>
      <w:r>
        <w:rPr>
          <w:rFonts w:hint="eastAsia" w:ascii="宋体" w:hAnsi="宋体" w:cs="宋体"/>
          <w:b/>
          <w:szCs w:val="21"/>
        </w:rPr>
        <w:t>审读资料：电子稿</w:t>
      </w:r>
    </w:p>
    <w:p w14:paraId="4E8E77F2">
      <w:pPr>
        <w:rPr>
          <w:rFonts w:hint="default" w:ascii="宋体" w:hAnsi="宋体" w:cs="宋体"/>
          <w:b/>
          <w:szCs w:val="21"/>
          <w:lang w:val="en-US"/>
        </w:rPr>
      </w:pPr>
      <w:r>
        <w:rPr>
          <w:rFonts w:hint="eastAsia" w:ascii="宋体" w:hAnsi="宋体" w:cs="宋体"/>
          <w:b/>
          <w:szCs w:val="21"/>
        </w:rPr>
        <w:t>类    型：</w:t>
      </w:r>
      <w:r>
        <w:rPr>
          <w:rFonts w:hint="eastAsia" w:ascii="宋体" w:hAnsi="宋体" w:cs="宋体"/>
          <w:b/>
          <w:szCs w:val="21"/>
          <w:lang w:val="en-US" w:eastAsia="zh-CN"/>
        </w:rPr>
        <w:t>漫画和图像故事</w:t>
      </w:r>
    </w:p>
    <w:p w14:paraId="74D0620C">
      <w:pPr>
        <w:rPr>
          <w:rFonts w:hint="eastAsia"/>
          <w:b/>
          <w:bCs/>
          <w:szCs w:val="21"/>
        </w:rPr>
      </w:pPr>
    </w:p>
    <w:p w14:paraId="2DC1214E">
      <w:pPr>
        <w:rPr>
          <w:rFonts w:hint="eastAsia"/>
          <w:b/>
          <w:bCs/>
          <w:szCs w:val="21"/>
        </w:rPr>
      </w:pPr>
      <w:r>
        <w:rPr>
          <w:rFonts w:hint="eastAsia"/>
          <w:b/>
          <w:bCs/>
          <w:szCs w:val="21"/>
        </w:rPr>
        <w:t>内容简介：</w:t>
      </w:r>
    </w:p>
    <w:p w14:paraId="34D03AF0">
      <w:pPr>
        <w:rPr>
          <w:rFonts w:hint="eastAsia" w:ascii="宋体" w:hAnsi="宋体" w:cs="宋体"/>
          <w:b w:val="0"/>
          <w:bCs/>
          <w:szCs w:val="21"/>
        </w:rPr>
      </w:pPr>
    </w:p>
    <w:p w14:paraId="449AA7B0">
      <w:pPr>
        <w:ind w:firstLine="420" w:firstLineChars="0"/>
        <w:rPr>
          <w:rFonts w:hint="eastAsia" w:ascii="宋体" w:hAnsi="宋体" w:cs="宋体"/>
          <w:b w:val="0"/>
          <w:bCs/>
          <w:szCs w:val="21"/>
        </w:rPr>
      </w:pPr>
      <w:r>
        <w:rPr>
          <w:rFonts w:hint="eastAsia" w:ascii="宋体" w:hAnsi="宋体" w:cs="宋体"/>
          <w:b w:val="0"/>
          <w:bCs/>
          <w:szCs w:val="21"/>
        </w:rPr>
        <w:t>一个遭受欺凌的男孩发现了一扇由狡猾怪物守护的门……一幅描绘“门”的画作在一座被遗忘的埃及古墓中开启……公园中的一个传送门承诺将你变成更酷的“</w:t>
      </w:r>
      <w:r>
        <w:rPr>
          <w:rFonts w:hint="default" w:ascii="Times New Roman" w:hAnsi="Times New Roman" w:cs="Times New Roman"/>
          <w:b w:val="0"/>
          <w:bCs/>
          <w:szCs w:val="21"/>
        </w:rPr>
        <w:t>2.0</w:t>
      </w:r>
      <w:r>
        <w:rPr>
          <w:rFonts w:hint="eastAsia" w:ascii="宋体" w:hAnsi="宋体" w:cs="宋体"/>
          <w:b w:val="0"/>
          <w:bCs/>
          <w:szCs w:val="21"/>
        </w:rPr>
        <w:t>版本”——前提是你能修复其中的“漏洞”……</w:t>
      </w:r>
    </w:p>
    <w:p w14:paraId="4FF4420A">
      <w:pPr>
        <w:shd w:val="clear" w:color="auto" w:fill="FFFFFF"/>
        <w:rPr>
          <w:rFonts w:hint="eastAsia"/>
          <w:b w:val="0"/>
          <w:bCs w:val="0"/>
          <w:color w:val="000000"/>
          <w:szCs w:val="21"/>
        </w:rPr>
      </w:pPr>
    </w:p>
    <w:p w14:paraId="2F97E720">
      <w:pPr>
        <w:shd w:val="clear" w:color="auto" w:fill="FFFFFF"/>
        <w:rPr>
          <w:rFonts w:hint="eastAsia"/>
          <w:b/>
          <w:bCs/>
          <w:color w:val="000000"/>
          <w:szCs w:val="21"/>
          <w:lang w:val="en-US" w:eastAsia="zh-CN"/>
        </w:rPr>
      </w:pPr>
      <w:r>
        <w:rPr>
          <w:rFonts w:hint="eastAsia"/>
          <w:b/>
          <w:bCs/>
          <w:color w:val="000000"/>
          <w:szCs w:val="21"/>
          <w:lang w:val="en-US" w:eastAsia="zh-CN"/>
        </w:rPr>
        <w:t>内页插图：</w:t>
      </w:r>
    </w:p>
    <w:p w14:paraId="554F3CE6">
      <w:pPr>
        <w:rPr>
          <w:rFonts w:hint="eastAsia"/>
          <w:lang w:val="en-US" w:eastAsia="zh-CN"/>
        </w:rPr>
      </w:pPr>
    </w:p>
    <w:p w14:paraId="064BC5D5">
      <w:pPr>
        <w:rPr>
          <w:rFonts w:ascii="宋体" w:hAnsi="宋体" w:eastAsia="宋体" w:cs="宋体"/>
          <w:sz w:val="24"/>
          <w:szCs w:val="24"/>
        </w:rPr>
      </w:pPr>
      <w:r>
        <w:rPr>
          <w:rFonts w:hint="eastAsia"/>
          <w:lang w:val="en-US" w:eastAsia="zh-CN"/>
        </w:rPr>
        <w:drawing>
          <wp:inline distT="0" distB="0" distL="114300" distR="114300">
            <wp:extent cx="4369435" cy="2550795"/>
            <wp:effectExtent l="0" t="0" r="2540" b="1905"/>
            <wp:docPr id="6" name="图片 6" descr="d7e7cbb3-926e-4bbd-a607-eec8d53f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7e7cbb3-926e-4bbd-a607-eec8d53f2379"/>
                    <pic:cNvPicPr>
                      <a:picLocks noChangeAspect="1"/>
                    </pic:cNvPicPr>
                  </pic:nvPicPr>
                  <pic:blipFill>
                    <a:blip r:embed="rId10"/>
                    <a:stretch>
                      <a:fillRect/>
                    </a:stretch>
                  </pic:blipFill>
                  <pic:spPr>
                    <a:xfrm>
                      <a:off x="0" y="0"/>
                      <a:ext cx="4369435" cy="2550795"/>
                    </a:xfrm>
                    <a:prstGeom prst="rect">
                      <a:avLst/>
                    </a:prstGeom>
                  </pic:spPr>
                </pic:pic>
              </a:graphicData>
            </a:graphic>
          </wp:inline>
        </w:drawing>
      </w:r>
      <w:r>
        <w:rPr>
          <w:rFonts w:ascii="宋体" w:hAnsi="宋体" w:eastAsia="宋体" w:cs="宋体"/>
          <w:sz w:val="24"/>
          <w:szCs w:val="24"/>
        </w:rPr>
        <w:drawing>
          <wp:inline distT="0" distB="0" distL="114300" distR="114300">
            <wp:extent cx="4362450" cy="2546985"/>
            <wp:effectExtent l="0" t="0" r="0" b="571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1"/>
                    <a:stretch>
                      <a:fillRect/>
                    </a:stretch>
                  </pic:blipFill>
                  <pic:spPr>
                    <a:xfrm>
                      <a:off x="0" y="0"/>
                      <a:ext cx="4362450" cy="254698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359910" cy="2545715"/>
            <wp:effectExtent l="0" t="0" r="2540" b="698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2"/>
                    <a:stretch>
                      <a:fillRect/>
                    </a:stretch>
                  </pic:blipFill>
                  <pic:spPr>
                    <a:xfrm>
                      <a:off x="0" y="0"/>
                      <a:ext cx="4359910" cy="2545715"/>
                    </a:xfrm>
                    <a:prstGeom prst="rect">
                      <a:avLst/>
                    </a:prstGeom>
                    <a:noFill/>
                    <a:ln w="9525">
                      <a:noFill/>
                    </a:ln>
                  </pic:spPr>
                </pic:pic>
              </a:graphicData>
            </a:graphic>
          </wp:inline>
        </w:drawing>
      </w:r>
    </w:p>
    <w:p w14:paraId="11A321A5">
      <w:pPr>
        <w:rPr>
          <w:rFonts w:ascii="宋体" w:hAnsi="宋体" w:eastAsia="宋体" w:cs="宋体"/>
          <w:sz w:val="24"/>
          <w:szCs w:val="24"/>
        </w:rPr>
      </w:pPr>
    </w:p>
    <w:p w14:paraId="699CB56E">
      <w:pPr>
        <w:rPr>
          <w:rFonts w:hint="eastAsia" w:ascii="宋体" w:hAnsi="宋体" w:eastAsia="宋体" w:cs="宋体"/>
          <w:sz w:val="24"/>
          <w:szCs w:val="24"/>
          <w:lang w:val="en-US" w:eastAsia="zh-CN"/>
        </w:rPr>
      </w:pPr>
    </w:p>
    <w:p w14:paraId="0337538B">
      <w:pPr>
        <w:rPr>
          <w:rFonts w:hint="eastAsia"/>
          <w:lang w:val="en-US" w:eastAsia="zh-CN"/>
        </w:rPr>
      </w:pPr>
    </w:p>
    <w:p w14:paraId="35C677F7">
      <w:pPr>
        <w:rPr>
          <w:rFonts w:hint="eastAsia" w:ascii="宋体" w:hAnsi="宋体" w:eastAsia="宋体" w:cs="宋体"/>
          <w:b/>
          <w:szCs w:val="21"/>
          <w:lang w:eastAsia="zh-CN"/>
        </w:rPr>
      </w:pPr>
      <w:r>
        <w:drawing>
          <wp:anchor distT="0" distB="0" distL="114300" distR="114300" simplePos="0" relativeHeight="251660288" behindDoc="0" locked="0" layoutInCell="1" allowOverlap="1">
            <wp:simplePos x="0" y="0"/>
            <wp:positionH relativeFrom="column">
              <wp:posOffset>3963035</wp:posOffset>
            </wp:positionH>
            <wp:positionV relativeFrom="paragraph">
              <wp:posOffset>56515</wp:posOffset>
            </wp:positionV>
            <wp:extent cx="1294765" cy="1943100"/>
            <wp:effectExtent l="0" t="0" r="635"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1294765" cy="1943100"/>
                    </a:xfrm>
                    <a:prstGeom prst="rect">
                      <a:avLst/>
                    </a:prstGeom>
                    <a:noFill/>
                    <a:ln>
                      <a:noFill/>
                    </a:ln>
                  </pic:spPr>
                </pic:pic>
              </a:graphicData>
            </a:graphic>
          </wp:anchor>
        </w:drawing>
      </w:r>
      <w:r>
        <w:rPr>
          <w:rFonts w:hint="eastAsia" w:ascii="宋体" w:hAnsi="宋体" w:cs="宋体"/>
          <w:b/>
          <w:szCs w:val="21"/>
        </w:rPr>
        <w:t>中文书名：《探险者：魔法伙伴》（</w:t>
      </w:r>
      <w:r>
        <w:rPr>
          <w:rFonts w:hint="eastAsia"/>
          <w:b/>
          <w:szCs w:val="21"/>
          <w:lang w:val="en-US" w:eastAsia="zh-CN"/>
        </w:rPr>
        <w:t>4</w:t>
      </w:r>
      <w:r>
        <w:rPr>
          <w:rFonts w:hint="eastAsia" w:ascii="宋体" w:hAnsi="宋体" w:cs="宋体"/>
          <w:b/>
          <w:szCs w:val="21"/>
        </w:rPr>
        <w:t>）</w:t>
      </w:r>
    </w:p>
    <w:p w14:paraId="150E8C77">
      <w:pPr>
        <w:rPr>
          <w:rFonts w:hint="default"/>
          <w:b w:val="0"/>
          <w:bCs/>
          <w:szCs w:val="21"/>
          <w:lang w:val="en-US" w:eastAsia="zh-CN"/>
        </w:rPr>
      </w:pPr>
      <w:r>
        <w:rPr>
          <w:rFonts w:hint="eastAsia" w:ascii="宋体" w:hAnsi="宋体" w:cs="宋体"/>
          <w:b/>
          <w:caps/>
          <w:szCs w:val="21"/>
        </w:rPr>
        <w:t>英文书</w:t>
      </w:r>
      <w:r>
        <w:rPr>
          <w:rFonts w:hint="eastAsia"/>
          <w:b/>
          <w:szCs w:val="21"/>
          <w:lang w:val="en-US" w:eastAsia="zh-CN"/>
        </w:rPr>
        <w:t>名：Explorer: The Magic Friends #4</w:t>
      </w:r>
    </w:p>
    <w:p w14:paraId="1104CE49">
      <w:pPr>
        <w:rPr>
          <w:rFonts w:hint="eastAsia"/>
          <w:b/>
          <w:szCs w:val="21"/>
          <w:lang w:val="en-US" w:eastAsia="zh-CN"/>
        </w:rPr>
      </w:pPr>
      <w:r>
        <w:rPr>
          <w:rFonts w:hint="eastAsia"/>
          <w:b/>
          <w:szCs w:val="21"/>
          <w:lang w:val="en-US" w:eastAsia="zh-CN"/>
        </w:rPr>
        <w:t>作    者：Kazu Kibuishi</w:t>
      </w:r>
    </w:p>
    <w:p w14:paraId="3245AAE4">
      <w:pPr>
        <w:rPr>
          <w:rFonts w:hint="eastAsia" w:eastAsia="宋体"/>
          <w:b/>
          <w:szCs w:val="21"/>
          <w:lang w:eastAsia="zh-CN"/>
        </w:rPr>
      </w:pPr>
      <w:r>
        <w:rPr>
          <w:rFonts w:hint="eastAsia" w:ascii="宋体" w:hAnsi="宋体" w:cs="宋体"/>
          <w:b/>
          <w:szCs w:val="21"/>
        </w:rPr>
        <w:t>出 版 社：</w:t>
      </w:r>
      <w:r>
        <w:rPr>
          <w:rFonts w:hint="eastAsia"/>
          <w:b/>
          <w:szCs w:val="21"/>
          <w:lang w:val="en-US" w:eastAsia="zh-CN"/>
        </w:rPr>
        <w:t>Abrams</w:t>
      </w:r>
    </w:p>
    <w:p w14:paraId="52DA2D84">
      <w:pPr>
        <w:rPr>
          <w:rFonts w:hint="eastAsia"/>
          <w:b/>
          <w:szCs w:val="21"/>
        </w:rPr>
      </w:pPr>
      <w:r>
        <w:rPr>
          <w:rFonts w:hint="eastAsia" w:ascii="宋体" w:hAnsi="宋体" w:cs="宋体"/>
          <w:b/>
          <w:szCs w:val="21"/>
        </w:rPr>
        <w:t>代理公司：</w:t>
      </w:r>
      <w:r>
        <w:rPr>
          <w:rFonts w:hint="eastAsia"/>
          <w:b/>
          <w:szCs w:val="21"/>
          <w:lang w:val="en-US" w:eastAsia="zh-CN"/>
        </w:rPr>
        <w:t>Abrams/</w:t>
      </w:r>
      <w:r>
        <w:rPr>
          <w:rFonts w:hint="eastAsia"/>
          <w:b/>
          <w:szCs w:val="21"/>
        </w:rPr>
        <w:t>ANA</w:t>
      </w:r>
    </w:p>
    <w:p w14:paraId="7AA143A1">
      <w:pPr>
        <w:rPr>
          <w:rFonts w:hint="default" w:eastAsia="宋体"/>
          <w:b/>
          <w:szCs w:val="21"/>
          <w:lang w:val="en-US" w:eastAsia="zh-CN"/>
        </w:rPr>
      </w:pPr>
      <w:r>
        <w:rPr>
          <w:rFonts w:hint="eastAsia"/>
          <w:b/>
          <w:szCs w:val="21"/>
          <w:lang w:val="en-US" w:eastAsia="zh-CN"/>
        </w:rPr>
        <w:t>页    数：120页</w:t>
      </w:r>
    </w:p>
    <w:p w14:paraId="0343BA79">
      <w:pPr>
        <w:rPr>
          <w:b/>
          <w:szCs w:val="21"/>
        </w:rPr>
      </w:pPr>
      <w:r>
        <w:rPr>
          <w:b/>
          <w:szCs w:val="21"/>
        </w:rPr>
        <w:t>出版时间：202</w:t>
      </w:r>
      <w:r>
        <w:rPr>
          <w:rFonts w:hint="eastAsia"/>
          <w:b/>
          <w:szCs w:val="21"/>
          <w:lang w:val="en-US" w:eastAsia="zh-CN"/>
        </w:rPr>
        <w:t>6</w:t>
      </w:r>
      <w:r>
        <w:rPr>
          <w:b/>
          <w:szCs w:val="21"/>
        </w:rPr>
        <w:t>年</w:t>
      </w:r>
      <w:r>
        <w:rPr>
          <w:rFonts w:hint="eastAsia"/>
          <w:b/>
          <w:szCs w:val="21"/>
          <w:lang w:val="en-US" w:eastAsia="zh-CN"/>
        </w:rPr>
        <w:t>9</w:t>
      </w:r>
      <w:r>
        <w:rPr>
          <w:b/>
          <w:szCs w:val="21"/>
        </w:rPr>
        <w:t>月</w:t>
      </w:r>
    </w:p>
    <w:p w14:paraId="5855578C">
      <w:pPr>
        <w:rPr>
          <w:rFonts w:ascii="宋体" w:hAnsi="宋体" w:cs="宋体"/>
          <w:b/>
          <w:szCs w:val="21"/>
        </w:rPr>
      </w:pPr>
      <w:r>
        <w:rPr>
          <w:rFonts w:hint="eastAsia" w:ascii="宋体" w:hAnsi="宋体" w:cs="宋体"/>
          <w:b/>
          <w:szCs w:val="21"/>
        </w:rPr>
        <w:t>代理地区：中国大陆、台湾</w:t>
      </w:r>
    </w:p>
    <w:p w14:paraId="5D0C7A6A">
      <w:pPr>
        <w:rPr>
          <w:rFonts w:ascii="宋体" w:hAnsi="宋体" w:cs="宋体"/>
          <w:b/>
          <w:szCs w:val="21"/>
        </w:rPr>
      </w:pPr>
      <w:r>
        <w:rPr>
          <w:rFonts w:hint="eastAsia" w:ascii="宋体" w:hAnsi="宋体" w:cs="宋体"/>
          <w:b/>
          <w:szCs w:val="21"/>
        </w:rPr>
        <w:t>审读资料：电子稿</w:t>
      </w:r>
    </w:p>
    <w:p w14:paraId="05640615">
      <w:pPr>
        <w:rPr>
          <w:rFonts w:hint="default" w:ascii="宋体" w:hAnsi="宋体" w:cs="宋体"/>
          <w:b/>
          <w:szCs w:val="21"/>
          <w:lang w:val="en-US"/>
        </w:rPr>
      </w:pPr>
      <w:r>
        <w:rPr>
          <w:rFonts w:hint="eastAsia" w:ascii="宋体" w:hAnsi="宋体" w:cs="宋体"/>
          <w:b/>
          <w:szCs w:val="21"/>
        </w:rPr>
        <w:t>类    型：</w:t>
      </w:r>
      <w:r>
        <w:rPr>
          <w:rFonts w:hint="eastAsia" w:ascii="宋体" w:hAnsi="宋体" w:cs="宋体"/>
          <w:b/>
          <w:szCs w:val="21"/>
          <w:lang w:val="en-US" w:eastAsia="zh-CN"/>
        </w:rPr>
        <w:t>漫画和图像故事</w:t>
      </w:r>
    </w:p>
    <w:p w14:paraId="1C441DBD">
      <w:pPr>
        <w:rPr>
          <w:rFonts w:hint="eastAsia"/>
          <w:b/>
          <w:bCs/>
          <w:szCs w:val="21"/>
        </w:rPr>
      </w:pPr>
    </w:p>
    <w:p w14:paraId="1B50C5E8">
      <w:pPr>
        <w:rPr>
          <w:rFonts w:hint="eastAsia"/>
          <w:b/>
          <w:bCs/>
          <w:szCs w:val="21"/>
        </w:rPr>
      </w:pPr>
      <w:r>
        <w:rPr>
          <w:rFonts w:hint="eastAsia"/>
          <w:b/>
          <w:bCs/>
          <w:szCs w:val="21"/>
        </w:rPr>
        <w:t>内容简介：</w:t>
      </w:r>
    </w:p>
    <w:p w14:paraId="58C8AD08">
      <w:pPr>
        <w:rPr>
          <w:rFonts w:hint="eastAsia" w:ascii="宋体" w:hAnsi="宋体" w:cs="宋体"/>
          <w:b w:val="0"/>
          <w:bCs/>
          <w:szCs w:val="21"/>
        </w:rPr>
      </w:pPr>
    </w:p>
    <w:p w14:paraId="0D9EAFF7">
      <w:pPr>
        <w:ind w:firstLine="420" w:firstLineChars="0"/>
        <w:rPr>
          <w:rFonts w:hint="eastAsia" w:ascii="宋体" w:hAnsi="宋体" w:cs="宋体"/>
          <w:b w:val="0"/>
          <w:bCs/>
          <w:szCs w:val="21"/>
        </w:rPr>
      </w:pPr>
      <w:r>
        <w:rPr>
          <w:rFonts w:hint="eastAsia" w:ascii="宋体" w:hAnsi="宋体" w:cs="宋体"/>
          <w:b w:val="0"/>
          <w:bCs/>
          <w:szCs w:val="21"/>
        </w:rPr>
        <w:t>由《纽约时报》畅销漫画创作者木部一树主编，这部“探险者”系列新作收录</w:t>
      </w:r>
      <w:r>
        <w:rPr>
          <w:rFonts w:hint="default" w:ascii="Times New Roman" w:hAnsi="Times New Roman" w:cs="Times New Roman"/>
          <w:b w:val="0"/>
          <w:bCs/>
          <w:szCs w:val="21"/>
        </w:rPr>
        <w:t>了11篇全</w:t>
      </w:r>
      <w:r>
        <w:rPr>
          <w:rFonts w:hint="eastAsia" w:ascii="宋体" w:hAnsi="宋体" w:cs="宋体"/>
          <w:b w:val="0"/>
          <w:bCs/>
          <w:szCs w:val="21"/>
        </w:rPr>
        <w:t>新故事，均由获奖漫画艺术家创作并绘制。</w:t>
      </w:r>
    </w:p>
    <w:p w14:paraId="2EFCE502">
      <w:pPr>
        <w:ind w:firstLine="420" w:firstLineChars="0"/>
        <w:rPr>
          <w:rFonts w:hint="eastAsia" w:ascii="宋体" w:hAnsi="宋体" w:cs="宋体"/>
          <w:b w:val="0"/>
          <w:bCs/>
          <w:szCs w:val="21"/>
        </w:rPr>
      </w:pPr>
    </w:p>
    <w:p w14:paraId="7CF153F3">
      <w:pPr>
        <w:ind w:firstLine="420" w:firstLineChars="0"/>
        <w:rPr>
          <w:rFonts w:hint="eastAsia" w:ascii="宋体" w:hAnsi="宋体" w:eastAsia="宋体" w:cs="宋体"/>
          <w:sz w:val="24"/>
          <w:szCs w:val="24"/>
        </w:rPr>
      </w:pPr>
      <w:r>
        <w:rPr>
          <w:rFonts w:hint="eastAsia" w:ascii="宋体" w:hAnsi="宋体" w:cs="宋体"/>
          <w:b w:val="0"/>
          <w:bCs/>
          <w:szCs w:val="21"/>
        </w:rPr>
        <w:t>一个男孩与他的狗跨越神秘峡谷，一位邪恶外星人袭击遥远星球，一个愿望意外成真却带来难以预料的后果……幽默、紧凑、惊悚又充满想象力，这11个短小精悍的冒险故事汇集了众多明星级漫画创作者，共同呈现于这部画面精美的合集之中。</w:t>
      </w:r>
    </w:p>
    <w:p w14:paraId="07234D35"/>
    <w:p w14:paraId="5B45E275">
      <w:pPr>
        <w:rPr>
          <w:rFonts w:hint="eastAsia" w:ascii="宋体" w:hAnsi="宋体" w:cs="宋体"/>
          <w:b/>
          <w:szCs w:val="21"/>
        </w:rPr>
      </w:pPr>
      <w:r>
        <w:rPr>
          <w:rFonts w:hint="eastAsia" w:ascii="宋体" w:hAnsi="宋体" w:cs="宋体"/>
          <w:b/>
          <w:szCs w:val="21"/>
        </w:rPr>
        <w:t>作者简介：</w:t>
      </w:r>
      <w:bookmarkStart w:id="0" w:name="productDetails"/>
      <w:bookmarkEnd w:id="0"/>
    </w:p>
    <w:p w14:paraId="31BDA4EB">
      <w:pPr>
        <w:rPr>
          <w:rFonts w:hint="eastAsia" w:eastAsia="宋体"/>
          <w:b/>
          <w:color w:val="000000"/>
          <w:szCs w:val="21"/>
          <w:lang w:eastAsia="zh-CN"/>
        </w:rPr>
      </w:pPr>
    </w:p>
    <w:p w14:paraId="20876E3E">
      <w:pPr>
        <w:ind w:firstLine="420" w:firstLineChars="0"/>
        <w:rPr>
          <w:rFonts w:hint="eastAsia"/>
          <w:b w:val="0"/>
          <w:bCs/>
          <w:color w:val="000000"/>
          <w:szCs w:val="21"/>
        </w:rPr>
      </w:pPr>
      <w:r>
        <w:rPr>
          <w:rFonts w:hint="eastAsia" w:eastAsia="宋体"/>
          <w:b/>
          <w:color w:val="000000"/>
          <w:szCs w:val="21"/>
          <w:lang w:eastAsia="zh-CN"/>
        </w:rPr>
        <w:drawing>
          <wp:anchor distT="0" distB="0" distL="114300" distR="114300" simplePos="0" relativeHeight="251663360" behindDoc="0" locked="0" layoutInCell="1" allowOverlap="1">
            <wp:simplePos x="0" y="0"/>
            <wp:positionH relativeFrom="column">
              <wp:posOffset>14605</wp:posOffset>
            </wp:positionH>
            <wp:positionV relativeFrom="paragraph">
              <wp:posOffset>30480</wp:posOffset>
            </wp:positionV>
            <wp:extent cx="886460" cy="886460"/>
            <wp:effectExtent l="0" t="0" r="8890" b="8890"/>
            <wp:wrapSquare wrapText="bothSides"/>
            <wp:docPr id="9" name="图片 9" descr="d6168964-50ad-4491-bb8c-77a6ae9cf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6168964-50ad-4491-bb8c-77a6ae9cfadf"/>
                    <pic:cNvPicPr>
                      <a:picLocks noChangeAspect="1"/>
                    </pic:cNvPicPr>
                  </pic:nvPicPr>
                  <pic:blipFill>
                    <a:blip r:embed="rId14"/>
                    <a:stretch>
                      <a:fillRect/>
                    </a:stretch>
                  </pic:blipFill>
                  <pic:spPr>
                    <a:xfrm>
                      <a:off x="0" y="0"/>
                      <a:ext cx="886460" cy="886460"/>
                    </a:xfrm>
                    <a:prstGeom prst="rect">
                      <a:avLst/>
                    </a:prstGeom>
                  </pic:spPr>
                </pic:pic>
              </a:graphicData>
            </a:graphic>
          </wp:anchor>
        </w:drawing>
      </w:r>
      <w:r>
        <w:rPr>
          <w:rFonts w:hint="eastAsia"/>
          <w:b/>
          <w:bCs w:val="0"/>
          <w:color w:val="000000"/>
          <w:szCs w:val="21"/>
        </w:rPr>
        <w:t>木部一树(Kazu Kibuishi)</w:t>
      </w:r>
      <w:r>
        <w:rPr>
          <w:rFonts w:hint="eastAsia"/>
          <w:b/>
          <w:bCs w:val="0"/>
          <w:color w:val="000000"/>
          <w:szCs w:val="21"/>
          <w:lang w:val="en-US" w:eastAsia="zh-CN"/>
        </w:rPr>
        <w:t xml:space="preserve"> </w:t>
      </w:r>
      <w:r>
        <w:rPr>
          <w:rFonts w:hint="eastAsia"/>
          <w:b w:val="0"/>
          <w:bCs/>
          <w:color w:val="000000"/>
          <w:szCs w:val="21"/>
        </w:rPr>
        <w:t>是《纽约时报》畅销图像小说《护符》(</w:t>
      </w:r>
      <w:r>
        <w:rPr>
          <w:rFonts w:hint="eastAsia"/>
          <w:b w:val="0"/>
          <w:bCs/>
          <w:i/>
          <w:iCs/>
          <w:color w:val="000000"/>
          <w:szCs w:val="21"/>
        </w:rPr>
        <w:t>Amulet</w:t>
      </w:r>
      <w:r>
        <w:rPr>
          <w:rFonts w:hint="eastAsia"/>
          <w:b w:val="0"/>
          <w:bCs/>
          <w:color w:val="000000"/>
          <w:szCs w:val="21"/>
        </w:rPr>
        <w:t>)</w:t>
      </w:r>
      <w:r>
        <w:rPr>
          <w:rFonts w:hint="eastAsia"/>
          <w:b w:val="0"/>
          <w:bCs/>
          <w:color w:val="000000"/>
          <w:szCs w:val="21"/>
          <w:lang w:val="en-US" w:eastAsia="zh-CN"/>
        </w:rPr>
        <w:t xml:space="preserve"> </w:t>
      </w:r>
      <w:r>
        <w:rPr>
          <w:rFonts w:hint="eastAsia"/>
          <w:b w:val="0"/>
          <w:bCs/>
          <w:color w:val="000000"/>
          <w:szCs w:val="21"/>
        </w:rPr>
        <w:t>系列的作者与插画家</w:t>
      </w:r>
      <w:r>
        <w:rPr>
          <w:rFonts w:hint="eastAsia"/>
          <w:b w:val="0"/>
          <w:bCs/>
          <w:color w:val="000000"/>
          <w:szCs w:val="21"/>
          <w:lang w:eastAsia="zh-CN"/>
        </w:rPr>
        <w:t>，</w:t>
      </w:r>
      <w:r>
        <w:rPr>
          <w:rFonts w:hint="eastAsia"/>
          <w:b w:val="0"/>
          <w:bCs/>
          <w:color w:val="000000"/>
          <w:szCs w:val="21"/>
        </w:rPr>
        <w:t>同时也是《探险者》(</w:t>
      </w:r>
      <w:r>
        <w:rPr>
          <w:rFonts w:hint="eastAsia"/>
          <w:b w:val="0"/>
          <w:bCs/>
          <w:i/>
          <w:iCs/>
          <w:color w:val="000000"/>
          <w:szCs w:val="21"/>
        </w:rPr>
        <w:t>Explorer</w:t>
      </w:r>
      <w:r>
        <w:rPr>
          <w:rFonts w:hint="eastAsia"/>
          <w:b w:val="0"/>
          <w:bCs/>
          <w:color w:val="000000"/>
          <w:szCs w:val="21"/>
        </w:rPr>
        <w:t>)</w:t>
      </w:r>
      <w:r>
        <w:rPr>
          <w:rFonts w:hint="eastAsia"/>
          <w:b w:val="0"/>
          <w:bCs/>
          <w:color w:val="000000"/>
          <w:szCs w:val="21"/>
          <w:lang w:val="en-US" w:eastAsia="zh-CN"/>
        </w:rPr>
        <w:t xml:space="preserve"> </w:t>
      </w:r>
      <w:r>
        <w:rPr>
          <w:rFonts w:hint="eastAsia"/>
          <w:b w:val="0"/>
          <w:bCs/>
          <w:color w:val="000000"/>
          <w:szCs w:val="21"/>
        </w:rPr>
        <w:t>与《飞行》(</w:t>
      </w:r>
      <w:r>
        <w:rPr>
          <w:rFonts w:hint="eastAsia"/>
          <w:b w:val="0"/>
          <w:bCs/>
          <w:i/>
          <w:iCs/>
          <w:color w:val="000000"/>
          <w:szCs w:val="21"/>
        </w:rPr>
        <w:t>Flight</w:t>
      </w:r>
      <w:r>
        <w:rPr>
          <w:rFonts w:hint="eastAsia"/>
          <w:b w:val="0"/>
          <w:bCs/>
          <w:color w:val="000000"/>
          <w:szCs w:val="21"/>
        </w:rPr>
        <w:t>)</w:t>
      </w:r>
      <w:r>
        <w:rPr>
          <w:rFonts w:hint="eastAsia"/>
          <w:b w:val="0"/>
          <w:bCs/>
          <w:color w:val="000000"/>
          <w:szCs w:val="21"/>
          <w:lang w:val="en-US" w:eastAsia="zh-CN"/>
        </w:rPr>
        <w:t xml:space="preserve"> </w:t>
      </w:r>
      <w:r>
        <w:rPr>
          <w:rFonts w:hint="eastAsia"/>
          <w:b w:val="0"/>
          <w:bCs/>
          <w:color w:val="000000"/>
          <w:szCs w:val="21"/>
        </w:rPr>
        <w:t>漫画合集的主编、艺术总监及封面设计师，并为学乐出版社出版的《哈利·波特》</w:t>
      </w:r>
      <w:r>
        <w:rPr>
          <w:rFonts w:hint="eastAsia"/>
          <w:b w:val="0"/>
          <w:bCs/>
          <w:color w:val="000000"/>
          <w:szCs w:val="21"/>
          <w:lang w:val="en-US" w:eastAsia="zh-CN"/>
        </w:rPr>
        <w:t>1</w:t>
      </w:r>
      <w:r>
        <w:rPr>
          <w:rFonts w:hint="eastAsia"/>
          <w:b w:val="0"/>
          <w:bCs/>
          <w:color w:val="000000"/>
          <w:szCs w:val="21"/>
        </w:rPr>
        <w:t>5周年纪念版平装本绘制封面插图。</w:t>
      </w:r>
    </w:p>
    <w:p w14:paraId="74464089">
      <w:pPr>
        <w:ind w:firstLine="420" w:firstLineChars="0"/>
        <w:rPr>
          <w:rFonts w:hint="eastAsia"/>
          <w:b w:val="0"/>
          <w:bCs/>
          <w:color w:val="000000"/>
          <w:szCs w:val="21"/>
        </w:rPr>
      </w:pPr>
    </w:p>
    <w:p w14:paraId="04CDE658">
      <w:pPr>
        <w:ind w:firstLine="420" w:firstLineChars="0"/>
        <w:rPr>
          <w:rFonts w:hint="eastAsia"/>
          <w:b w:val="0"/>
          <w:bCs/>
          <w:color w:val="000000"/>
          <w:szCs w:val="21"/>
        </w:rPr>
      </w:pPr>
      <w:r>
        <w:rPr>
          <w:rFonts w:hint="eastAsia"/>
          <w:b w:val="0"/>
          <w:bCs/>
          <w:color w:val="000000"/>
          <w:szCs w:val="21"/>
        </w:rPr>
        <w:t>他的首部图像小说《雏菊·卡特：末班列车》(</w:t>
      </w:r>
      <w:r>
        <w:rPr>
          <w:rFonts w:hint="eastAsia"/>
          <w:b w:val="0"/>
          <w:bCs/>
          <w:i/>
          <w:iCs/>
          <w:color w:val="000000"/>
          <w:szCs w:val="21"/>
        </w:rPr>
        <w:t>Daisy Kutter: The Last Train</w:t>
      </w:r>
      <w:r>
        <w:rPr>
          <w:rFonts w:hint="eastAsia"/>
          <w:b w:val="0"/>
          <w:bCs/>
          <w:color w:val="000000"/>
          <w:szCs w:val="21"/>
        </w:rPr>
        <w:t>)</w:t>
      </w:r>
      <w:r>
        <w:rPr>
          <w:rFonts w:hint="eastAsia"/>
          <w:b w:val="0"/>
          <w:bCs/>
          <w:color w:val="000000"/>
          <w:szCs w:val="21"/>
          <w:lang w:val="en-US" w:eastAsia="zh-CN"/>
        </w:rPr>
        <w:t xml:space="preserve"> </w:t>
      </w:r>
      <w:r>
        <w:rPr>
          <w:rFonts w:hint="eastAsia"/>
          <w:b w:val="0"/>
          <w:bCs/>
          <w:color w:val="000000"/>
          <w:szCs w:val="21"/>
        </w:rPr>
        <w:t>广受好评，并获得美国青少年图书馆服务协会(YALSA)“青少年最佳图书奖”(Best Books for Young Adults Award)。其网络漫画《铜》(</w:t>
      </w:r>
      <w:r>
        <w:rPr>
          <w:rFonts w:hint="eastAsia"/>
          <w:b w:val="0"/>
          <w:bCs/>
          <w:i/>
          <w:iCs/>
          <w:color w:val="000000"/>
          <w:szCs w:val="21"/>
        </w:rPr>
        <w:t>Copper</w:t>
      </w:r>
      <w:r>
        <w:rPr>
          <w:rFonts w:hint="eastAsia"/>
          <w:b w:val="0"/>
          <w:bCs/>
          <w:color w:val="000000"/>
          <w:szCs w:val="21"/>
        </w:rPr>
        <w:t>)</w:t>
      </w:r>
      <w:r>
        <w:rPr>
          <w:rFonts w:hint="eastAsia"/>
          <w:b w:val="0"/>
          <w:bCs/>
          <w:color w:val="000000"/>
          <w:szCs w:val="21"/>
          <w:lang w:val="en-US" w:eastAsia="zh-CN"/>
        </w:rPr>
        <w:t xml:space="preserve"> </w:t>
      </w:r>
      <w:r>
        <w:rPr>
          <w:rFonts w:hint="eastAsia"/>
          <w:b w:val="0"/>
          <w:bCs/>
          <w:color w:val="000000"/>
          <w:szCs w:val="21"/>
        </w:rPr>
        <w:t>曾于2005年获得艾斯纳奖(Eisner Award)</w:t>
      </w:r>
      <w:r>
        <w:rPr>
          <w:rFonts w:hint="eastAsia"/>
          <w:b w:val="0"/>
          <w:bCs/>
          <w:color w:val="000000"/>
          <w:szCs w:val="21"/>
          <w:lang w:val="en-US" w:eastAsia="zh-CN"/>
        </w:rPr>
        <w:t xml:space="preserve"> </w:t>
      </w:r>
      <w:r>
        <w:rPr>
          <w:rFonts w:hint="eastAsia"/>
          <w:b w:val="0"/>
          <w:bCs/>
          <w:color w:val="000000"/>
          <w:szCs w:val="21"/>
        </w:rPr>
        <w:t>提名，后由学乐图像出版社出版为图像小说，并入选初级图书馆公会(Junior Library Guild)</w:t>
      </w:r>
      <w:r>
        <w:rPr>
          <w:rFonts w:hint="eastAsia"/>
          <w:b w:val="0"/>
          <w:bCs/>
          <w:color w:val="000000"/>
          <w:szCs w:val="21"/>
          <w:lang w:val="en-US" w:eastAsia="zh-CN"/>
        </w:rPr>
        <w:t xml:space="preserve"> </w:t>
      </w:r>
      <w:r>
        <w:rPr>
          <w:rFonts w:hint="eastAsia"/>
          <w:b w:val="0"/>
          <w:bCs/>
          <w:color w:val="000000"/>
          <w:szCs w:val="21"/>
        </w:rPr>
        <w:t>2009年秋季推荐书目。</w:t>
      </w:r>
    </w:p>
    <w:p w14:paraId="4B93972A">
      <w:pPr>
        <w:ind w:firstLine="420" w:firstLineChars="0"/>
        <w:rPr>
          <w:rFonts w:hint="eastAsia"/>
          <w:b w:val="0"/>
          <w:bCs/>
          <w:color w:val="000000"/>
          <w:szCs w:val="21"/>
        </w:rPr>
      </w:pPr>
    </w:p>
    <w:p w14:paraId="4E27F392">
      <w:pPr>
        <w:ind w:firstLine="420" w:firstLineChars="0"/>
        <w:rPr>
          <w:rFonts w:hint="eastAsia"/>
          <w:b w:val="0"/>
          <w:bCs/>
          <w:color w:val="000000"/>
          <w:szCs w:val="21"/>
        </w:rPr>
      </w:pPr>
      <w:r>
        <w:rPr>
          <w:rFonts w:hint="eastAsia"/>
          <w:b w:val="0"/>
          <w:bCs/>
          <w:color w:val="000000"/>
          <w:szCs w:val="21"/>
        </w:rPr>
        <w:t>木部一树出生于日本东京，童年时期随母亲与兄弟移居美国。他于2000年毕业于加利福尼亚大学圣塔芭芭拉分校(University of California, Santa Barbara)</w:t>
      </w:r>
      <w:r>
        <w:rPr>
          <w:rFonts w:hint="eastAsia"/>
          <w:b w:val="0"/>
          <w:bCs/>
          <w:color w:val="000000"/>
          <w:szCs w:val="21"/>
          <w:lang w:val="en-US" w:eastAsia="zh-CN"/>
        </w:rPr>
        <w:t xml:space="preserve"> </w:t>
      </w:r>
      <w:bookmarkStart w:id="1" w:name="_GoBack"/>
      <w:bookmarkEnd w:id="1"/>
      <w:r>
        <w:rPr>
          <w:rFonts w:hint="eastAsia"/>
          <w:b w:val="0"/>
          <w:bCs/>
          <w:color w:val="000000"/>
          <w:szCs w:val="21"/>
        </w:rPr>
        <w:t>电影研究专业，随后前往洛杉矶进入娱乐行业发展。目前他是一名全职图像小说创作者，现与妻子和两个孩子居住在美国华盛顿州西雅图附近。</w:t>
      </w:r>
    </w:p>
    <w:p w14:paraId="60B4BD48">
      <w:pPr>
        <w:rPr>
          <w:rFonts w:hint="eastAsia"/>
          <w:b/>
          <w:color w:val="000000"/>
          <w:szCs w:val="21"/>
        </w:rPr>
      </w:pPr>
    </w:p>
    <w:p w14:paraId="409561F1">
      <w:pPr>
        <w:rPr>
          <w:rFonts w:hint="eastAsia" w:eastAsia="宋体"/>
          <w:b/>
          <w:color w:val="000000"/>
          <w:szCs w:val="21"/>
          <w:lang w:val="en-US" w:eastAsia="zh-CN"/>
        </w:rPr>
      </w:pPr>
    </w:p>
    <w:p w14:paraId="5E15B9AF">
      <w:pPr>
        <w:rPr>
          <w:rFonts w:hint="eastAsia" w:eastAsia="宋体"/>
          <w:b/>
          <w:color w:val="000000"/>
          <w:szCs w:val="21"/>
          <w:lang w:val="en-US" w:eastAsia="zh-CN"/>
        </w:rPr>
      </w:pPr>
    </w:p>
    <w:p w14:paraId="760B3744">
      <w:pPr>
        <w:rPr>
          <w:b/>
          <w:color w:val="000000"/>
          <w:szCs w:val="21"/>
        </w:rPr>
      </w:pPr>
    </w:p>
    <w:p w14:paraId="414BBE13">
      <w:pPr>
        <w:rPr>
          <w:b/>
          <w:color w:val="000000"/>
          <w:szCs w:val="21"/>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A63DBEE">
      <w:pPr>
        <w:shd w:val="clear" w:color="auto" w:fill="FFFFFF"/>
        <w:rPr>
          <w:color w:val="000000"/>
        </w:rPr>
      </w:pPr>
      <w:r>
        <w:rPr>
          <w:color w:val="000000"/>
          <w:szCs w:val="21"/>
        </w:rPr>
        <w:t>微信订阅号：</w:t>
      </w:r>
      <w:r>
        <w:rPr>
          <w:rFonts w:hint="eastAsia"/>
          <w:color w:val="0000FF"/>
          <w:szCs w:val="21"/>
          <w:u w:val="single"/>
        </w:rPr>
        <w:t>安德鲁纳伯格联合国际北京代表处</w:t>
      </w:r>
    </w:p>
    <w:p w14:paraId="6056A365">
      <w:pPr>
        <w:shd w:val="clear" w:color="auto" w:fill="FFFFFF"/>
        <w:rPr>
          <w:color w:val="000000"/>
          <w:szCs w:val="21"/>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KSOF6398537F">
    <w:panose1 w:val="020B0604020202020204"/>
    <w:charset w:val="86"/>
    <w:family w:val="auto"/>
    <w:pitch w:val="default"/>
    <w:sig w:usb0="00000001" w:usb1="00000000" w:usb2="00000000" w:usb3="00000000" w:csb0="003E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2"/>
        <w:szCs w:val="2"/>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03EAD4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8"/>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CD64F1"/>
    <w:multiLevelType w:val="singleLevel"/>
    <w:tmpl w:val="E9CD64F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07470"/>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0BA7"/>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D7F00"/>
    <w:rsid w:val="000E219B"/>
    <w:rsid w:val="0010039B"/>
    <w:rsid w:val="001003C1"/>
    <w:rsid w:val="00106774"/>
    <w:rsid w:val="00106D0C"/>
    <w:rsid w:val="00115BF6"/>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402"/>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2F79"/>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F53"/>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A5691"/>
    <w:rsid w:val="004B2FFD"/>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4ED2"/>
    <w:rsid w:val="005953CB"/>
    <w:rsid w:val="00595DC1"/>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11A7C"/>
    <w:rsid w:val="00617BF8"/>
    <w:rsid w:val="00620BD4"/>
    <w:rsid w:val="00630305"/>
    <w:rsid w:val="006453B2"/>
    <w:rsid w:val="00653EE1"/>
    <w:rsid w:val="006628D4"/>
    <w:rsid w:val="006858B4"/>
    <w:rsid w:val="00697196"/>
    <w:rsid w:val="006A0B34"/>
    <w:rsid w:val="006A0FFB"/>
    <w:rsid w:val="006A3EB0"/>
    <w:rsid w:val="006A4D58"/>
    <w:rsid w:val="006A4FA2"/>
    <w:rsid w:val="006A54FC"/>
    <w:rsid w:val="006A5ACA"/>
    <w:rsid w:val="006B1375"/>
    <w:rsid w:val="006B1E88"/>
    <w:rsid w:val="006B2FAD"/>
    <w:rsid w:val="006B3D6E"/>
    <w:rsid w:val="006C005B"/>
    <w:rsid w:val="006C62BA"/>
    <w:rsid w:val="006C680F"/>
    <w:rsid w:val="006C6B97"/>
    <w:rsid w:val="006D198E"/>
    <w:rsid w:val="006D206A"/>
    <w:rsid w:val="006D297D"/>
    <w:rsid w:val="006E7267"/>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0CBA"/>
    <w:rsid w:val="00745E40"/>
    <w:rsid w:val="00747D9C"/>
    <w:rsid w:val="00750C55"/>
    <w:rsid w:val="0075278B"/>
    <w:rsid w:val="007535B6"/>
    <w:rsid w:val="00755792"/>
    <w:rsid w:val="00756084"/>
    <w:rsid w:val="00756E7A"/>
    <w:rsid w:val="0075707B"/>
    <w:rsid w:val="00757A53"/>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E195B"/>
    <w:rsid w:val="007E34AA"/>
    <w:rsid w:val="007F13A6"/>
    <w:rsid w:val="007F30AE"/>
    <w:rsid w:val="00805130"/>
    <w:rsid w:val="008053EF"/>
    <w:rsid w:val="00805764"/>
    <w:rsid w:val="0081329E"/>
    <w:rsid w:val="00822AAF"/>
    <w:rsid w:val="008303DA"/>
    <w:rsid w:val="00833658"/>
    <w:rsid w:val="00843714"/>
    <w:rsid w:val="00852C2B"/>
    <w:rsid w:val="00852DBA"/>
    <w:rsid w:val="00853CCF"/>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065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4A77"/>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BC"/>
    <w:rsid w:val="009E7AD3"/>
    <w:rsid w:val="009F045E"/>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379"/>
    <w:rsid w:val="00A90603"/>
    <w:rsid w:val="00A910E5"/>
    <w:rsid w:val="00AA0B3B"/>
    <w:rsid w:val="00AA1AA9"/>
    <w:rsid w:val="00AA4414"/>
    <w:rsid w:val="00AB5463"/>
    <w:rsid w:val="00AC075C"/>
    <w:rsid w:val="00AC3399"/>
    <w:rsid w:val="00AD250E"/>
    <w:rsid w:val="00AE009F"/>
    <w:rsid w:val="00AF1A4C"/>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17B"/>
    <w:rsid w:val="00B96AC2"/>
    <w:rsid w:val="00B9717E"/>
    <w:rsid w:val="00BA196A"/>
    <w:rsid w:val="00BA412D"/>
    <w:rsid w:val="00BB3761"/>
    <w:rsid w:val="00BB3810"/>
    <w:rsid w:val="00BB43BF"/>
    <w:rsid w:val="00BC52A7"/>
    <w:rsid w:val="00BC6148"/>
    <w:rsid w:val="00BC7CFD"/>
    <w:rsid w:val="00BD06E3"/>
    <w:rsid w:val="00BD5420"/>
    <w:rsid w:val="00BF4E7A"/>
    <w:rsid w:val="00BF5E63"/>
    <w:rsid w:val="00BF6386"/>
    <w:rsid w:val="00C00252"/>
    <w:rsid w:val="00C06640"/>
    <w:rsid w:val="00C11A71"/>
    <w:rsid w:val="00C12C57"/>
    <w:rsid w:val="00C2257A"/>
    <w:rsid w:val="00C238EF"/>
    <w:rsid w:val="00C23B4A"/>
    <w:rsid w:val="00C2730B"/>
    <w:rsid w:val="00C27D1F"/>
    <w:rsid w:val="00C32C47"/>
    <w:rsid w:val="00C3552F"/>
    <w:rsid w:val="00C520EF"/>
    <w:rsid w:val="00C53E8B"/>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2CE3"/>
    <w:rsid w:val="00CB361C"/>
    <w:rsid w:val="00CB6825"/>
    <w:rsid w:val="00CC03A3"/>
    <w:rsid w:val="00CC226C"/>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18C4"/>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0060"/>
    <w:rsid w:val="00E5688B"/>
    <w:rsid w:val="00E5753A"/>
    <w:rsid w:val="00E744E4"/>
    <w:rsid w:val="00E76E41"/>
    <w:rsid w:val="00E82CB2"/>
    <w:rsid w:val="00E84329"/>
    <w:rsid w:val="00E856FE"/>
    <w:rsid w:val="00E87FEE"/>
    <w:rsid w:val="00E926AA"/>
    <w:rsid w:val="00E93641"/>
    <w:rsid w:val="00E9386C"/>
    <w:rsid w:val="00EA07D1"/>
    <w:rsid w:val="00EA07DA"/>
    <w:rsid w:val="00EA4443"/>
    <w:rsid w:val="00EA5F9A"/>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52C54"/>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D34F3"/>
    <w:rsid w:val="00FE4FD6"/>
    <w:rsid w:val="00FF63CA"/>
    <w:rsid w:val="03FF60FC"/>
    <w:rsid w:val="06407383"/>
    <w:rsid w:val="06D15BC0"/>
    <w:rsid w:val="079C0106"/>
    <w:rsid w:val="090716A9"/>
    <w:rsid w:val="0A4B50ED"/>
    <w:rsid w:val="0B1624C2"/>
    <w:rsid w:val="0BE06F3E"/>
    <w:rsid w:val="0D02504D"/>
    <w:rsid w:val="0E5A03D3"/>
    <w:rsid w:val="15EF7AD6"/>
    <w:rsid w:val="1606349E"/>
    <w:rsid w:val="163A06C5"/>
    <w:rsid w:val="16E05B4F"/>
    <w:rsid w:val="19746C1E"/>
    <w:rsid w:val="1AF119FB"/>
    <w:rsid w:val="1C673348"/>
    <w:rsid w:val="1E2B7B0C"/>
    <w:rsid w:val="1E2E346B"/>
    <w:rsid w:val="1E7C51B0"/>
    <w:rsid w:val="1EA02036"/>
    <w:rsid w:val="1F4466F6"/>
    <w:rsid w:val="20427645"/>
    <w:rsid w:val="226F2247"/>
    <w:rsid w:val="23FA46F3"/>
    <w:rsid w:val="2452597D"/>
    <w:rsid w:val="26542FC2"/>
    <w:rsid w:val="26993EF9"/>
    <w:rsid w:val="28BB3AD1"/>
    <w:rsid w:val="2BD0215F"/>
    <w:rsid w:val="2D9274D4"/>
    <w:rsid w:val="2ED1340A"/>
    <w:rsid w:val="2F5E2E56"/>
    <w:rsid w:val="30B22104"/>
    <w:rsid w:val="3518359B"/>
    <w:rsid w:val="358D3469"/>
    <w:rsid w:val="3A4F6820"/>
    <w:rsid w:val="3AA62935"/>
    <w:rsid w:val="3D214F82"/>
    <w:rsid w:val="40475617"/>
    <w:rsid w:val="410519BC"/>
    <w:rsid w:val="41CD3A7F"/>
    <w:rsid w:val="45240818"/>
    <w:rsid w:val="46595971"/>
    <w:rsid w:val="46F07407"/>
    <w:rsid w:val="47106EE2"/>
    <w:rsid w:val="4893466B"/>
    <w:rsid w:val="49E97107"/>
    <w:rsid w:val="4AC147D3"/>
    <w:rsid w:val="4B5D303A"/>
    <w:rsid w:val="4CA414F7"/>
    <w:rsid w:val="4D01600E"/>
    <w:rsid w:val="4D13189E"/>
    <w:rsid w:val="4EA330F5"/>
    <w:rsid w:val="4F952F12"/>
    <w:rsid w:val="53B17A54"/>
    <w:rsid w:val="548D6D20"/>
    <w:rsid w:val="54C567EE"/>
    <w:rsid w:val="57897A67"/>
    <w:rsid w:val="57EF219B"/>
    <w:rsid w:val="5AD07020"/>
    <w:rsid w:val="5BFC53E8"/>
    <w:rsid w:val="5EC76D97"/>
    <w:rsid w:val="60341DFF"/>
    <w:rsid w:val="60D23CEC"/>
    <w:rsid w:val="622427C2"/>
    <w:rsid w:val="62426A55"/>
    <w:rsid w:val="62FC79A9"/>
    <w:rsid w:val="68D66149"/>
    <w:rsid w:val="6A7A0101"/>
    <w:rsid w:val="6BD9385B"/>
    <w:rsid w:val="6C7E24FE"/>
    <w:rsid w:val="6D60120B"/>
    <w:rsid w:val="6E096679"/>
    <w:rsid w:val="6FB7179E"/>
    <w:rsid w:val="70F73101"/>
    <w:rsid w:val="713F783F"/>
    <w:rsid w:val="71933D9A"/>
    <w:rsid w:val="74906580"/>
    <w:rsid w:val="74D749C1"/>
    <w:rsid w:val="78054D20"/>
    <w:rsid w:val="7D43100A"/>
    <w:rsid w:val="7DA50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qFormat/>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Char"/>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Unresolved Mention"/>
    <w:basedOn w:val="12"/>
    <w:semiHidden/>
    <w:unhideWhenUsed/>
    <w:qFormat/>
    <w:uiPriority w:val="99"/>
    <w:rPr>
      <w:color w:val="605E5C"/>
      <w:shd w:val="clear" w:color="auto" w:fill="E1DFDD"/>
    </w:rPr>
  </w:style>
  <w:style w:type="character" w:customStyle="1" w:styleId="44">
    <w:name w:val="15"/>
    <w:basedOn w:val="12"/>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D20-9DB5-4BDB-AC34-1835D2DB1462}">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5</Pages>
  <Words>1127</Words>
  <Characters>1790</Characters>
  <Lines>1</Lines>
  <Paragraphs>1</Paragraphs>
  <TotalTime>10</TotalTime>
  <ScaleCrop>false</ScaleCrop>
  <LinksUpToDate>false</LinksUpToDate>
  <CharactersWithSpaces>1880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2023-10-25T03:37:00Z</dcterms:created>
  <dc:creator>Image</dc:creator>
  <cp:lastModifiedBy>LEAD</cp:lastModifiedBy>
  <cp:lastPrinted>2004-04-23T07:06:00Z</cp:lastPrinted>
  <dcterms:modified xsi:type="dcterms:W3CDTF">2026-03-19T15:40:29Z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