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61E958F7">
      <w:pPr>
        <w:jc w:val="center"/>
        <w:rPr>
          <w:rFonts w:hint="eastAsia" w:eastAsia="宋体"/>
          <w:b/>
          <w:bCs/>
          <w:color w:val="000000"/>
          <w:sz w:val="36"/>
          <w:szCs w:val="36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000000"/>
          <w:sz w:val="36"/>
          <w:szCs w:val="36"/>
          <w:shd w:val="clear" w:color="auto" w:fill="auto"/>
        </w:rPr>
        <w:t>《捣蛋仙灵》</w:t>
      </w:r>
      <w:r>
        <w:rPr>
          <w:rFonts w:hint="eastAsia"/>
          <w:b/>
          <w:bCs/>
          <w:color w:val="000000"/>
          <w:sz w:val="36"/>
          <w:szCs w:val="36"/>
          <w:shd w:val="clear" w:color="auto" w:fill="auto"/>
          <w:lang w:val="en-US" w:eastAsia="zh-CN"/>
        </w:rPr>
        <w:t>系列（2册）</w:t>
      </w:r>
    </w:p>
    <w:p w14:paraId="79E21DD8">
      <w:pPr>
        <w:jc w:val="center"/>
        <w:rPr>
          <w:rFonts w:hint="default" w:eastAsia="宋体"/>
          <w:b/>
          <w:bCs/>
          <w:color w:val="000000"/>
          <w:sz w:val="36"/>
          <w:szCs w:val="36"/>
          <w:shd w:val="clear" w:color="auto" w:fill="auto"/>
          <w:lang w:val="en-US" w:eastAsia="zh-CN"/>
        </w:rPr>
      </w:pPr>
      <w:r>
        <w:rPr>
          <w:rFonts w:hint="eastAsia"/>
          <w:b/>
          <w:bCs/>
          <w:color w:val="000000"/>
          <w:sz w:val="36"/>
          <w:szCs w:val="36"/>
          <w:shd w:val="clear" w:color="auto" w:fill="auto"/>
        </w:rPr>
        <w:t>UNFAIRIES</w:t>
      </w:r>
      <w:r>
        <w:rPr>
          <w:rFonts w:hint="eastAsia"/>
          <w:b/>
          <w:bCs/>
          <w:color w:val="000000"/>
          <w:sz w:val="36"/>
          <w:szCs w:val="36"/>
          <w:shd w:val="clear" w:color="auto" w:fill="auto"/>
          <w:lang w:val="en-US" w:eastAsia="zh-CN"/>
        </w:rPr>
        <w:t xml:space="preserve"> SERIES (2 books)</w:t>
      </w:r>
    </w:p>
    <w:p w14:paraId="0ABFD0AB">
      <w:pPr>
        <w:jc w:val="center"/>
        <w:rPr>
          <w:b/>
          <w:bCs/>
          <w:kern w:val="0"/>
          <w:szCs w:val="21"/>
        </w:rPr>
      </w:pPr>
      <w:r>
        <w:drawing>
          <wp:inline distT="0" distB="0" distL="114300" distR="114300">
            <wp:extent cx="2779395" cy="2126615"/>
            <wp:effectExtent l="0" t="0" r="190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16BA5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eastAsia="宋体"/>
          <w:b/>
          <w:bCs/>
          <w:color w:val="BA362E"/>
          <w:szCs w:val="21"/>
          <w:lang w:eastAsia="zh-CN"/>
        </w:rPr>
      </w:pPr>
      <w:r>
        <w:rPr>
          <w:rFonts w:hint="eastAsia"/>
          <w:b/>
          <w:bCs/>
          <w:color w:val="BA362E"/>
          <w:szCs w:val="21"/>
        </w:rPr>
        <w:t>畅销系列</w:t>
      </w:r>
      <w:r>
        <w:rPr>
          <w:rFonts w:hint="eastAsia"/>
          <w:b/>
          <w:bCs/>
          <w:color w:val="BA362E"/>
          <w:szCs w:val="21"/>
          <w:lang w:eastAsia="zh-CN"/>
        </w:rPr>
        <w:t>：</w:t>
      </w:r>
      <w:r>
        <w:rPr>
          <w:rFonts w:hint="eastAsia"/>
          <w:b/>
          <w:bCs/>
          <w:color w:val="BA362E"/>
          <w:szCs w:val="21"/>
          <w:lang w:val="en-US" w:eastAsia="zh-CN"/>
        </w:rPr>
        <w:t>系列首册</w:t>
      </w:r>
      <w:r>
        <w:rPr>
          <w:rFonts w:hint="eastAsia"/>
          <w:b/>
          <w:bCs/>
          <w:color w:val="BA362E"/>
          <w:szCs w:val="21"/>
          <w:lang w:eastAsia="zh-CN"/>
        </w:rPr>
        <w:t>《</w:t>
      </w:r>
      <w:r>
        <w:rPr>
          <w:rFonts w:hint="eastAsia"/>
          <w:b/>
          <w:bCs/>
          <w:color w:val="BA362E"/>
        </w:rPr>
        <w:t>捣蛋仙灵》</w:t>
      </w:r>
      <w:r>
        <w:rPr>
          <w:rFonts w:hint="eastAsia"/>
          <w:b/>
          <w:bCs/>
          <w:color w:val="BA362E"/>
          <w:szCs w:val="21"/>
        </w:rPr>
        <w:t>曾入选2025年8月水石书店“</w:t>
      </w:r>
      <w:bookmarkStart w:id="2" w:name="_GoBack"/>
      <w:bookmarkEnd w:id="2"/>
      <w:r>
        <w:rPr>
          <w:rFonts w:hint="eastAsia"/>
          <w:b/>
          <w:bCs/>
          <w:color w:val="BA362E"/>
          <w:szCs w:val="21"/>
        </w:rPr>
        <w:t>儿童月度图书”</w:t>
      </w:r>
      <w:r>
        <w:rPr>
          <w:rFonts w:hint="eastAsia"/>
          <w:b/>
          <w:bCs/>
          <w:color w:val="BA362E"/>
          <w:szCs w:val="21"/>
          <w:lang w:val="en-US" w:eastAsia="zh-CN"/>
        </w:rPr>
        <w:t>(</w:t>
      </w:r>
      <w:r>
        <w:rPr>
          <w:rFonts w:hint="eastAsia"/>
          <w:b/>
          <w:bCs/>
          <w:color w:val="BA362E"/>
          <w:szCs w:val="21"/>
        </w:rPr>
        <w:t>Children's Book of the Month</w:t>
      </w:r>
      <w:r>
        <w:rPr>
          <w:rFonts w:hint="eastAsia"/>
          <w:b/>
          <w:bCs/>
          <w:color w:val="BA362E"/>
          <w:szCs w:val="21"/>
          <w:lang w:val="en-US" w:eastAsia="zh-CN"/>
        </w:rPr>
        <w:t>)</w:t>
      </w:r>
      <w:r>
        <w:rPr>
          <w:rFonts w:hint="eastAsia"/>
          <w:b/>
          <w:bCs/>
          <w:color w:val="BA362E"/>
          <w:szCs w:val="21"/>
        </w:rPr>
        <w:t>，在该期间售出高达10,000册。这也是首次有图像小说入选这一位置！</w:t>
      </w:r>
    </w:p>
    <w:p w14:paraId="4C0CFA85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非凡</w:t>
      </w:r>
      <w:r>
        <w:rPr>
          <w:rFonts w:hint="eastAsia"/>
          <w:b/>
          <w:bCs/>
          <w:color w:val="000000"/>
          <w:szCs w:val="21"/>
          <w:lang w:val="en-US" w:eastAsia="zh-CN"/>
        </w:rPr>
        <w:t>作者</w:t>
      </w:r>
      <w:r>
        <w:rPr>
          <w:rFonts w:hint="eastAsia"/>
          <w:b/>
          <w:bCs/>
          <w:color w:val="000000"/>
          <w:szCs w:val="21"/>
          <w:lang w:eastAsia="zh-CN"/>
        </w:rPr>
        <w:t>：</w:t>
      </w:r>
      <w:r>
        <w:rPr>
          <w:rFonts w:hint="eastAsia"/>
          <w:b/>
          <w:bCs/>
          <w:color w:val="000000"/>
          <w:szCs w:val="21"/>
        </w:rPr>
        <w:t>休·亚伦是难得一见的天才，同时也是威尔士语领域备受赞誉并屡获奖项的创作者</w:t>
      </w:r>
      <w:r>
        <w:rPr>
          <w:rFonts w:hint="eastAsia"/>
          <w:b/>
          <w:bCs/>
          <w:color w:val="000000"/>
          <w:szCs w:val="21"/>
          <w:lang w:eastAsia="zh-CN"/>
        </w:rPr>
        <w:t>，</w:t>
      </w:r>
      <w:r>
        <w:rPr>
          <w:rFonts w:hint="eastAsia" w:ascii="Cambria Math" w:hAnsi="Cambria Math" w:cs="Cambria Math"/>
          <w:b/>
          <w:bCs/>
          <w:color w:val="auto"/>
          <w:szCs w:val="21"/>
          <w:lang w:val="en-US" w:eastAsia="zh-CN"/>
        </w:rPr>
        <w:t>曾获得</w:t>
      </w:r>
      <w:r>
        <w:rPr>
          <w:rFonts w:hint="default" w:ascii="Times New Roman" w:hAnsi="Times New Roman" w:cs="Times New Roman"/>
          <w:b/>
          <w:bCs/>
          <w:color w:val="auto"/>
          <w:szCs w:val="21"/>
        </w:rPr>
        <w:t xml:space="preserve">2023年Tir na n-Og </w:t>
      </w:r>
      <w:r>
        <w:rPr>
          <w:rFonts w:hint="eastAsia" w:ascii="Cambria Math" w:hAnsi="Cambria Math" w:cs="Cambria Math"/>
          <w:b/>
          <w:bCs/>
          <w:color w:val="auto"/>
          <w:szCs w:val="21"/>
        </w:rPr>
        <w:t>奖与威尔士年度儿童图书奖</w:t>
      </w:r>
      <w:r>
        <w:rPr>
          <w:rFonts w:hint="eastAsia" w:ascii="Cambria Math" w:hAnsi="Cambria Math" w:cs="Cambria Math"/>
          <w:b/>
          <w:bCs/>
          <w:color w:val="auto"/>
          <w:szCs w:val="21"/>
          <w:lang w:val="en-US" w:eastAsia="zh-CN"/>
        </w:rPr>
        <w:t>等。</w:t>
      </w:r>
    </w:p>
    <w:p w14:paraId="567C9C51"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爆笑且无拘无束的叙事——奇幻的世界构建以及“每页一个双关”风格，非常适合希望过渡到更复杂叙事的读者。</w:t>
      </w:r>
    </w:p>
    <w:p w14:paraId="1CBC5FA1">
      <w:pPr>
        <w:numPr>
          <w:ilvl w:val="0"/>
          <w:numId w:val="1"/>
        </w:numPr>
        <w:tabs>
          <w:tab w:val="center" w:pos="4252"/>
        </w:tabs>
        <w:ind w:left="420" w:leftChars="0" w:hanging="420" w:firstLineChars="0"/>
        <w:jc w:val="left"/>
        <w:rPr>
          <w:rFonts w:ascii="Cambria Math" w:hAnsi="Cambria Math" w:cs="Cambria Math"/>
          <w:color w:val="auto"/>
          <w:szCs w:val="21"/>
        </w:rPr>
      </w:pPr>
      <w:r>
        <w:rPr>
          <w:rFonts w:ascii="Cambria Math" w:hAnsi="Cambria Math" w:cs="Cambria Math"/>
          <w:b/>
          <w:bCs/>
          <w:color w:val="auto"/>
          <w:szCs w:val="21"/>
        </w:rPr>
        <w:t>《兔子大战猴子》</w:t>
      </w:r>
      <w:r>
        <w:rPr>
          <w:rFonts w:hint="default" w:ascii="Times New Roman" w:hAnsi="Times New Roman" w:cs="Times New Roman"/>
          <w:b/>
          <w:bCs/>
          <w:color w:val="auto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Cs w:val="21"/>
        </w:rPr>
        <w:t>Bunny Vs Monkey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Cs w:val="21"/>
          <w:lang w:val="en-US" w:eastAsia="zh-CN"/>
        </w:rPr>
        <w:t>)</w:t>
      </w:r>
      <w:r>
        <w:rPr>
          <w:rFonts w:ascii="Cambria Math" w:hAnsi="Cambria Math" w:cs="Cambria Math"/>
          <w:b/>
          <w:bCs/>
          <w:color w:val="auto"/>
          <w:szCs w:val="21"/>
        </w:rPr>
        <w:t>、《狗侠》</w:t>
      </w:r>
      <w:r>
        <w:rPr>
          <w:rFonts w:hint="default" w:ascii="Times New Roman" w:hAnsi="Times New Roman" w:cs="Times New Roman"/>
          <w:b/>
          <w:bCs/>
          <w:color w:val="auto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Cs w:val="21"/>
        </w:rPr>
        <w:t>Dogman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Cs w:val="21"/>
          <w:lang w:val="en-US" w:eastAsia="zh-CN"/>
        </w:rPr>
        <w:t xml:space="preserve">) </w:t>
      </w:r>
      <w:r>
        <w:rPr>
          <w:rFonts w:ascii="Cambria Math" w:hAnsi="Cambria Math" w:cs="Cambria Math"/>
          <w:b/>
          <w:bCs/>
          <w:color w:val="auto"/>
          <w:szCs w:val="21"/>
        </w:rPr>
        <w:t>爱好者不容错过</w:t>
      </w:r>
      <w:r>
        <w:rPr>
          <w:rFonts w:hint="eastAsia" w:ascii="Cambria Math" w:hAnsi="Cambria Math" w:cs="Cambria Math"/>
          <w:b/>
          <w:bCs/>
          <w:color w:val="auto"/>
          <w:szCs w:val="21"/>
          <w:lang w:eastAsia="zh-CN"/>
        </w:rPr>
        <w:t>！</w:t>
      </w:r>
    </w:p>
    <w:p w14:paraId="415BC081">
      <w:pPr>
        <w:jc w:val="center"/>
        <w:rPr>
          <w:b/>
          <w:bCs/>
          <w:color w:val="000000"/>
          <w:szCs w:val="21"/>
        </w:rPr>
      </w:pPr>
      <w:r>
        <w:drawing>
          <wp:inline distT="0" distB="0" distL="114300" distR="114300">
            <wp:extent cx="2266950" cy="824230"/>
            <wp:effectExtent l="0" t="0" r="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96160" cy="894715"/>
            <wp:effectExtent l="0" t="0" r="889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9516">
      <w:pPr>
        <w:jc w:val="left"/>
        <w:rPr>
          <w:b/>
          <w:bCs/>
          <w:kern w:val="0"/>
          <w:szCs w:val="21"/>
        </w:rPr>
      </w:pPr>
    </w:p>
    <w:p w14:paraId="125D4153">
      <w:pPr>
        <w:jc w:val="left"/>
        <w:rPr>
          <w:b/>
          <w:bCs/>
          <w:kern w:val="0"/>
          <w:szCs w:val="21"/>
        </w:rPr>
      </w:pPr>
    </w:p>
    <w:p w14:paraId="6D63EB61">
      <w:pPr>
        <w:rPr>
          <w:rFonts w:hint="eastAsia" w:eastAsia="宋体"/>
          <w:b/>
          <w:bCs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33655</wp:posOffset>
            </wp:positionV>
            <wp:extent cx="1315085" cy="1969135"/>
            <wp:effectExtent l="0" t="0" r="8890" b="2540"/>
            <wp:wrapSquare wrapText="bothSides"/>
            <wp:docPr id="1995418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1856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中文书名：《捣蛋仙灵》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</w:p>
    <w:p w14:paraId="2D49CDB1">
      <w:pPr>
        <w:rPr>
          <w:b/>
          <w:bCs/>
        </w:rPr>
      </w:pPr>
      <w:r>
        <w:rPr>
          <w:rFonts w:hint="eastAsia"/>
          <w:b/>
          <w:bCs/>
        </w:rPr>
        <w:t>英文书名：UNFAIRIES</w:t>
      </w:r>
    </w:p>
    <w:p w14:paraId="0364D70C">
      <w:pPr>
        <w:rPr>
          <w:b/>
          <w:bCs/>
        </w:rPr>
      </w:pPr>
      <w:r>
        <w:rPr>
          <w:rFonts w:hint="eastAsia"/>
          <w:b/>
          <w:bCs/>
        </w:rPr>
        <w:t>作    者：</w:t>
      </w:r>
      <w:r>
        <w:rPr>
          <w:b/>
          <w:bCs/>
        </w:rPr>
        <w:t>Huw Aaron</w:t>
      </w:r>
    </w:p>
    <w:p w14:paraId="4E9A8F5F">
      <w:pPr>
        <w:rPr>
          <w:b/>
          <w:bCs/>
        </w:rPr>
      </w:pPr>
      <w:r>
        <w:rPr>
          <w:rFonts w:hint="eastAsia"/>
          <w:b/>
          <w:bCs/>
        </w:rPr>
        <w:t>出 版 社：PRH UK</w:t>
      </w:r>
    </w:p>
    <w:p w14:paraId="1A7B0934">
      <w:pPr>
        <w:rPr>
          <w:b/>
          <w:bCs/>
        </w:rPr>
      </w:pPr>
      <w:r>
        <w:rPr>
          <w:rFonts w:hint="eastAsia"/>
          <w:b/>
          <w:bCs/>
        </w:rPr>
        <w:t>代理公司：PRH UK/ANA</w:t>
      </w:r>
    </w:p>
    <w:p w14:paraId="7D1CD39F">
      <w:pPr>
        <w:rPr>
          <w:b/>
          <w:bCs/>
        </w:rPr>
      </w:pPr>
      <w:r>
        <w:rPr>
          <w:rFonts w:hint="eastAsia"/>
          <w:b/>
          <w:bCs/>
        </w:rPr>
        <w:t>页    数：</w:t>
      </w:r>
      <w:r>
        <w:rPr>
          <w:b/>
          <w:bCs/>
        </w:rPr>
        <w:t>256</w:t>
      </w:r>
      <w:r>
        <w:rPr>
          <w:rFonts w:hint="eastAsia"/>
          <w:b/>
          <w:bCs/>
        </w:rPr>
        <w:t>页</w:t>
      </w:r>
    </w:p>
    <w:p w14:paraId="55EF82C1">
      <w:pPr>
        <w:rPr>
          <w:b/>
          <w:bCs/>
        </w:rPr>
      </w:pPr>
      <w:r>
        <w:rPr>
          <w:rFonts w:hint="eastAsia"/>
          <w:b/>
          <w:bCs/>
        </w:rPr>
        <w:t>出版时间：2025年8月</w:t>
      </w:r>
    </w:p>
    <w:p w14:paraId="60781A07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7A8B584E">
      <w:pPr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123D1B73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</w:rPr>
        <w:t>类    型：漫画和图像故事</w:t>
      </w:r>
    </w:p>
    <w:p w14:paraId="4C9272F2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影视版权</w:t>
      </w:r>
      <w:r>
        <w:rPr>
          <w:rFonts w:hint="eastAsia"/>
          <w:b/>
          <w:bCs/>
          <w:color w:val="FF0000"/>
          <w:szCs w:val="21"/>
        </w:rPr>
        <w:t>已售</w:t>
      </w:r>
      <w:r>
        <w:rPr>
          <w:b/>
          <w:bCs/>
          <w:color w:val="FF0000"/>
          <w:szCs w:val="21"/>
        </w:rPr>
        <w:t>：Bird Literary</w:t>
      </w:r>
    </w:p>
    <w:p w14:paraId="748564EF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</w:t>
      </w:r>
      <w:r>
        <w:rPr>
          <w:rFonts w:hint="eastAsia"/>
          <w:b/>
          <w:bCs/>
          <w:color w:val="FF0000"/>
          <w:szCs w:val="21"/>
        </w:rPr>
        <w:t>已售</w:t>
      </w:r>
      <w:r>
        <w:rPr>
          <w:b/>
          <w:bCs/>
          <w:color w:val="FF0000"/>
          <w:szCs w:val="21"/>
        </w:rPr>
        <w:t>：美式英语、加泰罗尼亚语、荷兰语、法语、西班牙语、威尔士语</w:t>
      </w:r>
    </w:p>
    <w:p w14:paraId="23F848A0">
      <w:pPr>
        <w:jc w:val="center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3227070" cy="1814830"/>
            <wp:effectExtent l="0" t="0" r="1905" b="4445"/>
            <wp:docPr id="3" name="图片 3" descr="7e35abad-5ca8-48e9-8595-78e8a439a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e35abad-5ca8-48e9-8595-78e8a439a8f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8459">
      <w:pPr>
        <w:jc w:val="center"/>
        <w:rPr>
          <w:rFonts w:hint="eastAsia" w:eastAsia="宋体"/>
          <w:b/>
          <w:bCs/>
          <w:color w:val="FF0000"/>
          <w:szCs w:val="21"/>
          <w:lang w:val="en-US" w:eastAsia="zh-CN"/>
        </w:rPr>
      </w:pPr>
      <w:r>
        <w:rPr>
          <w:rFonts w:hint="eastAsia"/>
          <w:b/>
          <w:bCs/>
          <w:color w:val="FF0000"/>
          <w:szCs w:val="21"/>
        </w:rPr>
        <w:t>曾入选2025年8月水石书店“儿童月度图书”</w:t>
      </w:r>
      <w:r>
        <w:rPr>
          <w:rFonts w:hint="eastAsia"/>
          <w:b/>
          <w:bCs/>
          <w:color w:val="FF0000"/>
          <w:szCs w:val="21"/>
          <w:lang w:val="en-US" w:eastAsia="zh-CN"/>
        </w:rPr>
        <w:t>(</w:t>
      </w:r>
      <w:r>
        <w:rPr>
          <w:rFonts w:hint="eastAsia"/>
          <w:b/>
          <w:bCs/>
          <w:color w:val="FF0000"/>
          <w:szCs w:val="21"/>
        </w:rPr>
        <w:t>Children's Book of the Month</w:t>
      </w:r>
      <w:r>
        <w:rPr>
          <w:rFonts w:hint="eastAsia"/>
          <w:b/>
          <w:bCs/>
          <w:color w:val="FF0000"/>
          <w:szCs w:val="21"/>
          <w:lang w:val="en-US" w:eastAsia="zh-CN"/>
        </w:rPr>
        <w:t>)</w:t>
      </w:r>
      <w:r>
        <w:rPr>
          <w:rFonts w:hint="eastAsia"/>
          <w:b/>
          <w:bCs/>
          <w:color w:val="FF0000"/>
          <w:szCs w:val="21"/>
        </w:rPr>
        <w:t>，在该期间售出高达10,000册</w:t>
      </w:r>
      <w:r>
        <w:rPr>
          <w:rFonts w:hint="eastAsia"/>
          <w:b/>
          <w:bCs/>
          <w:color w:val="FF0000"/>
          <w:szCs w:val="21"/>
          <w:lang w:val="en-US" w:eastAsia="zh-CN"/>
        </w:rPr>
        <w:t>!</w:t>
      </w:r>
    </w:p>
    <w:p w14:paraId="7F6648A9">
      <w:pPr>
        <w:jc w:val="center"/>
        <w:rPr>
          <w:rFonts w:hint="eastAsia"/>
          <w:b/>
          <w:bCs/>
          <w:color w:val="000000"/>
          <w:szCs w:val="21"/>
          <w:lang w:eastAsia="zh-CN"/>
        </w:rPr>
      </w:pPr>
    </w:p>
    <w:p w14:paraId="1D1CAD67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87AE46C">
      <w:pPr>
        <w:rPr>
          <w:b/>
          <w:bCs/>
          <w:color w:val="000000"/>
          <w:szCs w:val="21"/>
        </w:rPr>
      </w:pPr>
    </w:p>
    <w:p w14:paraId="031B124E">
      <w:pPr>
        <w:tabs>
          <w:tab w:val="center" w:pos="4252"/>
        </w:tabs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准备好踏入</w:t>
      </w:r>
      <w:r>
        <w:rPr>
          <w:rFonts w:hint="eastAsia"/>
          <w:b w:val="0"/>
          <w:bCs w:val="0"/>
          <w:szCs w:val="21"/>
          <w:lang w:val="en-US" w:eastAsia="zh-CN"/>
        </w:rPr>
        <w:t>捣蛋精灵</w:t>
      </w:r>
      <w:r>
        <w:rPr>
          <w:rFonts w:hint="eastAsia"/>
          <w:b w:val="0"/>
          <w:bCs w:val="0"/>
          <w:szCs w:val="21"/>
        </w:rPr>
        <w:t>的世界吧！在这里，战斗史诗级、强悍、超级……只是规模稍微</w:t>
      </w:r>
      <w:r>
        <w:rPr>
          <w:rFonts w:hint="eastAsia"/>
          <w:b w:val="0"/>
          <w:bCs w:val="0"/>
          <w:szCs w:val="21"/>
          <w:lang w:eastAsia="zh-CN"/>
        </w:rPr>
        <w:t>“</w:t>
      </w:r>
      <w:r>
        <w:rPr>
          <w:rFonts w:hint="eastAsia"/>
          <w:b w:val="0"/>
          <w:bCs w:val="0"/>
          <w:szCs w:val="21"/>
        </w:rPr>
        <w:t>迷你</w:t>
      </w:r>
      <w:r>
        <w:rPr>
          <w:rFonts w:hint="eastAsia"/>
          <w:b w:val="0"/>
          <w:bCs w:val="0"/>
          <w:szCs w:val="21"/>
          <w:lang w:eastAsia="zh-CN"/>
        </w:rPr>
        <w:t>”</w:t>
      </w:r>
      <w:r>
        <w:rPr>
          <w:rFonts w:hint="eastAsia"/>
          <w:b w:val="0"/>
          <w:bCs w:val="0"/>
          <w:szCs w:val="21"/>
        </w:rPr>
        <w:t>一点（不过千万别告诉他们……）。</w:t>
      </w:r>
    </w:p>
    <w:p w14:paraId="5B5BEE56">
      <w:pPr>
        <w:tabs>
          <w:tab w:val="center" w:pos="4252"/>
        </w:tabs>
        <w:ind w:firstLine="420" w:firstLineChars="0"/>
        <w:rPr>
          <w:rFonts w:hint="eastAsia"/>
          <w:b w:val="0"/>
          <w:bCs w:val="0"/>
          <w:szCs w:val="21"/>
        </w:rPr>
      </w:pPr>
    </w:p>
    <w:p w14:paraId="3B4AFEB8">
      <w:pPr>
        <w:tabs>
          <w:tab w:val="center" w:pos="4252"/>
        </w:tabs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有些故事会告诉你，仙子是甜美、善良、充满魔法的生物。然而，这些故事错了。现在是时候让大家知道真相了！仙子诡计多端、狡猾滑头，魔法水平大概也就和鼻涕虫差不多。</w:t>
      </w:r>
    </w:p>
    <w:p w14:paraId="6A145B34">
      <w:pPr>
        <w:tabs>
          <w:tab w:val="center" w:pos="4252"/>
        </w:tabs>
        <w:ind w:firstLine="420" w:firstLineChars="0"/>
        <w:rPr>
          <w:rFonts w:hint="eastAsia"/>
          <w:b w:val="0"/>
          <w:bCs w:val="0"/>
          <w:szCs w:val="21"/>
        </w:rPr>
      </w:pPr>
    </w:p>
    <w:p w14:paraId="3EB06C02">
      <w:pPr>
        <w:tabs>
          <w:tab w:val="center" w:pos="4252"/>
        </w:tabs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跟随我们那位冲动、爆笑、且颇出人意料的英雄——皮普</w:t>
      </w:r>
      <w:r>
        <w:rPr>
          <w:rFonts w:hint="eastAsia"/>
          <w:b w:val="0"/>
          <w:bCs w:val="0"/>
          <w:szCs w:val="21"/>
          <w:lang w:val="en-US" w:eastAsia="zh-CN"/>
        </w:rPr>
        <w:t>(</w:t>
      </w:r>
      <w:r>
        <w:rPr>
          <w:rFonts w:hint="eastAsia"/>
          <w:b w:val="0"/>
          <w:bCs w:val="0"/>
          <w:szCs w:val="21"/>
        </w:rPr>
        <w:t>Pip</w:t>
      </w:r>
      <w:r>
        <w:rPr>
          <w:rFonts w:hint="eastAsia"/>
          <w:b w:val="0"/>
          <w:bCs w:val="0"/>
          <w:szCs w:val="21"/>
          <w:lang w:val="en-US" w:eastAsia="zh-CN"/>
        </w:rPr>
        <w:t>)</w:t>
      </w:r>
      <w:r>
        <w:rPr>
          <w:rFonts w:hint="eastAsia"/>
          <w:b w:val="0"/>
          <w:bCs w:val="0"/>
          <w:szCs w:val="21"/>
        </w:rPr>
        <w:t>，在</w:t>
      </w:r>
      <w:r>
        <w:rPr>
          <w:rFonts w:hint="eastAsia"/>
          <w:b w:val="0"/>
          <w:bCs w:val="0"/>
          <w:szCs w:val="21"/>
          <w:lang w:eastAsia="zh-CN"/>
        </w:rPr>
        <w:t>“</w:t>
      </w:r>
      <w:r>
        <w:rPr>
          <w:rFonts w:hint="eastAsia"/>
          <w:b w:val="0"/>
          <w:bCs w:val="0"/>
          <w:szCs w:val="21"/>
        </w:rPr>
        <w:t>花园</w:t>
      </w:r>
      <w:r>
        <w:rPr>
          <w:rFonts w:hint="eastAsia"/>
          <w:b w:val="0"/>
          <w:bCs w:val="0"/>
          <w:szCs w:val="21"/>
          <w:lang w:eastAsia="zh-CN"/>
        </w:rPr>
        <w:t>”</w:t>
      </w:r>
      <w:r>
        <w:rPr>
          <w:rFonts w:hint="eastAsia"/>
          <w:b w:val="0"/>
          <w:bCs w:val="0"/>
          <w:szCs w:val="21"/>
        </w:rPr>
        <w:t>里彼此征战的不仙族部落间，展开一场风驰电掣的冒险。</w:t>
      </w:r>
    </w:p>
    <w:p w14:paraId="74AA52DC">
      <w:pPr>
        <w:tabs>
          <w:tab w:val="center" w:pos="4252"/>
        </w:tabs>
        <w:ind w:firstLine="420" w:firstLineChars="0"/>
        <w:rPr>
          <w:rFonts w:hint="eastAsia"/>
          <w:b w:val="0"/>
          <w:bCs w:val="0"/>
          <w:szCs w:val="21"/>
        </w:rPr>
      </w:pPr>
    </w:p>
    <w:p w14:paraId="3CE72D46">
      <w:pPr>
        <w:tabs>
          <w:tab w:val="center" w:pos="4252"/>
        </w:tabs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请期待：不怀好意的阴谋、以橡子为</w:t>
      </w:r>
      <w:r>
        <w:rPr>
          <w:rFonts w:hint="eastAsia"/>
          <w:b w:val="0"/>
          <w:bCs w:val="0"/>
          <w:szCs w:val="21"/>
          <w:lang w:eastAsia="zh-CN"/>
        </w:rPr>
        <w:t>“</w:t>
      </w:r>
      <w:r>
        <w:rPr>
          <w:rFonts w:hint="eastAsia"/>
          <w:b w:val="0"/>
          <w:bCs w:val="0"/>
          <w:szCs w:val="21"/>
        </w:rPr>
        <w:t>军备</w:t>
      </w:r>
      <w:r>
        <w:rPr>
          <w:rFonts w:hint="eastAsia"/>
          <w:b w:val="0"/>
          <w:bCs w:val="0"/>
          <w:szCs w:val="21"/>
          <w:lang w:eastAsia="zh-CN"/>
        </w:rPr>
        <w:t>”</w:t>
      </w:r>
      <w:r>
        <w:rPr>
          <w:rFonts w:hint="eastAsia"/>
          <w:b w:val="0"/>
          <w:bCs w:val="0"/>
          <w:szCs w:val="21"/>
        </w:rPr>
        <w:t>的史诗级战争、可疑的上古预言、惊险的蜈蚣追逐……以及一位对什么都毫不在乎的主角。</w:t>
      </w:r>
    </w:p>
    <w:p w14:paraId="6BB6BDD6">
      <w:pPr>
        <w:tabs>
          <w:tab w:val="center" w:pos="4252"/>
        </w:tabs>
        <w:rPr>
          <w:rFonts w:hint="eastAsia"/>
          <w:b/>
          <w:bCs/>
          <w:szCs w:val="21"/>
        </w:rPr>
      </w:pPr>
    </w:p>
    <w:p w14:paraId="7A6DB647">
      <w:pPr>
        <w:tabs>
          <w:tab w:val="center" w:pos="4252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</w:t>
      </w:r>
      <w:r>
        <w:rPr>
          <w:rFonts w:hint="eastAsia"/>
          <w:b/>
          <w:bCs/>
          <w:szCs w:val="21"/>
          <w:lang w:val="en-US" w:eastAsia="zh-CN"/>
        </w:rPr>
        <w:t>论</w:t>
      </w:r>
      <w:r>
        <w:rPr>
          <w:rFonts w:hint="eastAsia"/>
          <w:b/>
          <w:bCs/>
          <w:szCs w:val="21"/>
        </w:rPr>
        <w:t>：</w:t>
      </w:r>
    </w:p>
    <w:p w14:paraId="37747DEB">
      <w:pPr>
        <w:tabs>
          <w:tab w:val="center" w:pos="4252"/>
        </w:tabs>
        <w:rPr>
          <w:rFonts w:hint="eastAsia"/>
          <w:b/>
          <w:bCs/>
          <w:szCs w:val="21"/>
        </w:rPr>
      </w:pPr>
    </w:p>
    <w:p w14:paraId="64C2E6F6">
      <w:pPr>
        <w:tabs>
          <w:tab w:val="center" w:pos="4252"/>
        </w:tabs>
        <w:ind w:firstLine="420" w:firstLineChars="200"/>
        <w:rPr>
          <w:rFonts w:hint="eastAsia"/>
          <w:color w:val="auto"/>
          <w:szCs w:val="21"/>
          <w:lang w:eastAsia="zh-CN"/>
        </w:rPr>
      </w:pPr>
      <w:r>
        <w:rPr>
          <w:rFonts w:hint="eastAsia"/>
          <w:color w:val="auto"/>
          <w:szCs w:val="21"/>
          <w:lang w:eastAsia="zh-CN"/>
        </w:rPr>
        <w:t>“</w:t>
      </w:r>
      <w:r>
        <w:rPr>
          <w:color w:val="auto"/>
          <w:szCs w:val="21"/>
        </w:rPr>
        <w:t>《捣蛋仙灵》是一场狂野又机智的冒险！皮普和他那群废柴精灵小队，开启了一段史诗级（且完全荒谬）的征程——箱斗、虫战、无厘头反转层出不穷。插画鲜活灵动，细节考究却充满跃动感，每一页都迸发着能量。爆笑、叛逆又魅力四射，这就是图像小说的终极形态，甚至更疯狂！我们爱死每一页了！</w:t>
      </w:r>
      <w:r>
        <w:rPr>
          <w:rFonts w:hint="eastAsia"/>
          <w:color w:val="auto"/>
          <w:szCs w:val="21"/>
          <w:lang w:eastAsia="zh-CN"/>
        </w:rPr>
        <w:t>”</w:t>
      </w:r>
    </w:p>
    <w:p w14:paraId="35FC1F03">
      <w:pPr>
        <w:tabs>
          <w:tab w:val="center" w:pos="4252"/>
        </w:tabs>
        <w:rPr>
          <w:color w:val="auto"/>
          <w:szCs w:val="21"/>
        </w:rPr>
      </w:pPr>
      <w:r>
        <w:rPr>
          <w:color w:val="auto"/>
          <w:szCs w:val="21"/>
        </w:rPr>
        <w:t>——Dan &amp; Jason（《最后的狂战士芭卜》</w:t>
      </w:r>
      <w:r>
        <w:rPr>
          <w:rFonts w:hint="eastAsia"/>
          <w:color w:val="auto"/>
          <w:szCs w:val="21"/>
          <w:lang w:val="en-US" w:eastAsia="zh-CN"/>
        </w:rPr>
        <w:t>(</w:t>
      </w:r>
      <w:r>
        <w:rPr>
          <w:i/>
          <w:iCs/>
          <w:color w:val="auto"/>
          <w:szCs w:val="21"/>
        </w:rPr>
        <w:t>Barb the Last Berzerker</w:t>
      </w:r>
      <w:r>
        <w:rPr>
          <w:rFonts w:hint="eastAsia"/>
          <w:i/>
          <w:iCs/>
          <w:color w:val="auto"/>
          <w:szCs w:val="21"/>
          <w:lang w:val="en-US" w:eastAsia="zh-CN"/>
        </w:rPr>
        <w:t xml:space="preserve">) </w:t>
      </w:r>
      <w:r>
        <w:rPr>
          <w:color w:val="auto"/>
          <w:szCs w:val="21"/>
        </w:rPr>
        <w:t>《蓝、巴里与煎饼》</w:t>
      </w:r>
      <w:r>
        <w:rPr>
          <w:rFonts w:hint="eastAsia"/>
          <w:color w:val="auto"/>
          <w:szCs w:val="21"/>
          <w:lang w:val="en-US" w:eastAsia="zh-CN"/>
        </w:rPr>
        <w:t>(</w:t>
      </w:r>
      <w:r>
        <w:rPr>
          <w:i/>
          <w:iCs/>
          <w:color w:val="auto"/>
          <w:szCs w:val="21"/>
        </w:rPr>
        <w:t>Blue, Barry &amp; Pancakes</w:t>
      </w:r>
      <w:r>
        <w:rPr>
          <w:rFonts w:hint="eastAsia"/>
          <w:i/>
          <w:iCs/>
          <w:color w:val="auto"/>
          <w:szCs w:val="21"/>
          <w:lang w:val="en-US" w:eastAsia="zh-CN"/>
        </w:rPr>
        <w:t xml:space="preserve">) </w:t>
      </w:r>
      <w:r>
        <w:rPr>
          <w:color w:val="auto"/>
          <w:szCs w:val="21"/>
        </w:rPr>
        <w:t>创作者）</w:t>
      </w:r>
    </w:p>
    <w:p w14:paraId="4429EF85">
      <w:pPr>
        <w:tabs>
          <w:tab w:val="center" w:pos="4252"/>
        </w:tabs>
        <w:ind w:firstLine="420" w:firstLineChars="200"/>
        <w:rPr>
          <w:rFonts w:hint="eastAsia"/>
          <w:color w:val="auto"/>
          <w:szCs w:val="21"/>
        </w:rPr>
      </w:pPr>
    </w:p>
    <w:p w14:paraId="12B4B1F6">
      <w:pPr>
        <w:tabs>
          <w:tab w:val="center" w:pos="4252"/>
        </w:tabs>
        <w:ind w:firstLine="420" w:firstLineChars="200"/>
        <w:rPr>
          <w:rFonts w:hint="eastAsia"/>
          <w:color w:val="auto"/>
          <w:szCs w:val="21"/>
          <w:lang w:eastAsia="zh-CN"/>
        </w:rPr>
      </w:pPr>
      <w:r>
        <w:rPr>
          <w:rFonts w:hint="eastAsia"/>
          <w:color w:val="auto"/>
          <w:szCs w:val="21"/>
          <w:lang w:eastAsia="zh-CN"/>
        </w:rPr>
        <w:t>“</w:t>
      </w:r>
      <w:r>
        <w:rPr>
          <w:color w:val="auto"/>
          <w:szCs w:val="21"/>
        </w:rPr>
        <w:t>当你踏入《捣蛋仙灵》这个喧闹、怪诞、绚丽多彩的宇宙，绝对会惊叹不已！这是最极致的狂想曲。对话令人捧腹，剧情紧凑刺激，插图仿佛要从纸上蹦出来。这本书有着令人嫉妒的疯癫魅力——我彻底沦陷了！</w:t>
      </w:r>
      <w:r>
        <w:rPr>
          <w:rFonts w:hint="eastAsia"/>
          <w:color w:val="auto"/>
          <w:szCs w:val="21"/>
          <w:lang w:eastAsia="zh-CN"/>
        </w:rPr>
        <w:t>”</w:t>
      </w:r>
    </w:p>
    <w:p w14:paraId="243E800C">
      <w:pPr>
        <w:tabs>
          <w:tab w:val="center" w:pos="4252"/>
        </w:tabs>
        <w:rPr>
          <w:color w:val="auto"/>
          <w:szCs w:val="21"/>
        </w:rPr>
      </w:pPr>
      <w:r>
        <w:rPr>
          <w:color w:val="auto"/>
          <w:szCs w:val="21"/>
        </w:rPr>
        <w:t>——Sheena Dempsey（畅销书《帕布罗与浪花》</w:t>
      </w:r>
      <w:r>
        <w:rPr>
          <w:rFonts w:hint="eastAsia"/>
          <w:color w:val="auto"/>
          <w:szCs w:val="21"/>
          <w:lang w:val="en-US" w:eastAsia="zh-CN"/>
        </w:rPr>
        <w:t>(</w:t>
      </w:r>
      <w:r>
        <w:rPr>
          <w:i/>
          <w:iCs/>
          <w:color w:val="auto"/>
          <w:szCs w:val="21"/>
        </w:rPr>
        <w:t>Pablo and Splash</w:t>
      </w:r>
      <w:r>
        <w:rPr>
          <w:rFonts w:hint="eastAsia"/>
          <w:i/>
          <w:iCs/>
          <w:color w:val="auto"/>
          <w:szCs w:val="21"/>
          <w:lang w:val="en-US" w:eastAsia="zh-CN"/>
        </w:rPr>
        <w:t xml:space="preserve">) </w:t>
      </w:r>
      <w:r>
        <w:rPr>
          <w:color w:val="auto"/>
          <w:szCs w:val="21"/>
        </w:rPr>
        <w:t>作者）</w:t>
      </w:r>
    </w:p>
    <w:p w14:paraId="012E3BC2">
      <w:pPr>
        <w:tabs>
          <w:tab w:val="center" w:pos="4252"/>
        </w:tabs>
        <w:ind w:firstLine="420" w:firstLineChars="200"/>
        <w:rPr>
          <w:color w:val="auto"/>
          <w:szCs w:val="21"/>
        </w:rPr>
      </w:pPr>
    </w:p>
    <w:p w14:paraId="1639F23B">
      <w:pPr>
        <w:tabs>
          <w:tab w:val="center" w:pos="4252"/>
        </w:tabs>
        <w:ind w:firstLine="420" w:firstLineChars="200"/>
        <w:rPr>
          <w:rFonts w:hint="eastAsia"/>
          <w:color w:val="auto"/>
          <w:szCs w:val="21"/>
          <w:lang w:eastAsia="zh-CN"/>
        </w:rPr>
      </w:pPr>
      <w:r>
        <w:rPr>
          <w:rFonts w:hint="eastAsia"/>
          <w:color w:val="auto"/>
          <w:szCs w:val="21"/>
          <w:lang w:eastAsia="zh-CN"/>
        </w:rPr>
        <w:t>“</w:t>
      </w:r>
      <w:r>
        <w:rPr>
          <w:color w:val="auto"/>
          <w:szCs w:val="21"/>
        </w:rPr>
        <w:t>我爱《捣蛋仙灵》的一切！它简直笑点核爆，视觉效果惊艳。小叮当请靠边站，镇上新来了个最拽精灵偶像！</w:t>
      </w:r>
      <w:r>
        <w:rPr>
          <w:rFonts w:hint="eastAsia"/>
          <w:color w:val="auto"/>
          <w:szCs w:val="21"/>
          <w:lang w:eastAsia="zh-CN"/>
        </w:rPr>
        <w:t>”</w:t>
      </w:r>
    </w:p>
    <w:p w14:paraId="0CC30A8E">
      <w:pPr>
        <w:tabs>
          <w:tab w:val="center" w:pos="4252"/>
        </w:tabs>
        <w:rPr>
          <w:color w:val="auto"/>
          <w:szCs w:val="21"/>
        </w:rPr>
      </w:pPr>
      <w:r>
        <w:rPr>
          <w:color w:val="auto"/>
          <w:szCs w:val="21"/>
        </w:rPr>
        <w:t>——Rob Biddulph（畅销书《花生琼斯与绘梦之城》</w:t>
      </w:r>
      <w:r>
        <w:rPr>
          <w:rFonts w:hint="eastAsia"/>
          <w:color w:val="auto"/>
          <w:szCs w:val="21"/>
          <w:lang w:val="en-US" w:eastAsia="zh-CN"/>
        </w:rPr>
        <w:t>(</w:t>
      </w:r>
      <w:r>
        <w:rPr>
          <w:i/>
          <w:iCs/>
          <w:color w:val="auto"/>
          <w:szCs w:val="21"/>
        </w:rPr>
        <w:t>Peanut Jones and the Illustrated City</w:t>
      </w:r>
      <w:r>
        <w:rPr>
          <w:rFonts w:hint="eastAsia"/>
          <w:i/>
          <w:iCs/>
          <w:color w:val="auto"/>
          <w:szCs w:val="21"/>
          <w:lang w:val="en-US" w:eastAsia="zh-CN"/>
        </w:rPr>
        <w:t xml:space="preserve">) </w:t>
      </w:r>
      <w:r>
        <w:rPr>
          <w:color w:val="auto"/>
          <w:szCs w:val="21"/>
        </w:rPr>
        <w:t>作者）</w:t>
      </w:r>
    </w:p>
    <w:p w14:paraId="505708CA">
      <w:pPr>
        <w:shd w:val="clear" w:color="auto" w:fill="FFFFFF"/>
        <w:rPr>
          <w:rFonts w:hint="eastAsia"/>
          <w:b w:val="0"/>
          <w:bCs w:val="0"/>
          <w:color w:val="000000"/>
          <w:szCs w:val="21"/>
        </w:rPr>
      </w:pPr>
      <w:bookmarkStart w:id="0" w:name="OLE_LINK38"/>
      <w:bookmarkStart w:id="1" w:name="OLE_LINK43"/>
    </w:p>
    <w:p w14:paraId="29A0EA05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28A735D">
      <w:pPr>
        <w:shd w:val="clear" w:color="auto" w:fill="FFFFFF"/>
        <w:rPr>
          <w:color w:val="000000"/>
          <w:szCs w:val="21"/>
        </w:rPr>
      </w:pPr>
    </w:p>
    <w:p w14:paraId="6AE79A22">
      <w:pPr>
        <w:shd w:val="clear" w:color="auto" w:fill="FFFFFF"/>
        <w:rPr>
          <w:color w:val="000000"/>
          <w:szCs w:val="21"/>
        </w:rPr>
      </w:pPr>
      <w:r>
        <w:rPr>
          <w:rFonts w:hint="eastAsia"/>
        </w:rPr>
        <w:drawing>
          <wp:inline distT="0" distB="0" distL="0" distR="0">
            <wp:extent cx="3733165" cy="2800350"/>
            <wp:effectExtent l="0" t="0" r="635" b="0"/>
            <wp:docPr id="51927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7033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D655">
      <w:pPr>
        <w:shd w:val="clear" w:color="auto" w:fill="FFFFFF"/>
        <w:rPr>
          <w:color w:val="000000"/>
          <w:szCs w:val="21"/>
        </w:rPr>
      </w:pPr>
      <w:r>
        <w:rPr>
          <w:rFonts w:hint="eastAsia"/>
        </w:rPr>
        <w:drawing>
          <wp:inline distT="0" distB="0" distL="0" distR="0">
            <wp:extent cx="3769360" cy="2827655"/>
            <wp:effectExtent l="0" t="0" r="2540" b="1270"/>
            <wp:docPr id="9921661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66163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3540125" cy="2655570"/>
            <wp:effectExtent l="0" t="0" r="3175" b="1905"/>
            <wp:docPr id="16853801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380162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017C">
      <w:pPr>
        <w:shd w:val="clear" w:color="auto" w:fill="FFFFFF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3400425" cy="2443480"/>
            <wp:effectExtent l="0" t="0" r="0" b="4445"/>
            <wp:docPr id="4" name="图片 4" descr="3f03224f-0257-4ff9-aa80-2cecce73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03224f-0257-4ff9-aa80-2cecce7353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3618865" cy="2710180"/>
            <wp:effectExtent l="0" t="0" r="635" b="4445"/>
            <wp:docPr id="5" name="图片 5" descr="6c08c487-25b8-4d0d-a389-024a85fd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c08c487-25b8-4d0d-a389-024a85fd31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3631565" cy="2720975"/>
            <wp:effectExtent l="0" t="0" r="6985" b="3175"/>
            <wp:docPr id="7" name="图片 7" descr="468e9040-4993-4144-9988-162e47e36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8e9040-4993-4144-9988-162e47e3647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7F41">
      <w:pPr>
        <w:shd w:val="clear" w:color="auto" w:fill="FFFFFF"/>
        <w:rPr>
          <w:b/>
          <w:bCs/>
          <w:color w:val="000000"/>
          <w:szCs w:val="21"/>
        </w:rPr>
      </w:pPr>
    </w:p>
    <w:p w14:paraId="05B06165">
      <w:pPr>
        <w:shd w:val="clear" w:color="auto" w:fill="FFFFFF"/>
        <w:rPr>
          <w:b/>
          <w:bCs/>
          <w:color w:val="000000"/>
          <w:szCs w:val="21"/>
        </w:rPr>
      </w:pPr>
    </w:p>
    <w:p w14:paraId="099103D8">
      <w:pPr>
        <w:rPr>
          <w:rFonts w:hint="eastAsia" w:eastAsia="宋体"/>
          <w:b/>
          <w:bCs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62865</wp:posOffset>
            </wp:positionV>
            <wp:extent cx="1370965" cy="2049780"/>
            <wp:effectExtent l="0" t="0" r="635" b="762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中文书名：《捣蛋仙灵</w:t>
      </w:r>
      <w:r>
        <w:rPr>
          <w:rFonts w:hint="eastAsia"/>
          <w:b/>
          <w:bCs/>
          <w:lang w:eastAsia="zh-CN"/>
        </w:rPr>
        <w:t>：蟾蜍之死</w:t>
      </w:r>
      <w:r>
        <w:rPr>
          <w:rFonts w:hint="eastAsia"/>
          <w:b/>
          <w:bCs/>
        </w:rPr>
        <w:t>》</w:t>
      </w: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  <w:lang w:eastAsia="zh-CN"/>
        </w:rPr>
        <w:t>）</w:t>
      </w:r>
    </w:p>
    <w:p w14:paraId="192B9098">
      <w:pPr>
        <w:rPr>
          <w:rFonts w:hint="eastAsia" w:eastAsia="宋体"/>
          <w:b/>
          <w:bCs/>
          <w:lang w:val="en-US" w:eastAsia="zh-CN"/>
        </w:rPr>
      </w:pPr>
      <w:r>
        <w:rPr>
          <w:rFonts w:hint="eastAsia"/>
          <w:b/>
          <w:bCs/>
        </w:rPr>
        <w:t>英文书名：UNFAIRIES: DEATH BY TOAD</w:t>
      </w:r>
    </w:p>
    <w:p w14:paraId="0866F154">
      <w:pPr>
        <w:rPr>
          <w:b/>
          <w:bCs/>
        </w:rPr>
      </w:pPr>
      <w:r>
        <w:rPr>
          <w:rFonts w:hint="eastAsia"/>
          <w:b/>
          <w:bCs/>
        </w:rPr>
        <w:t>作    者：</w:t>
      </w:r>
      <w:r>
        <w:rPr>
          <w:b/>
          <w:bCs/>
        </w:rPr>
        <w:t>Huw Aaron</w:t>
      </w:r>
    </w:p>
    <w:p w14:paraId="43CB71FC">
      <w:pPr>
        <w:rPr>
          <w:b/>
          <w:bCs/>
        </w:rPr>
      </w:pPr>
      <w:r>
        <w:rPr>
          <w:rFonts w:hint="eastAsia"/>
          <w:b/>
          <w:bCs/>
        </w:rPr>
        <w:t>出 版 社：PRH UK</w:t>
      </w:r>
    </w:p>
    <w:p w14:paraId="235BD767">
      <w:pPr>
        <w:rPr>
          <w:b/>
          <w:bCs/>
        </w:rPr>
      </w:pPr>
      <w:r>
        <w:rPr>
          <w:rFonts w:hint="eastAsia"/>
          <w:b/>
          <w:bCs/>
        </w:rPr>
        <w:t>代理公司：PRH UK/ANA</w:t>
      </w:r>
    </w:p>
    <w:p w14:paraId="14985F16">
      <w:pPr>
        <w:rPr>
          <w:b/>
          <w:bCs/>
        </w:rPr>
      </w:pPr>
      <w:r>
        <w:rPr>
          <w:rFonts w:hint="eastAsia"/>
          <w:b/>
          <w:bCs/>
        </w:rPr>
        <w:t>页    数：</w:t>
      </w:r>
      <w:r>
        <w:rPr>
          <w:b/>
          <w:bCs/>
        </w:rPr>
        <w:t>256</w:t>
      </w:r>
      <w:r>
        <w:rPr>
          <w:rFonts w:hint="eastAsia"/>
          <w:b/>
          <w:bCs/>
        </w:rPr>
        <w:t>页</w:t>
      </w:r>
    </w:p>
    <w:p w14:paraId="2386B36E">
      <w:pPr>
        <w:rPr>
          <w:b/>
          <w:bCs/>
        </w:rPr>
      </w:pPr>
      <w:r>
        <w:rPr>
          <w:rFonts w:hint="eastAsia"/>
          <w:b/>
          <w:bCs/>
        </w:rPr>
        <w:t>出版时间：202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/>
          <w:b/>
          <w:bCs/>
        </w:rPr>
        <w:t>月</w:t>
      </w:r>
    </w:p>
    <w:p w14:paraId="56BD45A8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7236C1BE">
      <w:pPr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6B93D7C5">
      <w:pPr>
        <w:rPr>
          <w:rFonts w:hint="eastAsia"/>
          <w:b/>
          <w:bCs/>
        </w:rPr>
      </w:pPr>
      <w:r>
        <w:rPr>
          <w:rFonts w:hint="eastAsia"/>
          <w:b/>
          <w:bCs/>
        </w:rPr>
        <w:t>类    型：漫画和图像故事</w:t>
      </w:r>
    </w:p>
    <w:p w14:paraId="184E1E9C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影视版权</w:t>
      </w:r>
      <w:r>
        <w:rPr>
          <w:rFonts w:hint="eastAsia"/>
          <w:b/>
          <w:bCs/>
          <w:color w:val="FF0000"/>
          <w:szCs w:val="21"/>
        </w:rPr>
        <w:t>已售</w:t>
      </w:r>
      <w:r>
        <w:rPr>
          <w:b/>
          <w:bCs/>
          <w:color w:val="FF0000"/>
          <w:szCs w:val="21"/>
        </w:rPr>
        <w:t>：Bird Literary</w:t>
      </w:r>
    </w:p>
    <w:p w14:paraId="426358EB">
      <w:pPr>
        <w:rPr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版权</w:t>
      </w:r>
      <w:r>
        <w:rPr>
          <w:rFonts w:hint="eastAsia"/>
          <w:b/>
          <w:bCs/>
          <w:color w:val="FF0000"/>
          <w:szCs w:val="21"/>
        </w:rPr>
        <w:t>已售</w:t>
      </w:r>
      <w:r>
        <w:rPr>
          <w:b/>
          <w:bCs/>
          <w:color w:val="FF0000"/>
          <w:szCs w:val="21"/>
        </w:rPr>
        <w:t>：</w:t>
      </w:r>
      <w:r>
        <w:rPr>
          <w:rFonts w:hint="eastAsia"/>
          <w:b/>
          <w:bCs/>
          <w:color w:val="FF0000"/>
          <w:szCs w:val="21"/>
        </w:rPr>
        <w:t>美式英语、加泰罗尼亚语、荷兰语、意大利语、挪威语、西班牙语</w:t>
      </w:r>
    </w:p>
    <w:p w14:paraId="5EE750B9">
      <w:pPr>
        <w:shd w:val="clear" w:color="auto" w:fill="FFFFFF"/>
        <w:rPr>
          <w:b/>
          <w:bCs/>
          <w:color w:val="000000"/>
          <w:szCs w:val="21"/>
        </w:rPr>
      </w:pPr>
    </w:p>
    <w:p w14:paraId="0A0F649C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内容简介：</w:t>
      </w:r>
    </w:p>
    <w:p w14:paraId="4420E3E9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5A8ADE64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准备再次进入花园！</w:t>
      </w:r>
    </w:p>
    <w:p w14:paraId="26878A98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2AE2A5AA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皮普(Pip) 现在是橡树堡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Oakhhol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的统治者。耶！但麻烦已经来了。嘘！</w:t>
      </w:r>
    </w:p>
    <w:p w14:paraId="1333CCF3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9A2F15D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令人震惊的是，皮普其实是个相当糟糕的领导者。花园中正酝酿着某种阴险的事物——而皮普对此完全不以为意。</w:t>
      </w:r>
    </w:p>
    <w:p w14:paraId="61A7400B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0DC3D83A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直到她派出自己最好的朋友特威格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(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Twig) 去执行一项英雄任务，而他却被绑架了。现在，皮普必须与一个极不可能的盟友一起，把他救回来——并尽全力避免……被蟾蜍杀死。</w:t>
      </w:r>
    </w:p>
    <w:p w14:paraId="7219AC98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22DC68D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192289C">
      <w:pPr>
        <w:ind w:firstLine="422" w:firstLineChars="200"/>
        <w:rPr>
          <w:b/>
          <w:bCs/>
          <w:color w:val="000000"/>
          <w:szCs w:val="21"/>
        </w:rPr>
      </w:pPr>
    </w:p>
    <w:p w14:paraId="7976DDC8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26035</wp:posOffset>
            </wp:positionV>
            <wp:extent cx="902335" cy="902335"/>
            <wp:effectExtent l="0" t="0" r="2540" b="2540"/>
            <wp:wrapSquare wrapText="bothSides"/>
            <wp:docPr id="1633786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86587" name="图片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休</w:t>
      </w:r>
      <w:r>
        <w:rPr>
          <w:rFonts w:ascii="宋体" w:hAnsi="宋体"/>
          <w:b/>
          <w:bCs/>
          <w:color w:val="000000"/>
          <w:szCs w:val="21"/>
        </w:rPr>
        <w:t>·</w:t>
      </w:r>
      <w:r>
        <w:rPr>
          <w:b/>
          <w:bCs/>
          <w:color w:val="000000"/>
          <w:szCs w:val="21"/>
        </w:rPr>
        <w:t>亚伦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b/>
          <w:bCs/>
          <w:color w:val="000000"/>
          <w:szCs w:val="21"/>
        </w:rPr>
        <w:t>Huw Aaron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) </w:t>
      </w:r>
      <w:r>
        <w:rPr>
          <w:rFonts w:hint="eastAsia"/>
          <w:b w:val="0"/>
          <w:bCs w:val="0"/>
          <w:color w:val="000000"/>
          <w:szCs w:val="21"/>
        </w:rPr>
        <w:t>是一位威尔士漫画家、作家与插画师。在金融业短暂且颇为无望的职业生涯后，他找到了自己的定位，成为杂志漫画家，曾为</w:t>
      </w:r>
      <w:r>
        <w:rPr>
          <w:rFonts w:hint="eastAsia"/>
          <w:b w:val="0"/>
          <w:bCs w:val="0"/>
          <w:i/>
          <w:iCs/>
          <w:color w:val="000000"/>
          <w:szCs w:val="21"/>
        </w:rPr>
        <w:t>Private Eye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、</w:t>
      </w:r>
      <w:r>
        <w:rPr>
          <w:rFonts w:hint="eastAsia"/>
          <w:b w:val="0"/>
          <w:bCs w:val="0"/>
          <w:i/>
          <w:iCs/>
          <w:color w:val="000000"/>
          <w:szCs w:val="21"/>
        </w:rPr>
        <w:t>Prospect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、</w:t>
      </w:r>
      <w:r>
        <w:rPr>
          <w:rFonts w:hint="eastAsia"/>
          <w:b w:val="0"/>
          <w:bCs w:val="0"/>
          <w:i/>
          <w:iCs/>
          <w:color w:val="000000"/>
          <w:szCs w:val="21"/>
        </w:rPr>
        <w:t>The Spectator</w:t>
      </w:r>
      <w:r>
        <w:rPr>
          <w:rFonts w:hint="eastAsia"/>
          <w:b w:val="0"/>
          <w:bCs w:val="0"/>
          <w:color w:val="000000"/>
          <w:szCs w:val="21"/>
        </w:rPr>
        <w:t>等刊物创作幽默漫画。此后，他开始以威尔士语创作漫画与童书。自2013年以来，他已用威尔士语撰写或绘制逾60本图书，并多次获奖，包括</w:t>
      </w:r>
      <w:r>
        <w:rPr>
          <w:rFonts w:hint="eastAsia"/>
          <w:b/>
          <w:bCs/>
          <w:color w:val="C00000"/>
          <w:szCs w:val="21"/>
        </w:rPr>
        <w:t>2023年Tir na n-Og 奖与威尔士年度儿童图书奖</w:t>
      </w:r>
      <w:r>
        <w:rPr>
          <w:rFonts w:hint="eastAsia"/>
          <w:b w:val="0"/>
          <w:bCs w:val="0"/>
          <w:color w:val="000000"/>
          <w:szCs w:val="21"/>
        </w:rPr>
        <w:t>。他也是漫画</w:t>
      </w:r>
      <w:r>
        <w:rPr>
          <w:rFonts w:hint="eastAsia"/>
          <w:b w:val="0"/>
          <w:bCs w:val="0"/>
          <w:i/>
          <w:iCs/>
          <w:color w:val="000000"/>
          <w:szCs w:val="21"/>
        </w:rPr>
        <w:t>Mellten</w:t>
      </w:r>
      <w:r>
        <w:rPr>
          <w:rFonts w:hint="eastAsia"/>
          <w:b w:val="0"/>
          <w:bCs w:val="0"/>
          <w:color w:val="000000"/>
          <w:szCs w:val="21"/>
        </w:rPr>
        <w:t>的创刊主编，并在 S4C 频道主持每周艺术节目</w:t>
      </w:r>
      <w:r>
        <w:rPr>
          <w:rFonts w:hint="eastAsia"/>
          <w:b w:val="0"/>
          <w:bCs w:val="0"/>
          <w:i/>
          <w:iCs/>
          <w:color w:val="000000"/>
          <w:szCs w:val="21"/>
        </w:rPr>
        <w:t>Cer i Greu。</w:t>
      </w:r>
      <w:r>
        <w:rPr>
          <w:rFonts w:hint="eastAsia"/>
          <w:b w:val="0"/>
          <w:bCs w:val="0"/>
          <w:color w:val="000000"/>
          <w:szCs w:val="21"/>
        </w:rPr>
        <w:t>Huw 最严厉的批评者——也是他最好的朋友——是他的妻子 Luned 和他们的两个女儿。</w:t>
      </w:r>
    </w:p>
    <w:p w14:paraId="6E6D4134">
      <w:pPr>
        <w:shd w:val="clear" w:color="auto" w:fill="FFFFFF"/>
        <w:rPr>
          <w:rFonts w:hint="default"/>
          <w:b/>
          <w:bCs/>
          <w:color w:val="000000"/>
          <w:szCs w:val="21"/>
          <w:lang w:val="en-US" w:eastAsia="zh-CN"/>
        </w:rPr>
      </w:pPr>
    </w:p>
    <w:p w14:paraId="03ACDA69">
      <w:pPr>
        <w:shd w:val="clear" w:color="auto" w:fill="FFFFFF"/>
        <w:rPr>
          <w:rFonts w:hint="default"/>
          <w:b/>
          <w:bCs/>
          <w:color w:val="000000"/>
          <w:szCs w:val="21"/>
          <w:lang w:val="en-US" w:eastAsia="zh-CN"/>
        </w:rPr>
      </w:pPr>
    </w:p>
    <w:p w14:paraId="0EE8BE59">
      <w:pPr>
        <w:shd w:val="clear" w:color="auto" w:fill="FFFFFF"/>
        <w:rPr>
          <w:rFonts w:hint="default"/>
          <w:b/>
          <w:bCs/>
          <w:color w:val="000000"/>
          <w:szCs w:val="21"/>
          <w:lang w:val="en-US" w:eastAsia="zh-CN"/>
        </w:rPr>
      </w:pPr>
    </w:p>
    <w:p w14:paraId="7D1C7DBB">
      <w:pPr>
        <w:shd w:val="clear" w:color="auto" w:fill="FFFFFF"/>
        <w:rPr>
          <w:rFonts w:hint="default"/>
          <w:b/>
          <w:bCs/>
          <w:color w:val="000000"/>
          <w:szCs w:val="21"/>
          <w:lang w:val="en-US" w:eastAsia="zh-CN"/>
        </w:rPr>
      </w:pPr>
    </w:p>
    <w:bookmarkEnd w:id="0"/>
    <w:bookmarkEnd w:id="1"/>
    <w:p w14:paraId="67E96A5F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21B2A4B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3BAC5843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F90C96"/>
    <w:multiLevelType w:val="singleLevel"/>
    <w:tmpl w:val="7AF90C9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6E0D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2AA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92DB0"/>
    <w:rsid w:val="00193733"/>
    <w:rsid w:val="00195D6F"/>
    <w:rsid w:val="001978B6"/>
    <w:rsid w:val="001A34F9"/>
    <w:rsid w:val="001A7F1D"/>
    <w:rsid w:val="001B2196"/>
    <w:rsid w:val="001B679D"/>
    <w:rsid w:val="001C495D"/>
    <w:rsid w:val="001C6D65"/>
    <w:rsid w:val="001D0115"/>
    <w:rsid w:val="001D0FAF"/>
    <w:rsid w:val="001D2371"/>
    <w:rsid w:val="001D4E4F"/>
    <w:rsid w:val="001E0BF9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6686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95695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DFF"/>
    <w:rsid w:val="00557F3E"/>
    <w:rsid w:val="00564593"/>
    <w:rsid w:val="00564FD9"/>
    <w:rsid w:val="005650AA"/>
    <w:rsid w:val="00570F87"/>
    <w:rsid w:val="00585127"/>
    <w:rsid w:val="0059190A"/>
    <w:rsid w:val="005A2699"/>
    <w:rsid w:val="005B0941"/>
    <w:rsid w:val="005B2CF5"/>
    <w:rsid w:val="005B444D"/>
    <w:rsid w:val="005C244E"/>
    <w:rsid w:val="005C27DC"/>
    <w:rsid w:val="005C4252"/>
    <w:rsid w:val="005C5B2C"/>
    <w:rsid w:val="005C5F8F"/>
    <w:rsid w:val="005D00CA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0161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93A27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A7CD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222F0"/>
    <w:rsid w:val="0092761D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89B"/>
    <w:rsid w:val="00A67972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534B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074B6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3409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196"/>
    <w:rsid w:val="00C1399B"/>
    <w:rsid w:val="00C16D2E"/>
    <w:rsid w:val="00C2228B"/>
    <w:rsid w:val="00C23AB9"/>
    <w:rsid w:val="00C2713A"/>
    <w:rsid w:val="00C308BC"/>
    <w:rsid w:val="00C40DC8"/>
    <w:rsid w:val="00C413B9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97E93"/>
    <w:rsid w:val="00DA15D1"/>
    <w:rsid w:val="00DA5A56"/>
    <w:rsid w:val="00DB1CBC"/>
    <w:rsid w:val="00DB3297"/>
    <w:rsid w:val="00DB4932"/>
    <w:rsid w:val="00DB4A14"/>
    <w:rsid w:val="00DB615F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032FF"/>
    <w:rsid w:val="00E132E9"/>
    <w:rsid w:val="00E15659"/>
    <w:rsid w:val="00E2611D"/>
    <w:rsid w:val="00E4214C"/>
    <w:rsid w:val="00E43598"/>
    <w:rsid w:val="00E4488F"/>
    <w:rsid w:val="00E45CBE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3F22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39F9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3F3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3311D36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1F1B1CA6"/>
    <w:rsid w:val="21DC5EE4"/>
    <w:rsid w:val="229E793E"/>
    <w:rsid w:val="256B5BB0"/>
    <w:rsid w:val="273146EB"/>
    <w:rsid w:val="27321C92"/>
    <w:rsid w:val="286A24EC"/>
    <w:rsid w:val="287303E4"/>
    <w:rsid w:val="28FD455E"/>
    <w:rsid w:val="291C72C0"/>
    <w:rsid w:val="294F1F48"/>
    <w:rsid w:val="2BAE02EF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3FDF5E33"/>
    <w:rsid w:val="4199403C"/>
    <w:rsid w:val="45083B8C"/>
    <w:rsid w:val="4603463C"/>
    <w:rsid w:val="468C3169"/>
    <w:rsid w:val="494B7BFF"/>
    <w:rsid w:val="4A392FB7"/>
    <w:rsid w:val="4CDA730D"/>
    <w:rsid w:val="4D992556"/>
    <w:rsid w:val="4E87411E"/>
    <w:rsid w:val="4E9F4AB7"/>
    <w:rsid w:val="52C442F7"/>
    <w:rsid w:val="53F32DF7"/>
    <w:rsid w:val="564055B9"/>
    <w:rsid w:val="59296817"/>
    <w:rsid w:val="59E81C22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6857253"/>
    <w:rsid w:val="66AE722F"/>
    <w:rsid w:val="674455A4"/>
    <w:rsid w:val="68202442"/>
    <w:rsid w:val="6E9A5873"/>
    <w:rsid w:val="6F0E50B8"/>
    <w:rsid w:val="714C3AC4"/>
    <w:rsid w:val="724427AD"/>
    <w:rsid w:val="72682163"/>
    <w:rsid w:val="73B21D95"/>
    <w:rsid w:val="73D3309A"/>
    <w:rsid w:val="77E96C58"/>
    <w:rsid w:val="785E7553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40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  <w:style w:type="table" w:customStyle="1" w:styleId="39">
    <w:name w:val="Table Normal"/>
    <w:semiHidden/>
    <w:unhideWhenUsed/>
    <w:qFormat/>
    <w:uiPriority w:val="0"/>
    <w:pPr>
      <w:spacing w:after="160" w:line="278" w:lineRule="auto"/>
    </w:pPr>
    <w:rPr>
      <w:rFonts w:ascii="Arial" w:hAnsi="Arial" w:cs="Arial" w:eastAsiaTheme="minorEastAsia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正文文本 字符"/>
    <w:basedOn w:val="12"/>
    <w:link w:val="5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1473</Words>
  <Characters>2053</Characters>
  <Lines>49</Lines>
  <Paragraphs>55</Paragraphs>
  <TotalTime>12</TotalTime>
  <ScaleCrop>false</ScaleCrop>
  <LinksUpToDate>false</LinksUpToDate>
  <CharactersWithSpaces>2125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2025-05-05T03:01:00Z</dcterms:created>
  <dc:creator>Image</dc:creator>
  <cp:lastModifiedBy>LEAD</cp:lastModifiedBy>
  <cp:lastPrinted>2005-06-10T06:33:00Z</cp:lastPrinted>
  <dcterms:modified xsi:type="dcterms:W3CDTF">2026-03-21T09:18:16Z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