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52AABFF3" w:rsidR="00AE574A" w:rsidRDefault="00AE574A">
      <w:pPr>
        <w:tabs>
          <w:tab w:val="left" w:pos="341"/>
          <w:tab w:val="left" w:pos="5235"/>
        </w:tabs>
        <w:jc w:val="left"/>
        <w:rPr>
          <w:b/>
          <w:bCs/>
          <w:color w:val="000000"/>
          <w:szCs w:val="18"/>
        </w:rPr>
      </w:pPr>
    </w:p>
    <w:p w14:paraId="3108E789" w14:textId="1D107068" w:rsidR="00AE574A" w:rsidRDefault="00AE574A">
      <w:pPr>
        <w:rPr>
          <w:b/>
          <w:color w:val="000000"/>
          <w:szCs w:val="21"/>
        </w:rPr>
      </w:pPr>
    </w:p>
    <w:p w14:paraId="79F53BFD" w14:textId="1AB4F48A" w:rsidR="00E81EAE" w:rsidRPr="00E81EAE" w:rsidRDefault="009E7CE4" w:rsidP="00E81EAE">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3EA30820">
            <wp:simplePos x="0" y="0"/>
            <wp:positionH relativeFrom="margin">
              <wp:align>right</wp:align>
            </wp:positionH>
            <wp:positionV relativeFrom="paragraph">
              <wp:posOffset>10160</wp:posOffset>
            </wp:positionV>
            <wp:extent cx="1175385" cy="2118360"/>
            <wp:effectExtent l="0" t="0" r="5715"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175385" cy="211836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E81EAE" w:rsidRPr="00E81EAE">
        <w:rPr>
          <w:b/>
          <w:bCs/>
          <w:color w:val="000000"/>
          <w:szCs w:val="21"/>
        </w:rPr>
        <w:t>《牛津成人护理手册</w:t>
      </w:r>
      <w:r w:rsidR="00E81EAE">
        <w:rPr>
          <w:rFonts w:hint="eastAsia"/>
          <w:b/>
          <w:bCs/>
          <w:color w:val="000000"/>
          <w:szCs w:val="21"/>
        </w:rPr>
        <w:t>（</w:t>
      </w:r>
      <w:r w:rsidR="00E81EAE" w:rsidRPr="00E81EAE">
        <w:rPr>
          <w:b/>
          <w:bCs/>
          <w:color w:val="000000"/>
          <w:szCs w:val="21"/>
        </w:rPr>
        <w:t>第三版</w:t>
      </w:r>
      <w:r w:rsidR="00E81EAE">
        <w:rPr>
          <w:rFonts w:hint="eastAsia"/>
          <w:b/>
          <w:bCs/>
          <w:color w:val="000000"/>
          <w:szCs w:val="21"/>
        </w:rPr>
        <w:t>）</w:t>
      </w:r>
      <w:r w:rsidR="00E81EAE" w:rsidRPr="00E81EAE">
        <w:rPr>
          <w:b/>
          <w:bCs/>
          <w:color w:val="000000"/>
          <w:szCs w:val="21"/>
        </w:rPr>
        <w:t>》</w:t>
      </w:r>
    </w:p>
    <w:p w14:paraId="0A99D036" w14:textId="7E71F090"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BB10C4" w:rsidRPr="00BB10C4">
        <w:rPr>
          <w:b/>
          <w:bCs/>
          <w:color w:val="000000"/>
          <w:szCs w:val="21"/>
        </w:rPr>
        <w:t>OXFORD HANDBOOK OF ADULT NURSING, THIRD EDITION</w:t>
      </w:r>
    </w:p>
    <w:p w14:paraId="39B7E419" w14:textId="0CC2DF3B"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ED7221" w:rsidRPr="00ED7221">
        <w:rPr>
          <w:b/>
          <w:bCs/>
          <w:color w:val="000000"/>
          <w:szCs w:val="21"/>
        </w:rPr>
        <w:t xml:space="preserve">Maria Flynn, Stella </w:t>
      </w:r>
      <w:proofErr w:type="spellStart"/>
      <w:r w:rsidR="00ED7221" w:rsidRPr="00ED7221">
        <w:rPr>
          <w:b/>
          <w:bCs/>
          <w:color w:val="000000"/>
          <w:szCs w:val="21"/>
        </w:rPr>
        <w:t>Kenrick</w:t>
      </w:r>
      <w:proofErr w:type="spellEnd"/>
      <w:r w:rsidR="00ED7221" w:rsidRPr="00ED7221">
        <w:rPr>
          <w:b/>
          <w:bCs/>
          <w:color w:val="000000"/>
          <w:szCs w:val="21"/>
        </w:rPr>
        <w:t>, and Peter Noon</w:t>
      </w:r>
      <w:hyperlink r:id="rId9" w:history="1"/>
    </w:p>
    <w:p w14:paraId="68A256E0" w14:textId="73A2091C"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C20736" w:rsidRPr="00C20736">
        <w:rPr>
          <w:b/>
          <w:bCs/>
          <w:color w:val="000000"/>
          <w:szCs w:val="21"/>
        </w:rPr>
        <w:t>Oxford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7CFD855D"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1825D4">
        <w:rPr>
          <w:rFonts w:hint="eastAsia"/>
          <w:b/>
          <w:bCs/>
          <w:color w:val="000000"/>
          <w:szCs w:val="21"/>
        </w:rPr>
        <w:t>70</w:t>
      </w:r>
      <w:r w:rsidR="006B7CF3">
        <w:rPr>
          <w:rFonts w:hint="eastAsia"/>
          <w:b/>
          <w:bCs/>
          <w:color w:val="000000"/>
          <w:szCs w:val="21"/>
        </w:rPr>
        <w:t>4</w:t>
      </w:r>
      <w:r w:rsidR="006B7CF3">
        <w:rPr>
          <w:rFonts w:hint="eastAsia"/>
          <w:b/>
          <w:bCs/>
          <w:color w:val="000000"/>
          <w:szCs w:val="21"/>
        </w:rPr>
        <w:t>页</w:t>
      </w:r>
    </w:p>
    <w:p w14:paraId="31380F95" w14:textId="6ED0949A"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9E7CE4">
        <w:rPr>
          <w:b/>
          <w:bCs/>
          <w:color w:val="000000"/>
          <w:szCs w:val="21"/>
        </w:rPr>
        <w:t>4</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D0E5CE6" w:rsidR="00774233" w:rsidRPr="00774233" w:rsidRDefault="00774233" w:rsidP="00882F94">
      <w:pPr>
        <w:tabs>
          <w:tab w:val="left" w:pos="341"/>
          <w:tab w:val="left" w:pos="5235"/>
        </w:tabs>
        <w:rPr>
          <w:b/>
          <w:bCs/>
          <w:szCs w:val="21"/>
        </w:rPr>
      </w:pPr>
      <w:r w:rsidRPr="00774233">
        <w:rPr>
          <w:b/>
          <w:bCs/>
          <w:szCs w:val="21"/>
        </w:rPr>
        <w:t>审读资料：</w:t>
      </w:r>
      <w:r w:rsidR="009E7CE4">
        <w:rPr>
          <w:rFonts w:hint="eastAsia"/>
          <w:b/>
          <w:bCs/>
          <w:szCs w:val="21"/>
        </w:rPr>
        <w:t>电子稿</w:t>
      </w:r>
    </w:p>
    <w:p w14:paraId="77C966FF" w14:textId="4ACA8492"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E7CE4">
        <w:rPr>
          <w:rFonts w:hint="eastAsia"/>
          <w:b/>
          <w:bCs/>
          <w:szCs w:val="21"/>
        </w:rPr>
        <w:t>医学</w:t>
      </w:r>
    </w:p>
    <w:p w14:paraId="19807F5D" w14:textId="0BAFE159" w:rsidR="00BA277E" w:rsidRDefault="00BA277E" w:rsidP="00882F94">
      <w:pPr>
        <w:rPr>
          <w:color w:val="000000"/>
          <w:szCs w:val="21"/>
        </w:rPr>
      </w:pPr>
    </w:p>
    <w:p w14:paraId="0BAA2C6A" w14:textId="77777777" w:rsidR="00FA6345" w:rsidRDefault="00FA6345"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1C737F05" w14:textId="77777777" w:rsidR="00690F32" w:rsidRDefault="00690F32" w:rsidP="00882F94">
      <w:pPr>
        <w:rPr>
          <w:b/>
          <w:bCs/>
          <w:color w:val="000000"/>
          <w:szCs w:val="21"/>
        </w:rPr>
      </w:pPr>
    </w:p>
    <w:p w14:paraId="205111F7" w14:textId="77777777" w:rsidR="00972DDE" w:rsidRPr="00972DDE" w:rsidRDefault="00972DDE" w:rsidP="00972DDE">
      <w:pPr>
        <w:pStyle w:val="ac"/>
        <w:numPr>
          <w:ilvl w:val="0"/>
          <w:numId w:val="43"/>
        </w:numPr>
        <w:ind w:firstLineChars="0"/>
        <w:rPr>
          <w:b/>
          <w:bCs/>
          <w:color w:val="000000"/>
          <w:szCs w:val="21"/>
        </w:rPr>
      </w:pPr>
      <w:r w:rsidRPr="00972DDE">
        <w:rPr>
          <w:b/>
          <w:bCs/>
          <w:color w:val="000000"/>
          <w:szCs w:val="21"/>
        </w:rPr>
        <w:t>各章均由资深临床实践者全面更新，内容与英国护理与助产士管理委员会（</w:t>
      </w:r>
      <w:r w:rsidRPr="00972DDE">
        <w:rPr>
          <w:b/>
          <w:bCs/>
          <w:color w:val="000000"/>
          <w:szCs w:val="21"/>
        </w:rPr>
        <w:t>NMC</w:t>
      </w:r>
      <w:r w:rsidRPr="00972DDE">
        <w:rPr>
          <w:b/>
          <w:bCs/>
          <w:color w:val="000000"/>
          <w:szCs w:val="21"/>
        </w:rPr>
        <w:t>）规范、英国国家卫生与临床优化研究所（</w:t>
      </w:r>
      <w:r w:rsidRPr="00972DDE">
        <w:rPr>
          <w:b/>
          <w:bCs/>
          <w:color w:val="000000"/>
          <w:szCs w:val="21"/>
        </w:rPr>
        <w:t>NICE</w:t>
      </w:r>
      <w:r w:rsidRPr="00972DDE">
        <w:rPr>
          <w:b/>
          <w:bCs/>
          <w:color w:val="000000"/>
          <w:szCs w:val="21"/>
        </w:rPr>
        <w:t>）指南以及护理治疗与实践创新保持一致。</w:t>
      </w:r>
    </w:p>
    <w:p w14:paraId="11379DC4" w14:textId="77777777" w:rsidR="00972DDE" w:rsidRPr="00972DDE" w:rsidRDefault="00972DDE" w:rsidP="00972DDE">
      <w:pPr>
        <w:pStyle w:val="ac"/>
        <w:numPr>
          <w:ilvl w:val="0"/>
          <w:numId w:val="43"/>
        </w:numPr>
        <w:ind w:firstLineChars="0"/>
        <w:rPr>
          <w:b/>
          <w:bCs/>
          <w:color w:val="000000"/>
          <w:szCs w:val="21"/>
        </w:rPr>
      </w:pPr>
      <w:r w:rsidRPr="00972DDE">
        <w:rPr>
          <w:b/>
          <w:bCs/>
          <w:color w:val="000000"/>
          <w:szCs w:val="21"/>
        </w:rPr>
        <w:t>将解剖学与生理学知识，与广泛临床疾病的表现、检查、可能的治疗方案及护理干预有机结合起来。</w:t>
      </w:r>
    </w:p>
    <w:p w14:paraId="34F270BD" w14:textId="47F15ADD" w:rsidR="00972DDE" w:rsidRPr="00972DDE" w:rsidRDefault="00972DDE" w:rsidP="00972DDE">
      <w:pPr>
        <w:pStyle w:val="ac"/>
        <w:numPr>
          <w:ilvl w:val="0"/>
          <w:numId w:val="43"/>
        </w:numPr>
        <w:ind w:firstLineChars="0"/>
        <w:rPr>
          <w:b/>
          <w:bCs/>
          <w:color w:val="000000"/>
          <w:szCs w:val="21"/>
        </w:rPr>
      </w:pPr>
      <w:r w:rsidRPr="00972DDE">
        <w:rPr>
          <w:b/>
          <w:bCs/>
          <w:color w:val="000000"/>
          <w:szCs w:val="21"/>
        </w:rPr>
        <w:t>将成人护理实践置于后疫情时代以及更广泛的政治与社会学语境中加以理解。</w:t>
      </w:r>
    </w:p>
    <w:p w14:paraId="6D839061" w14:textId="77777777" w:rsidR="00972DDE" w:rsidRDefault="00972DDE" w:rsidP="00972DDE">
      <w:pPr>
        <w:rPr>
          <w:b/>
          <w:bCs/>
          <w:color w:val="000000"/>
          <w:szCs w:val="21"/>
        </w:rPr>
      </w:pPr>
    </w:p>
    <w:p w14:paraId="5B9050AB" w14:textId="77777777" w:rsidR="00972DDE" w:rsidRDefault="00972DDE" w:rsidP="00972DDE">
      <w:pPr>
        <w:rPr>
          <w:b/>
          <w:bCs/>
          <w:color w:val="000000"/>
          <w:szCs w:val="21"/>
        </w:rPr>
      </w:pPr>
      <w:r w:rsidRPr="00972DDE">
        <w:rPr>
          <w:b/>
          <w:bCs/>
          <w:color w:val="000000"/>
          <w:szCs w:val="21"/>
        </w:rPr>
        <w:t>本版新增内容：</w:t>
      </w:r>
    </w:p>
    <w:p w14:paraId="3818E10F" w14:textId="70A09B0B" w:rsidR="00972DDE" w:rsidRPr="00972DDE" w:rsidRDefault="00972DDE" w:rsidP="00972DDE">
      <w:pPr>
        <w:pStyle w:val="ac"/>
        <w:numPr>
          <w:ilvl w:val="0"/>
          <w:numId w:val="44"/>
        </w:numPr>
        <w:ind w:firstLineChars="0"/>
        <w:rPr>
          <w:b/>
          <w:bCs/>
          <w:color w:val="000000"/>
          <w:szCs w:val="21"/>
        </w:rPr>
      </w:pPr>
      <w:r w:rsidRPr="00972DDE">
        <w:rPr>
          <w:b/>
          <w:bCs/>
          <w:color w:val="000000"/>
          <w:szCs w:val="21"/>
        </w:rPr>
        <w:t>新增</w:t>
      </w:r>
      <w:r w:rsidR="00310625">
        <w:rPr>
          <w:rFonts w:hint="eastAsia"/>
          <w:b/>
          <w:bCs/>
          <w:color w:val="000000"/>
          <w:szCs w:val="21"/>
        </w:rPr>
        <w:t>“</w:t>
      </w:r>
      <w:r w:rsidRPr="00972DDE">
        <w:rPr>
          <w:b/>
          <w:bCs/>
          <w:color w:val="000000"/>
          <w:szCs w:val="21"/>
        </w:rPr>
        <w:t>成人护理的情境与实践背景</w:t>
      </w:r>
      <w:r w:rsidR="00310625">
        <w:rPr>
          <w:rFonts w:hint="eastAsia"/>
          <w:b/>
          <w:bCs/>
          <w:color w:val="000000"/>
          <w:szCs w:val="21"/>
        </w:rPr>
        <w:t>”、“</w:t>
      </w:r>
      <w:r w:rsidRPr="00972DDE">
        <w:rPr>
          <w:b/>
          <w:bCs/>
          <w:color w:val="000000"/>
          <w:szCs w:val="21"/>
        </w:rPr>
        <w:t>记录书写与社交媒体</w:t>
      </w:r>
      <w:r w:rsidR="00310625">
        <w:rPr>
          <w:rFonts w:hint="eastAsia"/>
          <w:b/>
          <w:bCs/>
          <w:color w:val="000000"/>
          <w:szCs w:val="21"/>
        </w:rPr>
        <w:t>”、“</w:t>
      </w:r>
      <w:r w:rsidRPr="00972DDE">
        <w:rPr>
          <w:b/>
          <w:bCs/>
          <w:color w:val="000000"/>
          <w:szCs w:val="21"/>
        </w:rPr>
        <w:t>临床评估</w:t>
      </w:r>
      <w:r w:rsidR="00310625">
        <w:rPr>
          <w:rFonts w:hint="eastAsia"/>
          <w:b/>
          <w:bCs/>
          <w:color w:val="000000"/>
          <w:szCs w:val="21"/>
        </w:rPr>
        <w:t>”</w:t>
      </w:r>
      <w:r w:rsidRPr="00972DDE">
        <w:rPr>
          <w:b/>
          <w:bCs/>
          <w:color w:val="000000"/>
          <w:szCs w:val="21"/>
        </w:rPr>
        <w:t>和</w:t>
      </w:r>
      <w:r w:rsidR="00310625">
        <w:rPr>
          <w:rFonts w:hint="eastAsia"/>
          <w:b/>
          <w:bCs/>
          <w:color w:val="000000"/>
          <w:szCs w:val="21"/>
        </w:rPr>
        <w:t>“</w:t>
      </w:r>
      <w:r w:rsidRPr="00972DDE">
        <w:rPr>
          <w:b/>
          <w:bCs/>
          <w:color w:val="000000"/>
          <w:szCs w:val="21"/>
        </w:rPr>
        <w:t>基本临床技能</w:t>
      </w:r>
      <w:r w:rsidR="00310625">
        <w:rPr>
          <w:rFonts w:hint="eastAsia"/>
          <w:b/>
          <w:bCs/>
          <w:color w:val="000000"/>
          <w:szCs w:val="21"/>
        </w:rPr>
        <w:t>”</w:t>
      </w:r>
      <w:r w:rsidRPr="00972DDE">
        <w:rPr>
          <w:b/>
          <w:bCs/>
          <w:color w:val="000000"/>
          <w:szCs w:val="21"/>
        </w:rPr>
        <w:t>等全新章节，回应护理工作的实践范围，并介绍构成日常临床活动组成部分的各类干预与操作。</w:t>
      </w:r>
    </w:p>
    <w:p w14:paraId="29297E17" w14:textId="36AD09EC" w:rsidR="00972DDE" w:rsidRPr="00972DDE" w:rsidRDefault="00972DDE" w:rsidP="00972DDE">
      <w:pPr>
        <w:pStyle w:val="ac"/>
        <w:numPr>
          <w:ilvl w:val="0"/>
          <w:numId w:val="44"/>
        </w:numPr>
        <w:ind w:firstLineChars="0"/>
        <w:rPr>
          <w:b/>
          <w:bCs/>
          <w:color w:val="000000"/>
          <w:szCs w:val="21"/>
        </w:rPr>
      </w:pPr>
      <w:r w:rsidRPr="00972DDE">
        <w:rPr>
          <w:b/>
          <w:bCs/>
          <w:color w:val="000000"/>
          <w:szCs w:val="21"/>
        </w:rPr>
        <w:t>更新了有关沟通与人际技能的内容，涉及神经多样性、国际教育背景护士的经历、护理信息</w:t>
      </w:r>
      <w:r w:rsidR="00310625">
        <w:rPr>
          <w:rFonts w:hint="eastAsia"/>
          <w:b/>
          <w:bCs/>
          <w:color w:val="000000"/>
          <w:szCs w:val="21"/>
        </w:rPr>
        <w:t>“</w:t>
      </w:r>
      <w:r w:rsidRPr="00972DDE">
        <w:rPr>
          <w:b/>
          <w:bCs/>
          <w:color w:val="000000"/>
          <w:szCs w:val="21"/>
        </w:rPr>
        <w:t>交接</w:t>
      </w:r>
      <w:r w:rsidR="00310625">
        <w:rPr>
          <w:rFonts w:hint="eastAsia"/>
          <w:b/>
          <w:bCs/>
          <w:color w:val="000000"/>
          <w:szCs w:val="21"/>
        </w:rPr>
        <w:t>”</w:t>
      </w:r>
      <w:r w:rsidRPr="00972DDE">
        <w:rPr>
          <w:b/>
          <w:bCs/>
          <w:color w:val="000000"/>
          <w:szCs w:val="21"/>
        </w:rPr>
        <w:t>以及换班沟通的重要性。</w:t>
      </w:r>
    </w:p>
    <w:p w14:paraId="53DBCA4A" w14:textId="01E67A97" w:rsidR="00972DDE" w:rsidRPr="00972DDE" w:rsidRDefault="00972DDE" w:rsidP="00972DDE">
      <w:pPr>
        <w:pStyle w:val="ac"/>
        <w:numPr>
          <w:ilvl w:val="0"/>
          <w:numId w:val="44"/>
        </w:numPr>
        <w:ind w:firstLineChars="0"/>
        <w:rPr>
          <w:b/>
          <w:bCs/>
          <w:color w:val="000000"/>
          <w:szCs w:val="21"/>
        </w:rPr>
      </w:pPr>
      <w:r w:rsidRPr="00972DDE">
        <w:rPr>
          <w:b/>
          <w:bCs/>
          <w:color w:val="000000"/>
          <w:szCs w:val="21"/>
        </w:rPr>
        <w:t>对护理实践中的外部层面内容进行了重组和全面更新；各章均设有</w:t>
      </w:r>
      <w:r w:rsidR="00310625">
        <w:rPr>
          <w:rFonts w:hint="eastAsia"/>
          <w:b/>
          <w:bCs/>
          <w:color w:val="000000"/>
          <w:szCs w:val="21"/>
        </w:rPr>
        <w:t>“更多可靠信息”</w:t>
      </w:r>
      <w:r w:rsidRPr="00972DDE">
        <w:rPr>
          <w:b/>
          <w:bCs/>
          <w:color w:val="000000"/>
          <w:szCs w:val="21"/>
        </w:rPr>
        <w:t>栏目，为希望深入了解相关主题的读者提供指引。</w:t>
      </w:r>
    </w:p>
    <w:p w14:paraId="24BC36BA" w14:textId="77777777" w:rsidR="00FA6345" w:rsidRPr="00972DDE" w:rsidRDefault="00FA6345" w:rsidP="00882F94">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4CAD20C3" w14:textId="564CBC10" w:rsidR="006D67C7" w:rsidRDefault="006D67C7" w:rsidP="006D67C7">
      <w:pPr>
        <w:ind w:firstLineChars="200" w:firstLine="420"/>
        <w:rPr>
          <w:bCs/>
          <w:color w:val="000000"/>
          <w:szCs w:val="21"/>
        </w:rPr>
      </w:pPr>
      <w:r w:rsidRPr="006D67C7">
        <w:rPr>
          <w:bCs/>
          <w:color w:val="000000"/>
          <w:szCs w:val="21"/>
        </w:rPr>
        <w:t>《牛津成人护理手册》第</w:t>
      </w:r>
      <w:r w:rsidRPr="006D67C7">
        <w:rPr>
          <w:bCs/>
          <w:color w:val="000000"/>
          <w:szCs w:val="21"/>
        </w:rPr>
        <w:t>3</w:t>
      </w:r>
      <w:r w:rsidRPr="006D67C7">
        <w:rPr>
          <w:bCs/>
          <w:color w:val="000000"/>
          <w:szCs w:val="21"/>
        </w:rPr>
        <w:t>版反映了后疫情时代护士及护理工作不断变化的角色。当前，医疗服务体系和护理专业都承受着深刻压力，而人们每天都更加清楚地看到：护理工作对于维护公众健康、安全与福祉具有核心意义。这本极具价值的手册继续以清晰便捷的方式，系统阐述普通成人护理的理念、原则与实践。</w:t>
      </w:r>
    </w:p>
    <w:p w14:paraId="7642D894" w14:textId="77777777" w:rsidR="006D67C7" w:rsidRPr="006D67C7" w:rsidRDefault="006D67C7" w:rsidP="006D67C7">
      <w:pPr>
        <w:ind w:firstLineChars="200" w:firstLine="420"/>
        <w:rPr>
          <w:bCs/>
          <w:color w:val="000000"/>
          <w:szCs w:val="21"/>
        </w:rPr>
      </w:pPr>
    </w:p>
    <w:p w14:paraId="28CEBDB2" w14:textId="5CD6A27A" w:rsidR="006D67C7" w:rsidRDefault="006D67C7" w:rsidP="006D67C7">
      <w:pPr>
        <w:ind w:firstLineChars="200" w:firstLine="420"/>
        <w:rPr>
          <w:bCs/>
          <w:color w:val="000000"/>
          <w:szCs w:val="21"/>
        </w:rPr>
      </w:pPr>
      <w:r w:rsidRPr="006D67C7">
        <w:rPr>
          <w:bCs/>
          <w:color w:val="000000"/>
          <w:szCs w:val="21"/>
        </w:rPr>
        <w:t>本手册的核心关注点是日常临床护理实践与决策，同时也认识到影响护士及护理工作的更广泛外部环境。各章内容涵盖护理专业价值观与规范、语言、沟通、应对不同临床人群的技能、领导力、团队合作、专业发展、研究，以及不同身体系统、临床疾病、检查、治疗和常用处方药物的概述。所有章节都突出相关护理实践中的注意事项，并提供</w:t>
      </w:r>
      <w:r w:rsidR="00310625">
        <w:rPr>
          <w:rFonts w:hint="eastAsia"/>
          <w:bCs/>
          <w:color w:val="000000"/>
          <w:szCs w:val="21"/>
        </w:rPr>
        <w:t>可</w:t>
      </w:r>
      <w:r w:rsidRPr="006D67C7">
        <w:rPr>
          <w:bCs/>
          <w:color w:val="000000"/>
          <w:szCs w:val="21"/>
        </w:rPr>
        <w:t>进一步查阅的实用信息来源。此次新增</w:t>
      </w:r>
      <w:r w:rsidR="00310625">
        <w:rPr>
          <w:rFonts w:hint="eastAsia"/>
          <w:bCs/>
          <w:color w:val="000000"/>
          <w:szCs w:val="21"/>
        </w:rPr>
        <w:t>的</w:t>
      </w:r>
      <w:r w:rsidRPr="006D67C7">
        <w:rPr>
          <w:bCs/>
          <w:color w:val="000000"/>
          <w:szCs w:val="21"/>
        </w:rPr>
        <w:t>两章</w:t>
      </w:r>
      <w:r w:rsidR="00310625">
        <w:rPr>
          <w:rFonts w:hint="eastAsia"/>
          <w:bCs/>
          <w:color w:val="000000"/>
          <w:szCs w:val="21"/>
        </w:rPr>
        <w:t>“</w:t>
      </w:r>
      <w:r w:rsidRPr="006D67C7">
        <w:rPr>
          <w:bCs/>
          <w:color w:val="000000"/>
          <w:szCs w:val="21"/>
        </w:rPr>
        <w:t>临床评估</w:t>
      </w:r>
      <w:r w:rsidR="00310625">
        <w:rPr>
          <w:rFonts w:hint="eastAsia"/>
          <w:bCs/>
          <w:color w:val="000000"/>
          <w:szCs w:val="21"/>
        </w:rPr>
        <w:t>”</w:t>
      </w:r>
      <w:r w:rsidRPr="006D67C7">
        <w:rPr>
          <w:bCs/>
          <w:color w:val="000000"/>
          <w:szCs w:val="21"/>
        </w:rPr>
        <w:t>和</w:t>
      </w:r>
      <w:r w:rsidR="00310625">
        <w:rPr>
          <w:rFonts w:hint="eastAsia"/>
          <w:bCs/>
          <w:color w:val="000000"/>
          <w:szCs w:val="21"/>
        </w:rPr>
        <w:t>“</w:t>
      </w:r>
      <w:r w:rsidRPr="006D67C7">
        <w:rPr>
          <w:bCs/>
          <w:color w:val="000000"/>
          <w:szCs w:val="21"/>
        </w:rPr>
        <w:t>基本临床技能</w:t>
      </w:r>
      <w:r w:rsidR="00310625">
        <w:rPr>
          <w:rFonts w:hint="eastAsia"/>
          <w:bCs/>
          <w:color w:val="000000"/>
          <w:szCs w:val="21"/>
        </w:rPr>
        <w:t>”，</w:t>
      </w:r>
      <w:r w:rsidRPr="006D67C7">
        <w:rPr>
          <w:bCs/>
          <w:color w:val="000000"/>
          <w:szCs w:val="21"/>
        </w:rPr>
        <w:t>介绍了适用于大多数健康问题的关键护理技能，并指导护士如何在实践中组织和提供护理。全书内容均由专</w:t>
      </w:r>
      <w:r w:rsidR="00310625">
        <w:rPr>
          <w:rFonts w:hint="eastAsia"/>
          <w:bCs/>
          <w:color w:val="000000"/>
          <w:szCs w:val="21"/>
        </w:rPr>
        <w:t>业</w:t>
      </w:r>
      <w:r w:rsidRPr="006D67C7">
        <w:rPr>
          <w:rFonts w:hint="eastAsia"/>
          <w:bCs/>
          <w:color w:val="000000"/>
          <w:szCs w:val="21"/>
        </w:rPr>
        <w:t>护</w:t>
      </w:r>
      <w:r w:rsidRPr="006D67C7">
        <w:rPr>
          <w:bCs/>
          <w:color w:val="000000"/>
          <w:szCs w:val="21"/>
        </w:rPr>
        <w:t>士团队全面更新，与英国护理与助产士管理委员会（</w:t>
      </w:r>
      <w:r w:rsidRPr="006D67C7">
        <w:rPr>
          <w:bCs/>
          <w:color w:val="000000"/>
          <w:szCs w:val="21"/>
        </w:rPr>
        <w:t>NMC</w:t>
      </w:r>
      <w:r w:rsidRPr="006D67C7">
        <w:rPr>
          <w:bCs/>
          <w:color w:val="000000"/>
          <w:szCs w:val="21"/>
        </w:rPr>
        <w:t>）规范、英国国家卫生与临床优化研究所（</w:t>
      </w:r>
      <w:r w:rsidRPr="006D67C7">
        <w:rPr>
          <w:bCs/>
          <w:color w:val="000000"/>
          <w:szCs w:val="21"/>
        </w:rPr>
        <w:t>NICE</w:t>
      </w:r>
      <w:r w:rsidRPr="006D67C7">
        <w:rPr>
          <w:bCs/>
          <w:color w:val="000000"/>
          <w:szCs w:val="21"/>
        </w:rPr>
        <w:t>）指南以及日常实践和治疗创新保持一致。</w:t>
      </w:r>
    </w:p>
    <w:p w14:paraId="0C8F41C7" w14:textId="77777777" w:rsidR="006D67C7" w:rsidRPr="006D67C7" w:rsidRDefault="006D67C7" w:rsidP="006D67C7">
      <w:pPr>
        <w:ind w:firstLineChars="200" w:firstLine="420"/>
        <w:rPr>
          <w:bCs/>
          <w:color w:val="000000"/>
          <w:szCs w:val="21"/>
        </w:rPr>
      </w:pPr>
    </w:p>
    <w:p w14:paraId="0B1A31D5" w14:textId="009E4D90" w:rsidR="003C4C2E" w:rsidRPr="00310625" w:rsidRDefault="006D67C7" w:rsidP="00310625">
      <w:pPr>
        <w:ind w:firstLineChars="200" w:firstLine="420"/>
        <w:rPr>
          <w:bCs/>
          <w:color w:val="000000"/>
          <w:szCs w:val="21"/>
        </w:rPr>
      </w:pPr>
      <w:r w:rsidRPr="006D67C7">
        <w:rPr>
          <w:bCs/>
          <w:color w:val="000000"/>
          <w:szCs w:val="21"/>
        </w:rPr>
        <w:t>这本不可或缺的手册为护理学生、国际护士及普通成人护士提供了</w:t>
      </w:r>
      <w:r w:rsidR="00310625">
        <w:rPr>
          <w:rFonts w:hint="eastAsia"/>
          <w:bCs/>
          <w:color w:val="000000"/>
          <w:szCs w:val="21"/>
        </w:rPr>
        <w:t>可靠参考</w:t>
      </w:r>
      <w:r w:rsidRPr="006D67C7">
        <w:rPr>
          <w:bCs/>
          <w:color w:val="000000"/>
          <w:szCs w:val="21"/>
        </w:rPr>
        <w:t>，帮助他们</w:t>
      </w:r>
      <w:r w:rsidR="00310625">
        <w:rPr>
          <w:rFonts w:hint="eastAsia"/>
          <w:bCs/>
          <w:color w:val="000000"/>
          <w:szCs w:val="21"/>
        </w:rPr>
        <w:t>认识</w:t>
      </w:r>
      <w:r w:rsidRPr="006D67C7">
        <w:rPr>
          <w:bCs/>
          <w:color w:val="000000"/>
          <w:szCs w:val="21"/>
        </w:rPr>
        <w:t>并实施安全、</w:t>
      </w:r>
      <w:r w:rsidR="00310625">
        <w:rPr>
          <w:rFonts w:hint="eastAsia"/>
          <w:bCs/>
          <w:color w:val="000000"/>
          <w:szCs w:val="21"/>
        </w:rPr>
        <w:t>体贴</w:t>
      </w:r>
      <w:r w:rsidRPr="006D67C7">
        <w:rPr>
          <w:bCs/>
          <w:color w:val="000000"/>
          <w:szCs w:val="21"/>
        </w:rPr>
        <w:t>且</w:t>
      </w:r>
      <w:r w:rsidR="00310625">
        <w:rPr>
          <w:rFonts w:hint="eastAsia"/>
          <w:bCs/>
          <w:color w:val="000000"/>
          <w:szCs w:val="21"/>
        </w:rPr>
        <w:t>有价值</w:t>
      </w:r>
      <w:r w:rsidRPr="006D67C7">
        <w:rPr>
          <w:rFonts w:hint="eastAsia"/>
          <w:bCs/>
          <w:color w:val="000000"/>
          <w:szCs w:val="21"/>
        </w:rPr>
        <w:t>的</w:t>
      </w:r>
      <w:r w:rsidRPr="006D67C7">
        <w:rPr>
          <w:bCs/>
          <w:color w:val="000000"/>
          <w:szCs w:val="21"/>
        </w:rPr>
        <w:t>护理。</w:t>
      </w:r>
    </w:p>
    <w:p w14:paraId="66F6CCCF" w14:textId="77777777" w:rsidR="005A4D6A" w:rsidRDefault="005A4D6A" w:rsidP="00882F94">
      <w:pPr>
        <w:rPr>
          <w:bCs/>
          <w:color w:val="000000"/>
          <w:szCs w:val="21"/>
        </w:rPr>
      </w:pPr>
    </w:p>
    <w:p w14:paraId="318D2F48" w14:textId="77777777" w:rsidR="00C81704" w:rsidRDefault="00C81704"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4124A5B" w14:textId="4354A5D2" w:rsidR="00C12D79" w:rsidRDefault="0040435C" w:rsidP="00882F94">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30F49635" w14:textId="2ABBD608" w:rsidR="006D67C7" w:rsidRPr="006D67C7" w:rsidRDefault="006D67C7" w:rsidP="006D67C7">
      <w:pPr>
        <w:ind w:firstLineChars="200" w:firstLine="422"/>
        <w:rPr>
          <w:noProof/>
        </w:rPr>
      </w:pPr>
      <w:r w:rsidRPr="006D67C7">
        <w:rPr>
          <w:b/>
          <w:bCs/>
          <w:noProof/>
        </w:rPr>
        <w:t>玛丽亚</w:t>
      </w:r>
      <w:r w:rsidRPr="006D67C7">
        <w:rPr>
          <w:b/>
          <w:bCs/>
          <w:noProof/>
        </w:rPr>
        <w:t>·</w:t>
      </w:r>
      <w:r w:rsidRPr="006D67C7">
        <w:rPr>
          <w:b/>
          <w:bCs/>
          <w:noProof/>
        </w:rPr>
        <w:t>弗林（</w:t>
      </w:r>
      <w:r w:rsidRPr="006D67C7">
        <w:rPr>
          <w:b/>
          <w:bCs/>
          <w:noProof/>
        </w:rPr>
        <w:t>Maria Flynn</w:t>
      </w:r>
      <w:r w:rsidRPr="006D67C7">
        <w:rPr>
          <w:b/>
          <w:bCs/>
          <w:noProof/>
        </w:rPr>
        <w:t>）</w:t>
      </w:r>
      <w:r w:rsidRPr="006D67C7">
        <w:rPr>
          <w:noProof/>
        </w:rPr>
        <w:t>是英国兰开夏大学成人护理荣誉教授；</w:t>
      </w:r>
      <w:r w:rsidRPr="00915A3D">
        <w:rPr>
          <w:b/>
          <w:bCs/>
          <w:noProof/>
        </w:rPr>
        <w:t>斯特拉</w:t>
      </w:r>
      <w:r w:rsidRPr="00915A3D">
        <w:rPr>
          <w:b/>
          <w:bCs/>
          <w:noProof/>
        </w:rPr>
        <w:t>·</w:t>
      </w:r>
      <w:r w:rsidRPr="00915A3D">
        <w:rPr>
          <w:b/>
          <w:bCs/>
          <w:noProof/>
        </w:rPr>
        <w:t>肯里克（</w:t>
      </w:r>
      <w:r w:rsidRPr="00915A3D">
        <w:rPr>
          <w:b/>
          <w:bCs/>
          <w:noProof/>
        </w:rPr>
        <w:t>Stella Kenrick</w:t>
      </w:r>
      <w:r w:rsidRPr="00915A3D">
        <w:rPr>
          <w:b/>
          <w:bCs/>
          <w:noProof/>
        </w:rPr>
        <w:t>）</w:t>
      </w:r>
      <w:r w:rsidRPr="006D67C7">
        <w:rPr>
          <w:noProof/>
        </w:rPr>
        <w:t>是英国兰开夏教学医院国民保健服务基金会信托临床夜班团队高级执业护士；</w:t>
      </w:r>
      <w:r w:rsidRPr="00915A3D">
        <w:rPr>
          <w:b/>
          <w:bCs/>
          <w:noProof/>
        </w:rPr>
        <w:t>彼得</w:t>
      </w:r>
      <w:r w:rsidRPr="00915A3D">
        <w:rPr>
          <w:b/>
          <w:bCs/>
          <w:noProof/>
        </w:rPr>
        <w:t>·</w:t>
      </w:r>
      <w:r w:rsidRPr="00915A3D">
        <w:rPr>
          <w:b/>
          <w:bCs/>
          <w:noProof/>
        </w:rPr>
        <w:t>努恩（</w:t>
      </w:r>
      <w:r w:rsidRPr="00915A3D">
        <w:rPr>
          <w:b/>
          <w:bCs/>
          <w:noProof/>
        </w:rPr>
        <w:t>Peter Noon</w:t>
      </w:r>
      <w:r w:rsidRPr="00915A3D">
        <w:rPr>
          <w:b/>
          <w:bCs/>
          <w:noProof/>
        </w:rPr>
        <w:t>）</w:t>
      </w:r>
      <w:r w:rsidRPr="006D67C7">
        <w:rPr>
          <w:noProof/>
        </w:rPr>
        <w:t>是英国利物浦大学医院国民保健服务基金会信托重症监护病房</w:t>
      </w:r>
      <w:r w:rsidRPr="006D67C7">
        <w:rPr>
          <w:noProof/>
        </w:rPr>
        <w:t>SMART</w:t>
      </w:r>
      <w:r w:rsidRPr="006D67C7">
        <w:rPr>
          <w:noProof/>
        </w:rPr>
        <w:t>团队护士长。</w:t>
      </w:r>
    </w:p>
    <w:p w14:paraId="188E8CB1" w14:textId="77777777" w:rsidR="006D67C7" w:rsidRPr="006D67C7" w:rsidRDefault="006D67C7" w:rsidP="006D67C7">
      <w:pPr>
        <w:ind w:firstLineChars="200" w:firstLine="422"/>
        <w:rPr>
          <w:b/>
          <w:bCs/>
          <w:noProof/>
        </w:rPr>
      </w:pPr>
    </w:p>
    <w:p w14:paraId="32332DAC" w14:textId="24B84599" w:rsidR="006D67C7" w:rsidRDefault="006D67C7" w:rsidP="006D67C7">
      <w:pPr>
        <w:ind w:firstLineChars="200" w:firstLine="422"/>
        <w:rPr>
          <w:b/>
          <w:bCs/>
          <w:noProof/>
        </w:rPr>
      </w:pPr>
      <w:r w:rsidRPr="006D67C7">
        <w:rPr>
          <w:b/>
          <w:bCs/>
          <w:noProof/>
        </w:rPr>
        <w:t>玛丽亚</w:t>
      </w:r>
      <w:r w:rsidRPr="006D67C7">
        <w:rPr>
          <w:b/>
          <w:bCs/>
          <w:noProof/>
        </w:rPr>
        <w:t>·</w:t>
      </w:r>
      <w:r w:rsidRPr="006D67C7">
        <w:rPr>
          <w:b/>
          <w:bCs/>
          <w:noProof/>
        </w:rPr>
        <w:t>弗林（</w:t>
      </w:r>
      <w:r w:rsidRPr="006D67C7">
        <w:rPr>
          <w:b/>
          <w:bCs/>
          <w:noProof/>
        </w:rPr>
        <w:t>Maria Flynn</w:t>
      </w:r>
      <w:r w:rsidRPr="006D67C7">
        <w:rPr>
          <w:b/>
          <w:bCs/>
          <w:noProof/>
        </w:rPr>
        <w:t>）</w:t>
      </w:r>
      <w:r w:rsidRPr="006D67C7">
        <w:rPr>
          <w:noProof/>
        </w:rPr>
        <w:t>完成了成人护理培训以及重症监护护理专科课程，随后取得心理学理学学士学位、护理学硕士学位和博士学位。她的职业经历涵盖临床实践、教学、临床与教育管理，以及广泛的护理与健康研究领域。她在健康学科和护理专科方向发表了大量期刊论文。她此前担任利物浦大学健康科学学院研究生教育负责人，目前在兰开夏大学担任荣誉教授。</w:t>
      </w:r>
    </w:p>
    <w:p w14:paraId="4485B0C3" w14:textId="77777777" w:rsidR="006D67C7" w:rsidRPr="006D67C7" w:rsidRDefault="006D67C7" w:rsidP="006D67C7">
      <w:pPr>
        <w:ind w:firstLineChars="200" w:firstLine="422"/>
        <w:rPr>
          <w:b/>
          <w:bCs/>
          <w:noProof/>
        </w:rPr>
      </w:pPr>
    </w:p>
    <w:p w14:paraId="706BDEB9" w14:textId="77777777" w:rsidR="006D67C7" w:rsidRPr="006D67C7" w:rsidRDefault="006D67C7" w:rsidP="006D67C7">
      <w:pPr>
        <w:ind w:firstLineChars="200" w:firstLine="422"/>
        <w:rPr>
          <w:noProof/>
        </w:rPr>
      </w:pPr>
      <w:r w:rsidRPr="006D67C7">
        <w:rPr>
          <w:b/>
          <w:bCs/>
          <w:noProof/>
        </w:rPr>
        <w:t>斯特拉</w:t>
      </w:r>
      <w:r w:rsidRPr="006D67C7">
        <w:rPr>
          <w:b/>
          <w:bCs/>
          <w:noProof/>
        </w:rPr>
        <w:t>·</w:t>
      </w:r>
      <w:r w:rsidRPr="006D67C7">
        <w:rPr>
          <w:b/>
          <w:bCs/>
          <w:noProof/>
        </w:rPr>
        <w:t>肯里克（</w:t>
      </w:r>
      <w:r w:rsidRPr="006D67C7">
        <w:rPr>
          <w:b/>
          <w:bCs/>
          <w:noProof/>
        </w:rPr>
        <w:t>Stella Kenrick</w:t>
      </w:r>
      <w:r w:rsidRPr="006D67C7">
        <w:rPr>
          <w:b/>
          <w:bCs/>
          <w:noProof/>
        </w:rPr>
        <w:t>）</w:t>
      </w:r>
      <w:r w:rsidRPr="006D67C7">
        <w:rPr>
          <w:noProof/>
        </w:rPr>
        <w:t>完成了成人护理培训，并取得高级临床实践硕士学位。她曾担任综合内科、心脏科护士，以及胃肠病学病房护士长。她还取得了高级生命支持和护士处方资格。她目前在临床夜班团队担任高级执业护士，负责对信托机构内急性重症成年患者进行评估、干预、治疗和处方，同时承担护理人员和学生的支持与教学工作。凭借丰富的临床经验，她还担任了《牛津成人护理手册》第</w:t>
      </w:r>
      <w:r w:rsidRPr="006D67C7">
        <w:rPr>
          <w:noProof/>
        </w:rPr>
        <w:t>3</w:t>
      </w:r>
      <w:r w:rsidRPr="006D67C7">
        <w:rPr>
          <w:noProof/>
        </w:rPr>
        <w:t>版的临床联合编辑。</w:t>
      </w:r>
    </w:p>
    <w:p w14:paraId="07FE4F1E" w14:textId="77777777" w:rsidR="006D67C7" w:rsidRPr="006D67C7" w:rsidRDefault="006D67C7" w:rsidP="006D67C7">
      <w:pPr>
        <w:ind w:firstLineChars="200" w:firstLine="422"/>
        <w:rPr>
          <w:b/>
          <w:bCs/>
          <w:noProof/>
        </w:rPr>
      </w:pPr>
    </w:p>
    <w:p w14:paraId="754C44BB" w14:textId="4C52B761" w:rsidR="006D67C7" w:rsidRPr="006D67C7" w:rsidRDefault="006D67C7" w:rsidP="006D67C7">
      <w:pPr>
        <w:ind w:firstLineChars="200" w:firstLine="422"/>
        <w:rPr>
          <w:noProof/>
        </w:rPr>
      </w:pPr>
      <w:r w:rsidRPr="006D67C7">
        <w:rPr>
          <w:b/>
          <w:bCs/>
          <w:noProof/>
        </w:rPr>
        <w:t>彼得</w:t>
      </w:r>
      <w:r w:rsidRPr="006D67C7">
        <w:rPr>
          <w:b/>
          <w:bCs/>
          <w:noProof/>
        </w:rPr>
        <w:t>·</w:t>
      </w:r>
      <w:r w:rsidRPr="006D67C7">
        <w:rPr>
          <w:b/>
          <w:bCs/>
          <w:noProof/>
        </w:rPr>
        <w:t>努恩（</w:t>
      </w:r>
      <w:r w:rsidRPr="006D67C7">
        <w:rPr>
          <w:b/>
          <w:bCs/>
          <w:noProof/>
        </w:rPr>
        <w:t>Peter Noon</w:t>
      </w:r>
      <w:r w:rsidRPr="006D67C7">
        <w:rPr>
          <w:b/>
          <w:bCs/>
          <w:noProof/>
        </w:rPr>
        <w:t>）</w:t>
      </w:r>
      <w:r w:rsidRPr="006D67C7">
        <w:rPr>
          <w:noProof/>
        </w:rPr>
        <w:t>是英国利物浦大学医院国民保健服务基金会信托重症监护病房</w:t>
      </w:r>
      <w:r w:rsidRPr="006D67C7">
        <w:rPr>
          <w:noProof/>
        </w:rPr>
        <w:t>SMART</w:t>
      </w:r>
      <w:r w:rsidRPr="006D67C7">
        <w:rPr>
          <w:noProof/>
        </w:rPr>
        <w:t>团队护士长。他于</w:t>
      </w:r>
      <w:r w:rsidRPr="006D67C7">
        <w:rPr>
          <w:noProof/>
        </w:rPr>
        <w:t>2016</w:t>
      </w:r>
      <w:r w:rsidRPr="006D67C7">
        <w:rPr>
          <w:noProof/>
        </w:rPr>
        <w:t>年获得护理学学士学位，并于</w:t>
      </w:r>
      <w:r w:rsidRPr="006D67C7">
        <w:rPr>
          <w:noProof/>
        </w:rPr>
        <w:t>2021</w:t>
      </w:r>
      <w:r w:rsidRPr="006D67C7">
        <w:rPr>
          <w:noProof/>
        </w:rPr>
        <w:t>年完成</w:t>
      </w:r>
      <w:r w:rsidRPr="006D67C7">
        <w:rPr>
          <w:noProof/>
        </w:rPr>
        <w:t>PGCC</w:t>
      </w:r>
      <w:r w:rsidRPr="006D67C7">
        <w:rPr>
          <w:noProof/>
        </w:rPr>
        <w:t>课程。</w:t>
      </w:r>
    </w:p>
    <w:p w14:paraId="068AF382" w14:textId="48995494" w:rsidR="00DD01FE" w:rsidRPr="006D67C7" w:rsidRDefault="00DD01FE" w:rsidP="009E7CE4">
      <w:pPr>
        <w:rPr>
          <w:rFonts w:hint="eastAsia"/>
        </w:rPr>
      </w:pPr>
      <w:bookmarkStart w:id="0" w:name="_GoBack"/>
      <w:bookmarkEnd w:id="0"/>
    </w:p>
    <w:p w14:paraId="4E46FA02" w14:textId="77777777" w:rsidR="0039755A" w:rsidRPr="004230C5" w:rsidRDefault="0039755A" w:rsidP="00882F94">
      <w:pPr>
        <w:shd w:val="clear" w:color="auto" w:fill="FFFFFF"/>
        <w:rPr>
          <w:b/>
          <w:color w:val="000000"/>
          <w:szCs w:val="21"/>
        </w:rPr>
      </w:pPr>
      <w:bookmarkStart w:id="1" w:name="OLE_LINK38"/>
      <w:bookmarkStart w:id="2" w:name="OLE_LINK43"/>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451321C3" w14:textId="77777777" w:rsidR="0039755A" w:rsidRDefault="0039755A" w:rsidP="00882F94">
      <w:pPr>
        <w:shd w:val="clear" w:color="auto" w:fill="FFFFFF"/>
        <w:rPr>
          <w:b/>
          <w:color w:val="000000"/>
          <w:szCs w:val="21"/>
        </w:rPr>
      </w:pPr>
    </w:p>
    <w:p w14:paraId="6BD55470"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成人护理的情境与实践背景</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）、斯特拉</w:t>
      </w:r>
      <w:r w:rsidRPr="006D67C7">
        <w:rPr>
          <w:bCs/>
          <w:color w:val="000000"/>
          <w:szCs w:val="21"/>
        </w:rPr>
        <w:t>·</w:t>
      </w:r>
      <w:r w:rsidRPr="006D67C7">
        <w:rPr>
          <w:bCs/>
          <w:color w:val="000000"/>
          <w:szCs w:val="21"/>
        </w:rPr>
        <w:t>肯里克（</w:t>
      </w:r>
      <w:r w:rsidRPr="006D67C7">
        <w:rPr>
          <w:bCs/>
          <w:color w:val="000000"/>
          <w:szCs w:val="21"/>
        </w:rPr>
        <w:t>Stella Kenrick</w:t>
      </w:r>
      <w:r w:rsidRPr="006D67C7">
        <w:rPr>
          <w:bCs/>
          <w:color w:val="000000"/>
          <w:szCs w:val="21"/>
        </w:rPr>
        <w:t>）、米克</w:t>
      </w:r>
      <w:r w:rsidRPr="006D67C7">
        <w:rPr>
          <w:bCs/>
          <w:color w:val="000000"/>
          <w:szCs w:val="21"/>
        </w:rPr>
        <w:t>·</w:t>
      </w:r>
      <w:r w:rsidRPr="006D67C7">
        <w:rPr>
          <w:bCs/>
          <w:color w:val="000000"/>
          <w:szCs w:val="21"/>
        </w:rPr>
        <w:t>麦基翁（</w:t>
      </w:r>
      <w:r w:rsidRPr="006D67C7">
        <w:rPr>
          <w:bCs/>
          <w:color w:val="000000"/>
          <w:szCs w:val="21"/>
        </w:rPr>
        <w:t>Mick McKeown</w:t>
      </w:r>
      <w:r w:rsidRPr="006D67C7">
        <w:rPr>
          <w:bCs/>
          <w:color w:val="000000"/>
          <w:szCs w:val="21"/>
        </w:rPr>
        <w:t>）、戴夫</w:t>
      </w:r>
      <w:r w:rsidRPr="006D67C7">
        <w:rPr>
          <w:bCs/>
          <w:color w:val="000000"/>
          <w:szCs w:val="21"/>
        </w:rPr>
        <w:t>·</w:t>
      </w:r>
      <w:r w:rsidRPr="006D67C7">
        <w:rPr>
          <w:bCs/>
          <w:color w:val="000000"/>
          <w:szCs w:val="21"/>
        </w:rPr>
        <w:t>默瑟（</w:t>
      </w:r>
      <w:r w:rsidRPr="006D67C7">
        <w:rPr>
          <w:bCs/>
          <w:color w:val="000000"/>
          <w:szCs w:val="21"/>
        </w:rPr>
        <w:t>Dave Mercer</w:t>
      </w:r>
      <w:r w:rsidRPr="006D67C7">
        <w:rPr>
          <w:bCs/>
          <w:color w:val="000000"/>
          <w:szCs w:val="21"/>
        </w:rPr>
        <w:t>）</w:t>
      </w:r>
    </w:p>
    <w:p w14:paraId="72154D43"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lastRenderedPageBreak/>
        <w:t>护理专业价值观</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）、斯特拉</w:t>
      </w:r>
      <w:r w:rsidRPr="006D67C7">
        <w:rPr>
          <w:bCs/>
          <w:color w:val="000000"/>
          <w:szCs w:val="21"/>
        </w:rPr>
        <w:t>·</w:t>
      </w:r>
      <w:r w:rsidRPr="006D67C7">
        <w:rPr>
          <w:bCs/>
          <w:color w:val="000000"/>
          <w:szCs w:val="21"/>
        </w:rPr>
        <w:t>肯里克（</w:t>
      </w:r>
      <w:r w:rsidRPr="006D67C7">
        <w:rPr>
          <w:bCs/>
          <w:color w:val="000000"/>
          <w:szCs w:val="21"/>
        </w:rPr>
        <w:t>Stella Kenrick</w:t>
      </w:r>
      <w:r w:rsidRPr="006D67C7">
        <w:rPr>
          <w:bCs/>
          <w:color w:val="000000"/>
          <w:szCs w:val="21"/>
        </w:rPr>
        <w:t>）、彼得</w:t>
      </w:r>
      <w:r w:rsidRPr="006D67C7">
        <w:rPr>
          <w:bCs/>
          <w:color w:val="000000"/>
          <w:szCs w:val="21"/>
        </w:rPr>
        <w:t>·</w:t>
      </w:r>
      <w:r w:rsidRPr="006D67C7">
        <w:rPr>
          <w:bCs/>
          <w:color w:val="000000"/>
          <w:szCs w:val="21"/>
        </w:rPr>
        <w:t>努恩（</w:t>
      </w:r>
      <w:r w:rsidRPr="006D67C7">
        <w:rPr>
          <w:bCs/>
          <w:color w:val="000000"/>
          <w:szCs w:val="21"/>
        </w:rPr>
        <w:t>Pete Noon</w:t>
      </w:r>
      <w:r w:rsidRPr="006D67C7">
        <w:rPr>
          <w:bCs/>
          <w:color w:val="000000"/>
          <w:szCs w:val="21"/>
        </w:rPr>
        <w:t>）、米克</w:t>
      </w:r>
      <w:r w:rsidRPr="006D67C7">
        <w:rPr>
          <w:bCs/>
          <w:color w:val="000000"/>
          <w:szCs w:val="21"/>
        </w:rPr>
        <w:t>·</w:t>
      </w:r>
      <w:r w:rsidRPr="006D67C7">
        <w:rPr>
          <w:bCs/>
          <w:color w:val="000000"/>
          <w:szCs w:val="21"/>
        </w:rPr>
        <w:t>麦基翁（</w:t>
      </w:r>
      <w:r w:rsidRPr="006D67C7">
        <w:rPr>
          <w:bCs/>
          <w:color w:val="000000"/>
          <w:szCs w:val="21"/>
        </w:rPr>
        <w:t>Mick McKeown</w:t>
      </w:r>
      <w:r w:rsidRPr="006D67C7">
        <w:rPr>
          <w:bCs/>
          <w:color w:val="000000"/>
          <w:szCs w:val="21"/>
        </w:rPr>
        <w:t>）</w:t>
      </w:r>
    </w:p>
    <w:p w14:paraId="3641F7DB" w14:textId="09660A0C"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临床环境中的安全</w:t>
      </w:r>
      <w:r w:rsidR="00915A3D">
        <w:rPr>
          <w:rFonts w:hint="eastAsia"/>
          <w:bCs/>
          <w:color w:val="000000"/>
          <w:szCs w:val="21"/>
        </w:rPr>
        <w:t>因素</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）、斯特拉</w:t>
      </w:r>
      <w:r w:rsidRPr="006D67C7">
        <w:rPr>
          <w:bCs/>
          <w:color w:val="000000"/>
          <w:szCs w:val="21"/>
        </w:rPr>
        <w:t>·</w:t>
      </w:r>
      <w:r w:rsidRPr="006D67C7">
        <w:rPr>
          <w:bCs/>
          <w:color w:val="000000"/>
          <w:szCs w:val="21"/>
        </w:rPr>
        <w:t>肯里克（</w:t>
      </w:r>
      <w:r w:rsidRPr="006D67C7">
        <w:rPr>
          <w:bCs/>
          <w:color w:val="000000"/>
          <w:szCs w:val="21"/>
        </w:rPr>
        <w:t>Stella Kenrick</w:t>
      </w:r>
      <w:r w:rsidRPr="006D67C7">
        <w:rPr>
          <w:bCs/>
          <w:color w:val="000000"/>
          <w:szCs w:val="21"/>
        </w:rPr>
        <w:t>）</w:t>
      </w:r>
    </w:p>
    <w:p w14:paraId="1BCE516C"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药物管理</w:t>
      </w:r>
      <w:r w:rsidRPr="006D67C7">
        <w:rPr>
          <w:bCs/>
          <w:color w:val="000000"/>
          <w:szCs w:val="21"/>
        </w:rPr>
        <w:br/>
      </w:r>
      <w:r w:rsidRPr="006D67C7">
        <w:rPr>
          <w:bCs/>
          <w:color w:val="000000"/>
          <w:szCs w:val="21"/>
        </w:rPr>
        <w:t>斯特拉</w:t>
      </w:r>
      <w:r w:rsidRPr="006D67C7">
        <w:rPr>
          <w:bCs/>
          <w:color w:val="000000"/>
          <w:szCs w:val="21"/>
        </w:rPr>
        <w:t>·</w:t>
      </w:r>
      <w:r w:rsidRPr="006D67C7">
        <w:rPr>
          <w:bCs/>
          <w:color w:val="000000"/>
          <w:szCs w:val="21"/>
        </w:rPr>
        <w:t>肯里克（</w:t>
      </w:r>
      <w:r w:rsidRPr="006D67C7">
        <w:rPr>
          <w:bCs/>
          <w:color w:val="000000"/>
          <w:szCs w:val="21"/>
        </w:rPr>
        <w:t>Stella Kenrick</w:t>
      </w:r>
      <w:r w:rsidRPr="006D67C7">
        <w:rPr>
          <w:bCs/>
          <w:color w:val="000000"/>
          <w:szCs w:val="21"/>
        </w:rPr>
        <w:t>）</w:t>
      </w:r>
    </w:p>
    <w:p w14:paraId="55164CF0"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记录书写与社交媒体</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）、戴夫</w:t>
      </w:r>
      <w:r w:rsidRPr="006D67C7">
        <w:rPr>
          <w:bCs/>
          <w:color w:val="000000"/>
          <w:szCs w:val="21"/>
        </w:rPr>
        <w:t>·</w:t>
      </w:r>
      <w:r w:rsidRPr="006D67C7">
        <w:rPr>
          <w:bCs/>
          <w:color w:val="000000"/>
          <w:szCs w:val="21"/>
        </w:rPr>
        <w:t>默瑟（</w:t>
      </w:r>
      <w:r w:rsidRPr="006D67C7">
        <w:rPr>
          <w:bCs/>
          <w:color w:val="000000"/>
          <w:szCs w:val="21"/>
        </w:rPr>
        <w:t>Dave Mercer</w:t>
      </w:r>
      <w:r w:rsidRPr="006D67C7">
        <w:rPr>
          <w:bCs/>
          <w:color w:val="000000"/>
          <w:szCs w:val="21"/>
        </w:rPr>
        <w:t>）</w:t>
      </w:r>
    </w:p>
    <w:p w14:paraId="53926F93"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护理语言与沟通</w:t>
      </w:r>
      <w:r w:rsidRPr="006D67C7">
        <w:rPr>
          <w:bCs/>
          <w:color w:val="000000"/>
          <w:szCs w:val="21"/>
        </w:rPr>
        <w:br/>
      </w:r>
      <w:r w:rsidRPr="006D67C7">
        <w:rPr>
          <w:bCs/>
          <w:color w:val="000000"/>
          <w:szCs w:val="21"/>
        </w:rPr>
        <w:t>彼得</w:t>
      </w:r>
      <w:r w:rsidRPr="006D67C7">
        <w:rPr>
          <w:bCs/>
          <w:color w:val="000000"/>
          <w:szCs w:val="21"/>
        </w:rPr>
        <w:t>·</w:t>
      </w:r>
      <w:r w:rsidRPr="006D67C7">
        <w:rPr>
          <w:bCs/>
          <w:color w:val="000000"/>
          <w:szCs w:val="21"/>
        </w:rPr>
        <w:t>努恩（</w:t>
      </w:r>
      <w:r w:rsidRPr="006D67C7">
        <w:rPr>
          <w:bCs/>
          <w:color w:val="000000"/>
          <w:szCs w:val="21"/>
        </w:rPr>
        <w:t>Pete Noon</w:t>
      </w:r>
      <w:r w:rsidRPr="006D67C7">
        <w:rPr>
          <w:bCs/>
          <w:color w:val="000000"/>
          <w:szCs w:val="21"/>
        </w:rPr>
        <w:t>）、蒂利尼</w:t>
      </w:r>
      <w:r w:rsidRPr="006D67C7">
        <w:rPr>
          <w:bCs/>
          <w:color w:val="000000"/>
          <w:szCs w:val="21"/>
        </w:rPr>
        <w:t>·</w:t>
      </w:r>
      <w:r w:rsidRPr="006D67C7">
        <w:rPr>
          <w:bCs/>
          <w:color w:val="000000"/>
          <w:szCs w:val="21"/>
        </w:rPr>
        <w:t>查马尔卡</w:t>
      </w:r>
      <w:r w:rsidRPr="006D67C7">
        <w:rPr>
          <w:bCs/>
          <w:color w:val="000000"/>
          <w:szCs w:val="21"/>
        </w:rPr>
        <w:t>·</w:t>
      </w:r>
      <w:r w:rsidRPr="006D67C7">
        <w:rPr>
          <w:bCs/>
          <w:color w:val="000000"/>
          <w:szCs w:val="21"/>
        </w:rPr>
        <w:t>阿拉马通加</w:t>
      </w:r>
      <w:r w:rsidRPr="006D67C7">
        <w:rPr>
          <w:bCs/>
          <w:color w:val="000000"/>
          <w:szCs w:val="21"/>
        </w:rPr>
        <w:t>·</w:t>
      </w:r>
      <w:r w:rsidRPr="006D67C7">
        <w:rPr>
          <w:bCs/>
          <w:color w:val="000000"/>
          <w:szCs w:val="21"/>
        </w:rPr>
        <w:t>阿拉恰奇格（</w:t>
      </w:r>
      <w:proofErr w:type="spellStart"/>
      <w:r w:rsidRPr="006D67C7">
        <w:rPr>
          <w:bCs/>
          <w:color w:val="000000"/>
          <w:szCs w:val="21"/>
        </w:rPr>
        <w:t>Thilini</w:t>
      </w:r>
      <w:proofErr w:type="spellEnd"/>
      <w:r w:rsidRPr="006D67C7">
        <w:rPr>
          <w:bCs/>
          <w:color w:val="000000"/>
          <w:szCs w:val="21"/>
        </w:rPr>
        <w:t xml:space="preserve"> </w:t>
      </w:r>
      <w:proofErr w:type="spellStart"/>
      <w:r w:rsidRPr="006D67C7">
        <w:rPr>
          <w:bCs/>
          <w:color w:val="000000"/>
          <w:szCs w:val="21"/>
        </w:rPr>
        <w:t>Chamalka</w:t>
      </w:r>
      <w:proofErr w:type="spellEnd"/>
      <w:r w:rsidRPr="006D67C7">
        <w:rPr>
          <w:bCs/>
          <w:color w:val="000000"/>
          <w:szCs w:val="21"/>
        </w:rPr>
        <w:t xml:space="preserve"> </w:t>
      </w:r>
      <w:proofErr w:type="spellStart"/>
      <w:r w:rsidRPr="006D67C7">
        <w:rPr>
          <w:bCs/>
          <w:color w:val="000000"/>
          <w:szCs w:val="21"/>
        </w:rPr>
        <w:t>Aramathunga</w:t>
      </w:r>
      <w:proofErr w:type="spellEnd"/>
      <w:r w:rsidRPr="006D67C7">
        <w:rPr>
          <w:bCs/>
          <w:color w:val="000000"/>
          <w:szCs w:val="21"/>
        </w:rPr>
        <w:t xml:space="preserve"> </w:t>
      </w:r>
      <w:proofErr w:type="spellStart"/>
      <w:r w:rsidRPr="006D67C7">
        <w:rPr>
          <w:bCs/>
          <w:color w:val="000000"/>
          <w:szCs w:val="21"/>
        </w:rPr>
        <w:t>Arachachige</w:t>
      </w:r>
      <w:proofErr w:type="spellEnd"/>
      <w:r w:rsidRPr="006D67C7">
        <w:rPr>
          <w:bCs/>
          <w:color w:val="000000"/>
          <w:szCs w:val="21"/>
        </w:rPr>
        <w:t>）、戴夫</w:t>
      </w:r>
      <w:r w:rsidRPr="006D67C7">
        <w:rPr>
          <w:bCs/>
          <w:color w:val="000000"/>
          <w:szCs w:val="21"/>
        </w:rPr>
        <w:t>·</w:t>
      </w:r>
      <w:r w:rsidRPr="006D67C7">
        <w:rPr>
          <w:bCs/>
          <w:color w:val="000000"/>
          <w:szCs w:val="21"/>
        </w:rPr>
        <w:t>默瑟（</w:t>
      </w:r>
      <w:r w:rsidRPr="006D67C7">
        <w:rPr>
          <w:bCs/>
          <w:color w:val="000000"/>
          <w:szCs w:val="21"/>
        </w:rPr>
        <w:t>Dave Mercer</w:t>
      </w:r>
      <w:r w:rsidRPr="006D67C7">
        <w:rPr>
          <w:bCs/>
          <w:color w:val="000000"/>
          <w:szCs w:val="21"/>
        </w:rPr>
        <w:t>）、乔宾</w:t>
      </w:r>
      <w:r w:rsidRPr="006D67C7">
        <w:rPr>
          <w:bCs/>
          <w:color w:val="000000"/>
          <w:szCs w:val="21"/>
        </w:rPr>
        <w:t>·</w:t>
      </w:r>
      <w:r w:rsidRPr="006D67C7">
        <w:rPr>
          <w:bCs/>
          <w:color w:val="000000"/>
          <w:szCs w:val="21"/>
        </w:rPr>
        <w:t>普努西（</w:t>
      </w:r>
      <w:proofErr w:type="spellStart"/>
      <w:r w:rsidRPr="006D67C7">
        <w:rPr>
          <w:bCs/>
          <w:color w:val="000000"/>
          <w:szCs w:val="21"/>
        </w:rPr>
        <w:t>Jobin</w:t>
      </w:r>
      <w:proofErr w:type="spellEnd"/>
      <w:r w:rsidRPr="006D67C7">
        <w:rPr>
          <w:bCs/>
          <w:color w:val="000000"/>
          <w:szCs w:val="21"/>
        </w:rPr>
        <w:t xml:space="preserve"> </w:t>
      </w:r>
      <w:proofErr w:type="spellStart"/>
      <w:r w:rsidRPr="006D67C7">
        <w:rPr>
          <w:bCs/>
          <w:color w:val="000000"/>
          <w:szCs w:val="21"/>
        </w:rPr>
        <w:t>Punnusee</w:t>
      </w:r>
      <w:proofErr w:type="spellEnd"/>
      <w:r w:rsidRPr="006D67C7">
        <w:rPr>
          <w:bCs/>
          <w:color w:val="000000"/>
          <w:szCs w:val="21"/>
        </w:rPr>
        <w:t>）</w:t>
      </w:r>
    </w:p>
    <w:p w14:paraId="33CF32D2"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尊严与尊重</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）、彼得</w:t>
      </w:r>
      <w:r w:rsidRPr="006D67C7">
        <w:rPr>
          <w:bCs/>
          <w:color w:val="000000"/>
          <w:szCs w:val="21"/>
        </w:rPr>
        <w:t>·</w:t>
      </w:r>
      <w:r w:rsidRPr="006D67C7">
        <w:rPr>
          <w:bCs/>
          <w:color w:val="000000"/>
          <w:szCs w:val="21"/>
        </w:rPr>
        <w:t>努恩（</w:t>
      </w:r>
      <w:r w:rsidRPr="006D67C7">
        <w:rPr>
          <w:bCs/>
          <w:color w:val="000000"/>
          <w:szCs w:val="21"/>
        </w:rPr>
        <w:t>Pete Noon</w:t>
      </w:r>
      <w:r w:rsidRPr="006D67C7">
        <w:rPr>
          <w:bCs/>
          <w:color w:val="000000"/>
          <w:szCs w:val="21"/>
        </w:rPr>
        <w:t>）、戴夫</w:t>
      </w:r>
      <w:r w:rsidRPr="006D67C7">
        <w:rPr>
          <w:bCs/>
          <w:color w:val="000000"/>
          <w:szCs w:val="21"/>
        </w:rPr>
        <w:t>·</w:t>
      </w:r>
      <w:r w:rsidRPr="006D67C7">
        <w:rPr>
          <w:bCs/>
          <w:color w:val="000000"/>
          <w:szCs w:val="21"/>
        </w:rPr>
        <w:t>默瑟（</w:t>
      </w:r>
      <w:r w:rsidRPr="006D67C7">
        <w:rPr>
          <w:bCs/>
          <w:color w:val="000000"/>
          <w:szCs w:val="21"/>
        </w:rPr>
        <w:t>Dave Mercer</w:t>
      </w:r>
      <w:r w:rsidRPr="006D67C7">
        <w:rPr>
          <w:bCs/>
          <w:color w:val="000000"/>
          <w:szCs w:val="21"/>
        </w:rPr>
        <w:t>）</w:t>
      </w:r>
    </w:p>
    <w:p w14:paraId="2EDD62A7"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文化敏感性沟通</w:t>
      </w:r>
      <w:r w:rsidRPr="006D67C7">
        <w:rPr>
          <w:bCs/>
          <w:color w:val="000000"/>
          <w:szCs w:val="21"/>
        </w:rPr>
        <w:br/>
      </w:r>
      <w:r w:rsidRPr="006D67C7">
        <w:rPr>
          <w:bCs/>
          <w:color w:val="000000"/>
          <w:szCs w:val="21"/>
        </w:rPr>
        <w:t>彼得</w:t>
      </w:r>
      <w:r w:rsidRPr="006D67C7">
        <w:rPr>
          <w:bCs/>
          <w:color w:val="000000"/>
          <w:szCs w:val="21"/>
        </w:rPr>
        <w:t>·</w:t>
      </w:r>
      <w:r w:rsidRPr="006D67C7">
        <w:rPr>
          <w:bCs/>
          <w:color w:val="000000"/>
          <w:szCs w:val="21"/>
        </w:rPr>
        <w:t>努恩（</w:t>
      </w:r>
      <w:r w:rsidRPr="006D67C7">
        <w:rPr>
          <w:bCs/>
          <w:color w:val="000000"/>
          <w:szCs w:val="21"/>
        </w:rPr>
        <w:t>Pete Noon</w:t>
      </w:r>
      <w:r w:rsidRPr="006D67C7">
        <w:rPr>
          <w:bCs/>
          <w:color w:val="000000"/>
          <w:szCs w:val="21"/>
        </w:rPr>
        <w:t>）、米克</w:t>
      </w:r>
      <w:r w:rsidRPr="006D67C7">
        <w:rPr>
          <w:bCs/>
          <w:color w:val="000000"/>
          <w:szCs w:val="21"/>
        </w:rPr>
        <w:t>·</w:t>
      </w:r>
      <w:r w:rsidRPr="006D67C7">
        <w:rPr>
          <w:bCs/>
          <w:color w:val="000000"/>
          <w:szCs w:val="21"/>
        </w:rPr>
        <w:t>麦基翁（</w:t>
      </w:r>
      <w:r w:rsidRPr="006D67C7">
        <w:rPr>
          <w:bCs/>
          <w:color w:val="000000"/>
          <w:szCs w:val="21"/>
        </w:rPr>
        <w:t>Mick McKeown</w:t>
      </w:r>
      <w:r w:rsidRPr="006D67C7">
        <w:rPr>
          <w:bCs/>
          <w:color w:val="000000"/>
          <w:szCs w:val="21"/>
        </w:rPr>
        <w:t>）、戴夫</w:t>
      </w:r>
      <w:r w:rsidRPr="006D67C7">
        <w:rPr>
          <w:bCs/>
          <w:color w:val="000000"/>
          <w:szCs w:val="21"/>
        </w:rPr>
        <w:t>·</w:t>
      </w:r>
      <w:r w:rsidRPr="006D67C7">
        <w:rPr>
          <w:bCs/>
          <w:color w:val="000000"/>
          <w:szCs w:val="21"/>
        </w:rPr>
        <w:t>默瑟（</w:t>
      </w:r>
      <w:r w:rsidRPr="006D67C7">
        <w:rPr>
          <w:bCs/>
          <w:color w:val="000000"/>
          <w:szCs w:val="21"/>
        </w:rPr>
        <w:t>Dave Mercer</w:t>
      </w:r>
      <w:r w:rsidRPr="006D67C7">
        <w:rPr>
          <w:bCs/>
          <w:color w:val="000000"/>
          <w:szCs w:val="21"/>
        </w:rPr>
        <w:t>）</w:t>
      </w:r>
    </w:p>
    <w:p w14:paraId="7E1E7BA1"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沟通中的挑战</w:t>
      </w:r>
      <w:r w:rsidRPr="006D67C7">
        <w:rPr>
          <w:bCs/>
          <w:color w:val="000000"/>
          <w:szCs w:val="21"/>
        </w:rPr>
        <w:br/>
      </w:r>
      <w:r w:rsidRPr="006D67C7">
        <w:rPr>
          <w:bCs/>
          <w:color w:val="000000"/>
          <w:szCs w:val="21"/>
        </w:rPr>
        <w:t>彼得</w:t>
      </w:r>
      <w:r w:rsidRPr="006D67C7">
        <w:rPr>
          <w:bCs/>
          <w:color w:val="000000"/>
          <w:szCs w:val="21"/>
        </w:rPr>
        <w:t>·</w:t>
      </w:r>
      <w:r w:rsidRPr="006D67C7">
        <w:rPr>
          <w:bCs/>
          <w:color w:val="000000"/>
          <w:szCs w:val="21"/>
        </w:rPr>
        <w:t>努恩（</w:t>
      </w:r>
      <w:r w:rsidRPr="006D67C7">
        <w:rPr>
          <w:bCs/>
          <w:color w:val="000000"/>
          <w:szCs w:val="21"/>
        </w:rPr>
        <w:t>Pete Noon</w:t>
      </w:r>
      <w:r w:rsidRPr="006D67C7">
        <w:rPr>
          <w:bCs/>
          <w:color w:val="000000"/>
          <w:szCs w:val="21"/>
        </w:rPr>
        <w:t>）、米克</w:t>
      </w:r>
      <w:r w:rsidRPr="006D67C7">
        <w:rPr>
          <w:bCs/>
          <w:color w:val="000000"/>
          <w:szCs w:val="21"/>
        </w:rPr>
        <w:t>·</w:t>
      </w:r>
      <w:r w:rsidRPr="006D67C7">
        <w:rPr>
          <w:bCs/>
          <w:color w:val="000000"/>
          <w:szCs w:val="21"/>
        </w:rPr>
        <w:t>麦基翁（</w:t>
      </w:r>
      <w:r w:rsidRPr="006D67C7">
        <w:rPr>
          <w:bCs/>
          <w:color w:val="000000"/>
          <w:szCs w:val="21"/>
        </w:rPr>
        <w:t>Mick McKeown</w:t>
      </w:r>
      <w:r w:rsidRPr="006D67C7">
        <w:rPr>
          <w:bCs/>
          <w:color w:val="000000"/>
          <w:szCs w:val="21"/>
        </w:rPr>
        <w:t>）</w:t>
      </w:r>
    </w:p>
    <w:p w14:paraId="7279BCF5"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临床评估</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）、斯特拉</w:t>
      </w:r>
      <w:r w:rsidRPr="006D67C7">
        <w:rPr>
          <w:bCs/>
          <w:color w:val="000000"/>
          <w:szCs w:val="21"/>
        </w:rPr>
        <w:t>·</w:t>
      </w:r>
      <w:r w:rsidRPr="006D67C7">
        <w:rPr>
          <w:bCs/>
          <w:color w:val="000000"/>
          <w:szCs w:val="21"/>
        </w:rPr>
        <w:t>肯里克（</w:t>
      </w:r>
      <w:r w:rsidRPr="006D67C7">
        <w:rPr>
          <w:bCs/>
          <w:color w:val="000000"/>
          <w:szCs w:val="21"/>
        </w:rPr>
        <w:t>Stella Kenrick</w:t>
      </w:r>
      <w:r w:rsidRPr="006D67C7">
        <w:rPr>
          <w:bCs/>
          <w:color w:val="000000"/>
          <w:szCs w:val="21"/>
        </w:rPr>
        <w:t>）、彼得</w:t>
      </w:r>
      <w:r w:rsidRPr="006D67C7">
        <w:rPr>
          <w:bCs/>
          <w:color w:val="000000"/>
          <w:szCs w:val="21"/>
        </w:rPr>
        <w:t>·</w:t>
      </w:r>
      <w:r w:rsidRPr="006D67C7">
        <w:rPr>
          <w:bCs/>
          <w:color w:val="000000"/>
          <w:szCs w:val="21"/>
        </w:rPr>
        <w:t>努恩（</w:t>
      </w:r>
      <w:r w:rsidRPr="006D67C7">
        <w:rPr>
          <w:bCs/>
          <w:color w:val="000000"/>
          <w:szCs w:val="21"/>
        </w:rPr>
        <w:t>Pete Noon</w:t>
      </w:r>
      <w:r w:rsidRPr="006D67C7">
        <w:rPr>
          <w:bCs/>
          <w:color w:val="000000"/>
          <w:szCs w:val="21"/>
        </w:rPr>
        <w:t>）</w:t>
      </w:r>
    </w:p>
    <w:p w14:paraId="4352EB61"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风险评估</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）、斯特拉</w:t>
      </w:r>
      <w:r w:rsidRPr="006D67C7">
        <w:rPr>
          <w:bCs/>
          <w:color w:val="000000"/>
          <w:szCs w:val="21"/>
        </w:rPr>
        <w:t>·</w:t>
      </w:r>
      <w:r w:rsidRPr="006D67C7">
        <w:rPr>
          <w:bCs/>
          <w:color w:val="000000"/>
          <w:szCs w:val="21"/>
        </w:rPr>
        <w:t>肯里克（</w:t>
      </w:r>
      <w:r w:rsidRPr="006D67C7">
        <w:rPr>
          <w:bCs/>
          <w:color w:val="000000"/>
          <w:szCs w:val="21"/>
        </w:rPr>
        <w:t>Stella Kenrick</w:t>
      </w:r>
      <w:r w:rsidRPr="006D67C7">
        <w:rPr>
          <w:bCs/>
          <w:color w:val="000000"/>
          <w:szCs w:val="21"/>
        </w:rPr>
        <w:t>）、彼得</w:t>
      </w:r>
      <w:r w:rsidRPr="006D67C7">
        <w:rPr>
          <w:bCs/>
          <w:color w:val="000000"/>
          <w:szCs w:val="21"/>
        </w:rPr>
        <w:t>·</w:t>
      </w:r>
      <w:r w:rsidRPr="006D67C7">
        <w:rPr>
          <w:bCs/>
          <w:color w:val="000000"/>
          <w:szCs w:val="21"/>
        </w:rPr>
        <w:t>努恩（</w:t>
      </w:r>
      <w:r w:rsidRPr="006D67C7">
        <w:rPr>
          <w:bCs/>
          <w:color w:val="000000"/>
          <w:szCs w:val="21"/>
        </w:rPr>
        <w:t>Pete Noon</w:t>
      </w:r>
      <w:r w:rsidRPr="006D67C7">
        <w:rPr>
          <w:bCs/>
          <w:color w:val="000000"/>
          <w:szCs w:val="21"/>
        </w:rPr>
        <w:t>）、朱莉</w:t>
      </w:r>
      <w:r w:rsidRPr="006D67C7">
        <w:rPr>
          <w:bCs/>
          <w:color w:val="000000"/>
          <w:szCs w:val="21"/>
        </w:rPr>
        <w:t>·</w:t>
      </w:r>
      <w:r w:rsidRPr="006D67C7">
        <w:rPr>
          <w:bCs/>
          <w:color w:val="000000"/>
          <w:szCs w:val="21"/>
        </w:rPr>
        <w:t>赫顿（</w:t>
      </w:r>
      <w:r w:rsidRPr="006D67C7">
        <w:rPr>
          <w:bCs/>
          <w:color w:val="000000"/>
          <w:szCs w:val="21"/>
        </w:rPr>
        <w:t>Julie Hutton</w:t>
      </w:r>
      <w:r w:rsidRPr="006D67C7">
        <w:rPr>
          <w:bCs/>
          <w:color w:val="000000"/>
          <w:szCs w:val="21"/>
        </w:rPr>
        <w:t>）</w:t>
      </w:r>
    </w:p>
    <w:p w14:paraId="5F1CC320"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基本临床技能</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）、斯特拉</w:t>
      </w:r>
      <w:r w:rsidRPr="006D67C7">
        <w:rPr>
          <w:bCs/>
          <w:color w:val="000000"/>
          <w:szCs w:val="21"/>
        </w:rPr>
        <w:t>·</w:t>
      </w:r>
      <w:r w:rsidRPr="006D67C7">
        <w:rPr>
          <w:bCs/>
          <w:color w:val="000000"/>
          <w:szCs w:val="21"/>
        </w:rPr>
        <w:t>肯里克（</w:t>
      </w:r>
      <w:r w:rsidRPr="006D67C7">
        <w:rPr>
          <w:bCs/>
          <w:color w:val="000000"/>
          <w:szCs w:val="21"/>
        </w:rPr>
        <w:t>Stella Kenrick</w:t>
      </w:r>
      <w:r w:rsidRPr="006D67C7">
        <w:rPr>
          <w:bCs/>
          <w:color w:val="000000"/>
          <w:szCs w:val="21"/>
        </w:rPr>
        <w:t>）、彼得</w:t>
      </w:r>
      <w:r w:rsidRPr="006D67C7">
        <w:rPr>
          <w:bCs/>
          <w:color w:val="000000"/>
          <w:szCs w:val="21"/>
        </w:rPr>
        <w:t>·</w:t>
      </w:r>
      <w:r w:rsidRPr="006D67C7">
        <w:rPr>
          <w:bCs/>
          <w:color w:val="000000"/>
          <w:szCs w:val="21"/>
        </w:rPr>
        <w:t>努恩（</w:t>
      </w:r>
      <w:r w:rsidRPr="006D67C7">
        <w:rPr>
          <w:bCs/>
          <w:color w:val="000000"/>
          <w:szCs w:val="21"/>
        </w:rPr>
        <w:t>Pete Noon</w:t>
      </w:r>
      <w:r w:rsidRPr="006D67C7">
        <w:rPr>
          <w:bCs/>
          <w:color w:val="000000"/>
          <w:szCs w:val="21"/>
        </w:rPr>
        <w:t>）</w:t>
      </w:r>
    </w:p>
    <w:p w14:paraId="6D768920"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生理指标测量</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）、麦迪</w:t>
      </w:r>
      <w:r w:rsidRPr="006D67C7">
        <w:rPr>
          <w:bCs/>
          <w:color w:val="000000"/>
          <w:szCs w:val="21"/>
        </w:rPr>
        <w:t>·</w:t>
      </w:r>
      <w:r w:rsidRPr="006D67C7">
        <w:rPr>
          <w:bCs/>
          <w:color w:val="000000"/>
          <w:szCs w:val="21"/>
        </w:rPr>
        <w:t>奥康纳</w:t>
      </w:r>
      <w:r w:rsidRPr="006D67C7">
        <w:rPr>
          <w:bCs/>
          <w:color w:val="000000"/>
          <w:szCs w:val="21"/>
        </w:rPr>
        <w:t>·</w:t>
      </w:r>
      <w:r w:rsidRPr="006D67C7">
        <w:rPr>
          <w:bCs/>
          <w:color w:val="000000"/>
          <w:szCs w:val="21"/>
        </w:rPr>
        <w:t>曼森（</w:t>
      </w:r>
      <w:r w:rsidRPr="006D67C7">
        <w:rPr>
          <w:bCs/>
          <w:color w:val="000000"/>
          <w:szCs w:val="21"/>
        </w:rPr>
        <w:t>Maddie O'Connor Manson</w:t>
      </w:r>
      <w:r w:rsidRPr="006D67C7">
        <w:rPr>
          <w:bCs/>
          <w:color w:val="000000"/>
          <w:szCs w:val="21"/>
        </w:rPr>
        <w:t>）</w:t>
      </w:r>
    </w:p>
    <w:p w14:paraId="77777D0B"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呼吸系统疾病</w:t>
      </w:r>
      <w:r w:rsidRPr="006D67C7">
        <w:rPr>
          <w:bCs/>
          <w:color w:val="000000"/>
          <w:szCs w:val="21"/>
        </w:rPr>
        <w:br/>
      </w:r>
      <w:r w:rsidRPr="006D67C7">
        <w:rPr>
          <w:bCs/>
          <w:color w:val="000000"/>
          <w:szCs w:val="21"/>
        </w:rPr>
        <w:t>彼得</w:t>
      </w:r>
      <w:r w:rsidRPr="006D67C7">
        <w:rPr>
          <w:bCs/>
          <w:color w:val="000000"/>
          <w:szCs w:val="21"/>
        </w:rPr>
        <w:t>·</w:t>
      </w:r>
      <w:r w:rsidRPr="006D67C7">
        <w:rPr>
          <w:bCs/>
          <w:color w:val="000000"/>
          <w:szCs w:val="21"/>
        </w:rPr>
        <w:t>努恩（</w:t>
      </w:r>
      <w:r w:rsidRPr="006D67C7">
        <w:rPr>
          <w:bCs/>
          <w:color w:val="000000"/>
          <w:szCs w:val="21"/>
        </w:rPr>
        <w:t>Pete Noon</w:t>
      </w:r>
      <w:r w:rsidRPr="006D67C7">
        <w:rPr>
          <w:bCs/>
          <w:color w:val="000000"/>
          <w:szCs w:val="21"/>
        </w:rPr>
        <w:t>）、蒂利尼</w:t>
      </w:r>
      <w:r w:rsidRPr="006D67C7">
        <w:rPr>
          <w:bCs/>
          <w:color w:val="000000"/>
          <w:szCs w:val="21"/>
        </w:rPr>
        <w:t>·</w:t>
      </w:r>
      <w:r w:rsidRPr="006D67C7">
        <w:rPr>
          <w:bCs/>
          <w:color w:val="000000"/>
          <w:szCs w:val="21"/>
        </w:rPr>
        <w:t>查马尔卡</w:t>
      </w:r>
      <w:r w:rsidRPr="006D67C7">
        <w:rPr>
          <w:bCs/>
          <w:color w:val="000000"/>
          <w:szCs w:val="21"/>
        </w:rPr>
        <w:t>·</w:t>
      </w:r>
      <w:r w:rsidRPr="006D67C7">
        <w:rPr>
          <w:bCs/>
          <w:color w:val="000000"/>
          <w:szCs w:val="21"/>
        </w:rPr>
        <w:t>阿拉马通加</w:t>
      </w:r>
      <w:r w:rsidRPr="006D67C7">
        <w:rPr>
          <w:bCs/>
          <w:color w:val="000000"/>
          <w:szCs w:val="21"/>
        </w:rPr>
        <w:t>·</w:t>
      </w:r>
      <w:r w:rsidRPr="006D67C7">
        <w:rPr>
          <w:bCs/>
          <w:color w:val="000000"/>
          <w:szCs w:val="21"/>
        </w:rPr>
        <w:t>阿拉恰奇格（</w:t>
      </w:r>
      <w:proofErr w:type="spellStart"/>
      <w:r w:rsidRPr="006D67C7">
        <w:rPr>
          <w:bCs/>
          <w:color w:val="000000"/>
          <w:szCs w:val="21"/>
        </w:rPr>
        <w:t>Thilini</w:t>
      </w:r>
      <w:proofErr w:type="spellEnd"/>
      <w:r w:rsidRPr="006D67C7">
        <w:rPr>
          <w:bCs/>
          <w:color w:val="000000"/>
          <w:szCs w:val="21"/>
        </w:rPr>
        <w:t xml:space="preserve"> </w:t>
      </w:r>
      <w:proofErr w:type="spellStart"/>
      <w:r w:rsidRPr="006D67C7">
        <w:rPr>
          <w:bCs/>
          <w:color w:val="000000"/>
          <w:szCs w:val="21"/>
        </w:rPr>
        <w:t>Chamalka</w:t>
      </w:r>
      <w:proofErr w:type="spellEnd"/>
      <w:r w:rsidRPr="006D67C7">
        <w:rPr>
          <w:bCs/>
          <w:color w:val="000000"/>
          <w:szCs w:val="21"/>
        </w:rPr>
        <w:t xml:space="preserve"> </w:t>
      </w:r>
      <w:proofErr w:type="spellStart"/>
      <w:r w:rsidRPr="006D67C7">
        <w:rPr>
          <w:bCs/>
          <w:color w:val="000000"/>
          <w:szCs w:val="21"/>
        </w:rPr>
        <w:t>Aramathunga</w:t>
      </w:r>
      <w:proofErr w:type="spellEnd"/>
      <w:r w:rsidRPr="006D67C7">
        <w:rPr>
          <w:bCs/>
          <w:color w:val="000000"/>
          <w:szCs w:val="21"/>
        </w:rPr>
        <w:t xml:space="preserve"> </w:t>
      </w:r>
      <w:proofErr w:type="spellStart"/>
      <w:r w:rsidRPr="006D67C7">
        <w:rPr>
          <w:bCs/>
          <w:color w:val="000000"/>
          <w:szCs w:val="21"/>
        </w:rPr>
        <w:t>Arachachige</w:t>
      </w:r>
      <w:proofErr w:type="spellEnd"/>
      <w:r w:rsidRPr="006D67C7">
        <w:rPr>
          <w:bCs/>
          <w:color w:val="000000"/>
          <w:szCs w:val="21"/>
        </w:rPr>
        <w:t>）、莱宾</w:t>
      </w:r>
      <w:r w:rsidRPr="006D67C7">
        <w:rPr>
          <w:bCs/>
          <w:color w:val="000000"/>
          <w:szCs w:val="21"/>
        </w:rPr>
        <w:t>·</w:t>
      </w:r>
      <w:r w:rsidRPr="006D67C7">
        <w:rPr>
          <w:bCs/>
          <w:color w:val="000000"/>
          <w:szCs w:val="21"/>
        </w:rPr>
        <w:t>保罗（</w:t>
      </w:r>
      <w:proofErr w:type="spellStart"/>
      <w:r w:rsidRPr="006D67C7">
        <w:rPr>
          <w:bCs/>
          <w:color w:val="000000"/>
          <w:szCs w:val="21"/>
        </w:rPr>
        <w:t>Laibin</w:t>
      </w:r>
      <w:proofErr w:type="spellEnd"/>
      <w:r w:rsidRPr="006D67C7">
        <w:rPr>
          <w:bCs/>
          <w:color w:val="000000"/>
          <w:szCs w:val="21"/>
        </w:rPr>
        <w:t xml:space="preserve"> Paul</w:t>
      </w:r>
      <w:r w:rsidRPr="006D67C7">
        <w:rPr>
          <w:bCs/>
          <w:color w:val="000000"/>
          <w:szCs w:val="21"/>
        </w:rPr>
        <w:t>）、安德鲁</w:t>
      </w:r>
      <w:r w:rsidRPr="006D67C7">
        <w:rPr>
          <w:bCs/>
          <w:color w:val="000000"/>
          <w:szCs w:val="21"/>
        </w:rPr>
        <w:t>·</w:t>
      </w:r>
      <w:r w:rsidRPr="006D67C7">
        <w:rPr>
          <w:bCs/>
          <w:color w:val="000000"/>
          <w:szCs w:val="21"/>
        </w:rPr>
        <w:t>欧文（</w:t>
      </w:r>
      <w:r w:rsidRPr="006D67C7">
        <w:rPr>
          <w:bCs/>
          <w:color w:val="000000"/>
          <w:szCs w:val="21"/>
        </w:rPr>
        <w:t>Andrew Owen</w:t>
      </w:r>
      <w:r w:rsidRPr="006D67C7">
        <w:rPr>
          <w:bCs/>
          <w:color w:val="000000"/>
          <w:szCs w:val="21"/>
        </w:rPr>
        <w:t>）、莉安</w:t>
      </w:r>
      <w:r w:rsidRPr="006D67C7">
        <w:rPr>
          <w:bCs/>
          <w:color w:val="000000"/>
          <w:szCs w:val="21"/>
        </w:rPr>
        <w:t>·</w:t>
      </w:r>
      <w:r w:rsidRPr="006D67C7">
        <w:rPr>
          <w:bCs/>
          <w:color w:val="000000"/>
          <w:szCs w:val="21"/>
        </w:rPr>
        <w:t>史密斯（</w:t>
      </w:r>
      <w:r w:rsidRPr="006D67C7">
        <w:rPr>
          <w:bCs/>
          <w:color w:val="000000"/>
          <w:szCs w:val="21"/>
        </w:rPr>
        <w:t>Leanne Smith</w:t>
      </w:r>
      <w:r w:rsidRPr="006D67C7">
        <w:rPr>
          <w:bCs/>
          <w:color w:val="000000"/>
          <w:szCs w:val="21"/>
        </w:rPr>
        <w:t>）、麦迪</w:t>
      </w:r>
      <w:r w:rsidRPr="006D67C7">
        <w:rPr>
          <w:bCs/>
          <w:color w:val="000000"/>
          <w:szCs w:val="21"/>
        </w:rPr>
        <w:t>·</w:t>
      </w:r>
      <w:r w:rsidRPr="006D67C7">
        <w:rPr>
          <w:bCs/>
          <w:color w:val="000000"/>
          <w:szCs w:val="21"/>
        </w:rPr>
        <w:t>奥康纳</w:t>
      </w:r>
      <w:r w:rsidRPr="006D67C7">
        <w:rPr>
          <w:bCs/>
          <w:color w:val="000000"/>
          <w:szCs w:val="21"/>
        </w:rPr>
        <w:t>·</w:t>
      </w:r>
      <w:r w:rsidRPr="006D67C7">
        <w:rPr>
          <w:bCs/>
          <w:color w:val="000000"/>
          <w:szCs w:val="21"/>
        </w:rPr>
        <w:t>曼森（</w:t>
      </w:r>
      <w:r w:rsidRPr="006D67C7">
        <w:rPr>
          <w:bCs/>
          <w:color w:val="000000"/>
          <w:szCs w:val="21"/>
        </w:rPr>
        <w:t>Maddie O'Connor Manson</w:t>
      </w:r>
      <w:r w:rsidRPr="006D67C7">
        <w:rPr>
          <w:bCs/>
          <w:color w:val="000000"/>
          <w:szCs w:val="21"/>
        </w:rPr>
        <w:t>）</w:t>
      </w:r>
    </w:p>
    <w:p w14:paraId="3E0508E8"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心血管疾病</w:t>
      </w:r>
      <w:r w:rsidRPr="006D67C7">
        <w:rPr>
          <w:bCs/>
          <w:color w:val="000000"/>
          <w:szCs w:val="21"/>
        </w:rPr>
        <w:br/>
      </w:r>
      <w:r w:rsidRPr="006D67C7">
        <w:rPr>
          <w:bCs/>
          <w:color w:val="000000"/>
          <w:szCs w:val="21"/>
        </w:rPr>
        <w:t>斯特拉</w:t>
      </w:r>
      <w:r w:rsidRPr="006D67C7">
        <w:rPr>
          <w:bCs/>
          <w:color w:val="000000"/>
          <w:szCs w:val="21"/>
        </w:rPr>
        <w:t>·</w:t>
      </w:r>
      <w:r w:rsidRPr="006D67C7">
        <w:rPr>
          <w:bCs/>
          <w:color w:val="000000"/>
          <w:szCs w:val="21"/>
        </w:rPr>
        <w:t>肯里克（</w:t>
      </w:r>
      <w:r w:rsidRPr="006D67C7">
        <w:rPr>
          <w:bCs/>
          <w:color w:val="000000"/>
          <w:szCs w:val="21"/>
        </w:rPr>
        <w:t>Stella Kenrick</w:t>
      </w:r>
      <w:r w:rsidRPr="006D67C7">
        <w:rPr>
          <w:bCs/>
          <w:color w:val="000000"/>
          <w:szCs w:val="21"/>
        </w:rPr>
        <w:t>）、海莉</w:t>
      </w:r>
      <w:r w:rsidRPr="006D67C7">
        <w:rPr>
          <w:bCs/>
          <w:color w:val="000000"/>
          <w:szCs w:val="21"/>
        </w:rPr>
        <w:t>·</w:t>
      </w:r>
      <w:r w:rsidRPr="006D67C7">
        <w:rPr>
          <w:bCs/>
          <w:color w:val="000000"/>
          <w:szCs w:val="21"/>
        </w:rPr>
        <w:t>伯克（</w:t>
      </w:r>
      <w:r w:rsidRPr="006D67C7">
        <w:rPr>
          <w:bCs/>
          <w:color w:val="000000"/>
          <w:szCs w:val="21"/>
        </w:rPr>
        <w:t>Hayley Burke</w:t>
      </w:r>
      <w:r w:rsidRPr="006D67C7">
        <w:rPr>
          <w:bCs/>
          <w:color w:val="000000"/>
          <w:szCs w:val="21"/>
        </w:rPr>
        <w:t>）、罗伯特</w:t>
      </w:r>
      <w:r w:rsidRPr="006D67C7">
        <w:rPr>
          <w:bCs/>
          <w:color w:val="000000"/>
          <w:szCs w:val="21"/>
        </w:rPr>
        <w:t>·</w:t>
      </w:r>
      <w:r w:rsidRPr="006D67C7">
        <w:rPr>
          <w:bCs/>
          <w:color w:val="000000"/>
          <w:szCs w:val="21"/>
        </w:rPr>
        <w:t>弗罗德舍姆（</w:t>
      </w:r>
      <w:r w:rsidRPr="006D67C7">
        <w:rPr>
          <w:bCs/>
          <w:color w:val="000000"/>
          <w:szCs w:val="21"/>
        </w:rPr>
        <w:t>Robert Frodsham</w:t>
      </w:r>
      <w:r w:rsidRPr="006D67C7">
        <w:rPr>
          <w:bCs/>
          <w:color w:val="000000"/>
          <w:szCs w:val="21"/>
        </w:rPr>
        <w:t>）、乔宾</w:t>
      </w:r>
      <w:r w:rsidRPr="006D67C7">
        <w:rPr>
          <w:bCs/>
          <w:color w:val="000000"/>
          <w:szCs w:val="21"/>
        </w:rPr>
        <w:t>·</w:t>
      </w:r>
      <w:r w:rsidRPr="006D67C7">
        <w:rPr>
          <w:bCs/>
          <w:color w:val="000000"/>
          <w:szCs w:val="21"/>
        </w:rPr>
        <w:t>普努西（</w:t>
      </w:r>
      <w:proofErr w:type="spellStart"/>
      <w:r w:rsidRPr="006D67C7">
        <w:rPr>
          <w:bCs/>
          <w:color w:val="000000"/>
          <w:szCs w:val="21"/>
        </w:rPr>
        <w:t>Jobin</w:t>
      </w:r>
      <w:proofErr w:type="spellEnd"/>
      <w:r w:rsidRPr="006D67C7">
        <w:rPr>
          <w:bCs/>
          <w:color w:val="000000"/>
          <w:szCs w:val="21"/>
        </w:rPr>
        <w:t xml:space="preserve"> </w:t>
      </w:r>
      <w:proofErr w:type="spellStart"/>
      <w:r w:rsidRPr="006D67C7">
        <w:rPr>
          <w:bCs/>
          <w:color w:val="000000"/>
          <w:szCs w:val="21"/>
        </w:rPr>
        <w:t>Punnusee</w:t>
      </w:r>
      <w:proofErr w:type="spellEnd"/>
      <w:r w:rsidRPr="006D67C7">
        <w:rPr>
          <w:bCs/>
          <w:color w:val="000000"/>
          <w:szCs w:val="21"/>
        </w:rPr>
        <w:t>）、麦迪</w:t>
      </w:r>
      <w:r w:rsidRPr="006D67C7">
        <w:rPr>
          <w:bCs/>
          <w:color w:val="000000"/>
          <w:szCs w:val="21"/>
        </w:rPr>
        <w:t>·</w:t>
      </w:r>
      <w:r w:rsidRPr="006D67C7">
        <w:rPr>
          <w:bCs/>
          <w:color w:val="000000"/>
          <w:szCs w:val="21"/>
        </w:rPr>
        <w:t>奥康纳</w:t>
      </w:r>
      <w:r w:rsidRPr="006D67C7">
        <w:rPr>
          <w:bCs/>
          <w:color w:val="000000"/>
          <w:szCs w:val="21"/>
        </w:rPr>
        <w:t>·</w:t>
      </w:r>
      <w:r w:rsidRPr="006D67C7">
        <w:rPr>
          <w:bCs/>
          <w:color w:val="000000"/>
          <w:szCs w:val="21"/>
        </w:rPr>
        <w:t>曼森（</w:t>
      </w:r>
      <w:r w:rsidRPr="006D67C7">
        <w:rPr>
          <w:bCs/>
          <w:color w:val="000000"/>
          <w:szCs w:val="21"/>
        </w:rPr>
        <w:t>Maddie O'Connor Manson</w:t>
      </w:r>
      <w:r w:rsidRPr="006D67C7">
        <w:rPr>
          <w:bCs/>
          <w:color w:val="000000"/>
          <w:szCs w:val="21"/>
        </w:rPr>
        <w:t>）</w:t>
      </w:r>
    </w:p>
    <w:p w14:paraId="62337423"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神经系统疾病</w:t>
      </w:r>
      <w:r w:rsidRPr="006D67C7">
        <w:rPr>
          <w:bCs/>
          <w:color w:val="000000"/>
          <w:szCs w:val="21"/>
        </w:rPr>
        <w:br/>
      </w:r>
      <w:r w:rsidRPr="006D67C7">
        <w:rPr>
          <w:bCs/>
          <w:color w:val="000000"/>
          <w:szCs w:val="21"/>
        </w:rPr>
        <w:t>费伊</w:t>
      </w:r>
      <w:r w:rsidRPr="006D67C7">
        <w:rPr>
          <w:bCs/>
          <w:color w:val="000000"/>
          <w:szCs w:val="21"/>
        </w:rPr>
        <w:t>·</w:t>
      </w:r>
      <w:r w:rsidRPr="006D67C7">
        <w:rPr>
          <w:bCs/>
          <w:color w:val="000000"/>
          <w:szCs w:val="21"/>
        </w:rPr>
        <w:t>曼根（</w:t>
      </w:r>
      <w:r w:rsidRPr="006D67C7">
        <w:rPr>
          <w:bCs/>
          <w:color w:val="000000"/>
          <w:szCs w:val="21"/>
        </w:rPr>
        <w:t>Faye Mangan</w:t>
      </w:r>
      <w:r w:rsidRPr="006D67C7">
        <w:rPr>
          <w:bCs/>
          <w:color w:val="000000"/>
          <w:szCs w:val="21"/>
        </w:rPr>
        <w:t>）</w:t>
      </w:r>
    </w:p>
    <w:p w14:paraId="6AFB43F8"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lastRenderedPageBreak/>
        <w:t>消化系统疾病</w:t>
      </w:r>
      <w:r w:rsidRPr="006D67C7">
        <w:rPr>
          <w:bCs/>
          <w:color w:val="000000"/>
          <w:szCs w:val="21"/>
        </w:rPr>
        <w:br/>
      </w:r>
      <w:r w:rsidRPr="006D67C7">
        <w:rPr>
          <w:bCs/>
          <w:color w:val="000000"/>
          <w:szCs w:val="21"/>
        </w:rPr>
        <w:t>莱宾</w:t>
      </w:r>
      <w:r w:rsidRPr="006D67C7">
        <w:rPr>
          <w:bCs/>
          <w:color w:val="000000"/>
          <w:szCs w:val="21"/>
        </w:rPr>
        <w:t>·</w:t>
      </w:r>
      <w:r w:rsidRPr="006D67C7">
        <w:rPr>
          <w:bCs/>
          <w:color w:val="000000"/>
          <w:szCs w:val="21"/>
        </w:rPr>
        <w:t>保罗（</w:t>
      </w:r>
      <w:proofErr w:type="spellStart"/>
      <w:r w:rsidRPr="006D67C7">
        <w:rPr>
          <w:bCs/>
          <w:color w:val="000000"/>
          <w:szCs w:val="21"/>
        </w:rPr>
        <w:t>Laibin</w:t>
      </w:r>
      <w:proofErr w:type="spellEnd"/>
      <w:r w:rsidRPr="006D67C7">
        <w:rPr>
          <w:bCs/>
          <w:color w:val="000000"/>
          <w:szCs w:val="21"/>
        </w:rPr>
        <w:t xml:space="preserve"> Paul</w:t>
      </w:r>
      <w:r w:rsidRPr="006D67C7">
        <w:rPr>
          <w:bCs/>
          <w:color w:val="000000"/>
          <w:szCs w:val="21"/>
        </w:rPr>
        <w:t>）、安德鲁</w:t>
      </w:r>
      <w:r w:rsidRPr="006D67C7">
        <w:rPr>
          <w:bCs/>
          <w:color w:val="000000"/>
          <w:szCs w:val="21"/>
        </w:rPr>
        <w:t>·</w:t>
      </w:r>
      <w:r w:rsidRPr="006D67C7">
        <w:rPr>
          <w:bCs/>
          <w:color w:val="000000"/>
          <w:szCs w:val="21"/>
        </w:rPr>
        <w:t>欧文（</w:t>
      </w:r>
      <w:r w:rsidRPr="006D67C7">
        <w:rPr>
          <w:bCs/>
          <w:color w:val="000000"/>
          <w:szCs w:val="21"/>
        </w:rPr>
        <w:t>Andrew Owen</w:t>
      </w:r>
      <w:r w:rsidRPr="006D67C7">
        <w:rPr>
          <w:bCs/>
          <w:color w:val="000000"/>
          <w:szCs w:val="21"/>
        </w:rPr>
        <w:t>）、莉安</w:t>
      </w:r>
      <w:r w:rsidRPr="006D67C7">
        <w:rPr>
          <w:bCs/>
          <w:color w:val="000000"/>
          <w:szCs w:val="21"/>
        </w:rPr>
        <w:t>·</w:t>
      </w:r>
      <w:r w:rsidRPr="006D67C7">
        <w:rPr>
          <w:bCs/>
          <w:color w:val="000000"/>
          <w:szCs w:val="21"/>
        </w:rPr>
        <w:t>史密斯（</w:t>
      </w:r>
      <w:r w:rsidRPr="006D67C7">
        <w:rPr>
          <w:bCs/>
          <w:color w:val="000000"/>
          <w:szCs w:val="21"/>
        </w:rPr>
        <w:t>Leanne Smith</w:t>
      </w:r>
      <w:r w:rsidRPr="006D67C7">
        <w:rPr>
          <w:bCs/>
          <w:color w:val="000000"/>
          <w:szCs w:val="21"/>
        </w:rPr>
        <w:t>）</w:t>
      </w:r>
    </w:p>
    <w:p w14:paraId="446B7874"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肾脏疾病</w:t>
      </w:r>
      <w:r w:rsidRPr="006D67C7">
        <w:rPr>
          <w:bCs/>
          <w:color w:val="000000"/>
          <w:szCs w:val="21"/>
        </w:rPr>
        <w:br/>
      </w:r>
      <w:r w:rsidRPr="006D67C7">
        <w:rPr>
          <w:bCs/>
          <w:color w:val="000000"/>
          <w:szCs w:val="21"/>
        </w:rPr>
        <w:t>维基</w:t>
      </w:r>
      <w:r w:rsidRPr="006D67C7">
        <w:rPr>
          <w:bCs/>
          <w:color w:val="000000"/>
          <w:szCs w:val="21"/>
        </w:rPr>
        <w:t>·</w:t>
      </w:r>
      <w:r w:rsidRPr="006D67C7">
        <w:rPr>
          <w:bCs/>
          <w:color w:val="000000"/>
          <w:szCs w:val="21"/>
        </w:rPr>
        <w:t>阿什沃思（</w:t>
      </w:r>
      <w:r w:rsidRPr="006D67C7">
        <w:rPr>
          <w:bCs/>
          <w:color w:val="000000"/>
          <w:szCs w:val="21"/>
        </w:rPr>
        <w:t>Vicky Ashworth</w:t>
      </w:r>
      <w:r w:rsidRPr="006D67C7">
        <w:rPr>
          <w:bCs/>
          <w:color w:val="000000"/>
          <w:szCs w:val="21"/>
        </w:rPr>
        <w:t>）</w:t>
      </w:r>
    </w:p>
    <w:p w14:paraId="69F8E19D"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肌肉骨骼系统疾病</w:t>
      </w:r>
      <w:r w:rsidRPr="006D67C7">
        <w:rPr>
          <w:bCs/>
          <w:color w:val="000000"/>
          <w:szCs w:val="21"/>
        </w:rPr>
        <w:br/>
      </w:r>
      <w:r w:rsidRPr="006D67C7">
        <w:rPr>
          <w:bCs/>
          <w:color w:val="000000"/>
          <w:szCs w:val="21"/>
        </w:rPr>
        <w:t>丹</w:t>
      </w:r>
      <w:r w:rsidRPr="006D67C7">
        <w:rPr>
          <w:bCs/>
          <w:color w:val="000000"/>
          <w:szCs w:val="21"/>
        </w:rPr>
        <w:t>·</w:t>
      </w:r>
      <w:r w:rsidRPr="006D67C7">
        <w:rPr>
          <w:bCs/>
          <w:color w:val="000000"/>
          <w:szCs w:val="21"/>
        </w:rPr>
        <w:t>库珀（</w:t>
      </w:r>
      <w:r w:rsidRPr="006D67C7">
        <w:rPr>
          <w:bCs/>
          <w:color w:val="000000"/>
          <w:szCs w:val="21"/>
        </w:rPr>
        <w:t>Dan Cooper</w:t>
      </w:r>
      <w:r w:rsidRPr="006D67C7">
        <w:rPr>
          <w:bCs/>
          <w:color w:val="000000"/>
          <w:szCs w:val="21"/>
        </w:rPr>
        <w:t>）、朱莉</w:t>
      </w:r>
      <w:r w:rsidRPr="006D67C7">
        <w:rPr>
          <w:bCs/>
          <w:color w:val="000000"/>
          <w:szCs w:val="21"/>
        </w:rPr>
        <w:t>·</w:t>
      </w:r>
      <w:r w:rsidRPr="006D67C7">
        <w:rPr>
          <w:bCs/>
          <w:color w:val="000000"/>
          <w:szCs w:val="21"/>
        </w:rPr>
        <w:t>赫顿（</w:t>
      </w:r>
      <w:r w:rsidRPr="006D67C7">
        <w:rPr>
          <w:bCs/>
          <w:color w:val="000000"/>
          <w:szCs w:val="21"/>
        </w:rPr>
        <w:t>Julie Hutton</w:t>
      </w:r>
      <w:r w:rsidRPr="006D67C7">
        <w:rPr>
          <w:bCs/>
          <w:color w:val="000000"/>
          <w:szCs w:val="21"/>
        </w:rPr>
        <w:t>）</w:t>
      </w:r>
    </w:p>
    <w:p w14:paraId="0BF43E52"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眼、耳、鼻、喉疾病</w:t>
      </w:r>
      <w:r w:rsidRPr="006D67C7">
        <w:rPr>
          <w:bCs/>
          <w:color w:val="000000"/>
          <w:szCs w:val="21"/>
        </w:rPr>
        <w:br/>
      </w:r>
      <w:r w:rsidRPr="006D67C7">
        <w:rPr>
          <w:bCs/>
          <w:color w:val="000000"/>
          <w:szCs w:val="21"/>
        </w:rPr>
        <w:t>莱斯莉</w:t>
      </w:r>
      <w:r w:rsidRPr="006D67C7">
        <w:rPr>
          <w:bCs/>
          <w:color w:val="000000"/>
          <w:szCs w:val="21"/>
        </w:rPr>
        <w:t>·</w:t>
      </w:r>
      <w:r w:rsidRPr="006D67C7">
        <w:rPr>
          <w:bCs/>
          <w:color w:val="000000"/>
          <w:szCs w:val="21"/>
        </w:rPr>
        <w:t>邓普西（</w:t>
      </w:r>
      <w:r w:rsidRPr="006D67C7">
        <w:rPr>
          <w:bCs/>
          <w:color w:val="000000"/>
          <w:szCs w:val="21"/>
        </w:rPr>
        <w:t>Lesley Dempsey</w:t>
      </w:r>
      <w:r w:rsidRPr="006D67C7">
        <w:rPr>
          <w:bCs/>
          <w:color w:val="000000"/>
          <w:szCs w:val="21"/>
        </w:rPr>
        <w:t>）</w:t>
      </w:r>
    </w:p>
    <w:p w14:paraId="3407940D"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糖尿病</w:t>
      </w:r>
      <w:r w:rsidRPr="006D67C7">
        <w:rPr>
          <w:bCs/>
          <w:color w:val="000000"/>
          <w:szCs w:val="21"/>
        </w:rPr>
        <w:br/>
      </w:r>
      <w:r w:rsidRPr="006D67C7">
        <w:rPr>
          <w:bCs/>
          <w:color w:val="000000"/>
          <w:szCs w:val="21"/>
        </w:rPr>
        <w:t>尼古拉</w:t>
      </w:r>
      <w:r w:rsidRPr="006D67C7">
        <w:rPr>
          <w:bCs/>
          <w:color w:val="000000"/>
          <w:szCs w:val="21"/>
        </w:rPr>
        <w:t>·</w:t>
      </w:r>
      <w:r w:rsidRPr="006D67C7">
        <w:rPr>
          <w:bCs/>
          <w:color w:val="000000"/>
          <w:szCs w:val="21"/>
        </w:rPr>
        <w:t>布莱尔（</w:t>
      </w:r>
      <w:r w:rsidRPr="006D67C7">
        <w:rPr>
          <w:bCs/>
          <w:color w:val="000000"/>
          <w:szCs w:val="21"/>
        </w:rPr>
        <w:t>Nicola Blair</w:t>
      </w:r>
      <w:r w:rsidRPr="006D67C7">
        <w:rPr>
          <w:bCs/>
          <w:color w:val="000000"/>
          <w:szCs w:val="21"/>
        </w:rPr>
        <w:t>）</w:t>
      </w:r>
    </w:p>
    <w:p w14:paraId="21C77C68"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外科护理</w:t>
      </w:r>
      <w:r w:rsidRPr="006D67C7">
        <w:rPr>
          <w:bCs/>
          <w:color w:val="000000"/>
          <w:szCs w:val="21"/>
        </w:rPr>
        <w:br/>
      </w:r>
      <w:r w:rsidRPr="006D67C7">
        <w:rPr>
          <w:bCs/>
          <w:color w:val="000000"/>
          <w:szCs w:val="21"/>
        </w:rPr>
        <w:t>米斯蒂</w:t>
      </w:r>
      <w:r w:rsidRPr="006D67C7">
        <w:rPr>
          <w:bCs/>
          <w:color w:val="000000"/>
          <w:szCs w:val="21"/>
        </w:rPr>
        <w:t>·</w:t>
      </w:r>
      <w:r w:rsidRPr="006D67C7">
        <w:rPr>
          <w:bCs/>
          <w:color w:val="000000"/>
          <w:szCs w:val="21"/>
        </w:rPr>
        <w:t>奥利尔（</w:t>
      </w:r>
      <w:r w:rsidRPr="006D67C7">
        <w:rPr>
          <w:bCs/>
          <w:color w:val="000000"/>
          <w:szCs w:val="21"/>
        </w:rPr>
        <w:t>Misti Ollier</w:t>
      </w:r>
      <w:r w:rsidRPr="006D67C7">
        <w:rPr>
          <w:bCs/>
          <w:color w:val="000000"/>
          <w:szCs w:val="21"/>
        </w:rPr>
        <w:t>）</w:t>
      </w:r>
    </w:p>
    <w:p w14:paraId="7CFC78C5"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疼痛管理</w:t>
      </w:r>
      <w:r w:rsidRPr="006D67C7">
        <w:rPr>
          <w:bCs/>
          <w:color w:val="000000"/>
          <w:szCs w:val="21"/>
        </w:rPr>
        <w:br/>
      </w:r>
      <w:r w:rsidRPr="006D67C7">
        <w:rPr>
          <w:bCs/>
          <w:color w:val="000000"/>
          <w:szCs w:val="21"/>
        </w:rPr>
        <w:t>珍妮特</w:t>
      </w:r>
      <w:r w:rsidRPr="006D67C7">
        <w:rPr>
          <w:bCs/>
          <w:color w:val="000000"/>
          <w:szCs w:val="21"/>
        </w:rPr>
        <w:t>·</w:t>
      </w:r>
      <w:r w:rsidRPr="006D67C7">
        <w:rPr>
          <w:bCs/>
          <w:color w:val="000000"/>
          <w:szCs w:val="21"/>
        </w:rPr>
        <w:t>比蒂（</w:t>
      </w:r>
      <w:r w:rsidRPr="006D67C7">
        <w:rPr>
          <w:bCs/>
          <w:color w:val="000000"/>
          <w:szCs w:val="21"/>
        </w:rPr>
        <w:t>Janet Beattie</w:t>
      </w:r>
      <w:r w:rsidRPr="006D67C7">
        <w:rPr>
          <w:bCs/>
          <w:color w:val="000000"/>
          <w:szCs w:val="21"/>
        </w:rPr>
        <w:t>）、林恩</w:t>
      </w:r>
      <w:r w:rsidRPr="006D67C7">
        <w:rPr>
          <w:bCs/>
          <w:color w:val="000000"/>
          <w:szCs w:val="21"/>
        </w:rPr>
        <w:t>·</w:t>
      </w:r>
      <w:r w:rsidRPr="006D67C7">
        <w:rPr>
          <w:bCs/>
          <w:color w:val="000000"/>
          <w:szCs w:val="21"/>
        </w:rPr>
        <w:t>克拉克（</w:t>
      </w:r>
      <w:r w:rsidRPr="006D67C7">
        <w:rPr>
          <w:bCs/>
          <w:color w:val="000000"/>
          <w:szCs w:val="21"/>
        </w:rPr>
        <w:t>Lynne Clarke</w:t>
      </w:r>
      <w:r w:rsidRPr="006D67C7">
        <w:rPr>
          <w:bCs/>
          <w:color w:val="000000"/>
          <w:szCs w:val="21"/>
        </w:rPr>
        <w:t>）</w:t>
      </w:r>
    </w:p>
    <w:p w14:paraId="7CB21958"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缓和医疗</w:t>
      </w:r>
      <w:r w:rsidRPr="006D67C7">
        <w:rPr>
          <w:bCs/>
          <w:color w:val="000000"/>
          <w:szCs w:val="21"/>
        </w:rPr>
        <w:br/>
      </w:r>
      <w:r w:rsidRPr="006D67C7">
        <w:rPr>
          <w:bCs/>
          <w:color w:val="000000"/>
          <w:szCs w:val="21"/>
        </w:rPr>
        <w:t>黛安</w:t>
      </w:r>
      <w:r w:rsidRPr="006D67C7">
        <w:rPr>
          <w:bCs/>
          <w:color w:val="000000"/>
          <w:szCs w:val="21"/>
        </w:rPr>
        <w:t>·</w:t>
      </w:r>
      <w:r w:rsidRPr="006D67C7">
        <w:rPr>
          <w:bCs/>
          <w:color w:val="000000"/>
          <w:szCs w:val="21"/>
        </w:rPr>
        <w:t>福斯特（</w:t>
      </w:r>
      <w:r w:rsidRPr="006D67C7">
        <w:rPr>
          <w:bCs/>
          <w:color w:val="000000"/>
          <w:szCs w:val="21"/>
        </w:rPr>
        <w:t>Diane Foster</w:t>
      </w:r>
      <w:r w:rsidRPr="006D67C7">
        <w:rPr>
          <w:bCs/>
          <w:color w:val="000000"/>
          <w:szCs w:val="21"/>
        </w:rPr>
        <w:t>）</w:t>
      </w:r>
    </w:p>
    <w:p w14:paraId="578347DE"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死亡、临终与器官捐献</w:t>
      </w:r>
      <w:r w:rsidRPr="006D67C7">
        <w:rPr>
          <w:bCs/>
          <w:color w:val="000000"/>
          <w:szCs w:val="21"/>
        </w:rPr>
        <w:br/>
      </w:r>
      <w:r w:rsidRPr="006D67C7">
        <w:rPr>
          <w:bCs/>
          <w:color w:val="000000"/>
          <w:szCs w:val="21"/>
        </w:rPr>
        <w:t>杰丝</w:t>
      </w:r>
      <w:r w:rsidRPr="006D67C7">
        <w:rPr>
          <w:bCs/>
          <w:color w:val="000000"/>
          <w:szCs w:val="21"/>
        </w:rPr>
        <w:t>·</w:t>
      </w:r>
      <w:r w:rsidRPr="006D67C7">
        <w:rPr>
          <w:bCs/>
          <w:color w:val="000000"/>
          <w:szCs w:val="21"/>
        </w:rPr>
        <w:t>霍夫（</w:t>
      </w:r>
      <w:r w:rsidRPr="006D67C7">
        <w:rPr>
          <w:bCs/>
          <w:color w:val="000000"/>
          <w:szCs w:val="21"/>
        </w:rPr>
        <w:t>Jess Hough</w:t>
      </w:r>
      <w:r w:rsidRPr="006D67C7">
        <w:rPr>
          <w:bCs/>
          <w:color w:val="000000"/>
          <w:szCs w:val="21"/>
        </w:rPr>
        <w:t>）</w:t>
      </w:r>
    </w:p>
    <w:p w14:paraId="6268F613"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临床急症</w:t>
      </w:r>
      <w:r w:rsidRPr="006D67C7">
        <w:rPr>
          <w:bCs/>
          <w:color w:val="000000"/>
          <w:szCs w:val="21"/>
        </w:rPr>
        <w:br/>
      </w:r>
      <w:r w:rsidRPr="006D67C7">
        <w:rPr>
          <w:bCs/>
          <w:color w:val="000000"/>
          <w:szCs w:val="21"/>
        </w:rPr>
        <w:t>乔宾</w:t>
      </w:r>
      <w:r w:rsidRPr="006D67C7">
        <w:rPr>
          <w:bCs/>
          <w:color w:val="000000"/>
          <w:szCs w:val="21"/>
        </w:rPr>
        <w:t>·</w:t>
      </w:r>
      <w:r w:rsidRPr="006D67C7">
        <w:rPr>
          <w:bCs/>
          <w:color w:val="000000"/>
          <w:szCs w:val="21"/>
        </w:rPr>
        <w:t>普努西（</w:t>
      </w:r>
      <w:proofErr w:type="spellStart"/>
      <w:r w:rsidRPr="006D67C7">
        <w:rPr>
          <w:bCs/>
          <w:color w:val="000000"/>
          <w:szCs w:val="21"/>
        </w:rPr>
        <w:t>Jobin</w:t>
      </w:r>
      <w:proofErr w:type="spellEnd"/>
      <w:r w:rsidRPr="006D67C7">
        <w:rPr>
          <w:bCs/>
          <w:color w:val="000000"/>
          <w:szCs w:val="21"/>
        </w:rPr>
        <w:t xml:space="preserve"> </w:t>
      </w:r>
      <w:proofErr w:type="spellStart"/>
      <w:r w:rsidRPr="006D67C7">
        <w:rPr>
          <w:bCs/>
          <w:color w:val="000000"/>
          <w:szCs w:val="21"/>
        </w:rPr>
        <w:t>Punnusee</w:t>
      </w:r>
      <w:proofErr w:type="spellEnd"/>
      <w:r w:rsidRPr="006D67C7">
        <w:rPr>
          <w:bCs/>
          <w:color w:val="000000"/>
          <w:szCs w:val="21"/>
        </w:rPr>
        <w:t>）、莉兹</w:t>
      </w:r>
      <w:r w:rsidRPr="006D67C7">
        <w:rPr>
          <w:bCs/>
          <w:color w:val="000000"/>
          <w:szCs w:val="21"/>
        </w:rPr>
        <w:t>·</w:t>
      </w:r>
      <w:r w:rsidRPr="006D67C7">
        <w:rPr>
          <w:bCs/>
          <w:color w:val="000000"/>
          <w:szCs w:val="21"/>
        </w:rPr>
        <w:t>惠特尔（</w:t>
      </w:r>
      <w:r w:rsidRPr="006D67C7">
        <w:rPr>
          <w:bCs/>
          <w:color w:val="000000"/>
          <w:szCs w:val="21"/>
        </w:rPr>
        <w:t>Liz Whittle</w:t>
      </w:r>
      <w:r w:rsidRPr="006D67C7">
        <w:rPr>
          <w:bCs/>
          <w:color w:val="000000"/>
          <w:szCs w:val="21"/>
        </w:rPr>
        <w:t>）</w:t>
      </w:r>
    </w:p>
    <w:p w14:paraId="6FB51C5A"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领导力与团队协作</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）、斯特拉</w:t>
      </w:r>
      <w:r w:rsidRPr="006D67C7">
        <w:rPr>
          <w:bCs/>
          <w:color w:val="000000"/>
          <w:szCs w:val="21"/>
        </w:rPr>
        <w:t>·</w:t>
      </w:r>
      <w:r w:rsidRPr="006D67C7">
        <w:rPr>
          <w:bCs/>
          <w:color w:val="000000"/>
          <w:szCs w:val="21"/>
        </w:rPr>
        <w:t>肯里克（</w:t>
      </w:r>
      <w:r w:rsidRPr="006D67C7">
        <w:rPr>
          <w:bCs/>
          <w:color w:val="000000"/>
          <w:szCs w:val="21"/>
        </w:rPr>
        <w:t>Stella Kenrick</w:t>
      </w:r>
      <w:r w:rsidRPr="006D67C7">
        <w:rPr>
          <w:bCs/>
          <w:color w:val="000000"/>
          <w:szCs w:val="21"/>
        </w:rPr>
        <w:t>）</w:t>
      </w:r>
    </w:p>
    <w:p w14:paraId="120DA6A7"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基于价值的护理研究</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w:t>
      </w:r>
    </w:p>
    <w:p w14:paraId="30BF152F"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专业发展</w:t>
      </w:r>
      <w:r w:rsidRPr="006D67C7">
        <w:rPr>
          <w:bCs/>
          <w:color w:val="000000"/>
          <w:szCs w:val="21"/>
        </w:rPr>
        <w:br/>
      </w:r>
      <w:r w:rsidRPr="006D67C7">
        <w:rPr>
          <w:bCs/>
          <w:color w:val="000000"/>
          <w:szCs w:val="21"/>
        </w:rPr>
        <w:t>玛丽亚</w:t>
      </w:r>
      <w:r w:rsidRPr="006D67C7">
        <w:rPr>
          <w:bCs/>
          <w:color w:val="000000"/>
          <w:szCs w:val="21"/>
        </w:rPr>
        <w:t>·</w:t>
      </w:r>
      <w:r w:rsidRPr="006D67C7">
        <w:rPr>
          <w:bCs/>
          <w:color w:val="000000"/>
          <w:szCs w:val="21"/>
        </w:rPr>
        <w:t>弗林（</w:t>
      </w:r>
      <w:r w:rsidRPr="006D67C7">
        <w:rPr>
          <w:bCs/>
          <w:color w:val="000000"/>
          <w:szCs w:val="21"/>
        </w:rPr>
        <w:t>Maria Flynn</w:t>
      </w:r>
      <w:r w:rsidRPr="006D67C7">
        <w:rPr>
          <w:bCs/>
          <w:color w:val="000000"/>
          <w:szCs w:val="21"/>
        </w:rPr>
        <w:t>）</w:t>
      </w:r>
    </w:p>
    <w:p w14:paraId="2D9C6E9D" w14:textId="77777777" w:rsidR="006D67C7" w:rsidRPr="006D67C7" w:rsidRDefault="006D67C7" w:rsidP="006D67C7">
      <w:pPr>
        <w:numPr>
          <w:ilvl w:val="0"/>
          <w:numId w:val="45"/>
        </w:numPr>
        <w:shd w:val="clear" w:color="auto" w:fill="FFFFFF"/>
        <w:jc w:val="center"/>
        <w:rPr>
          <w:bCs/>
          <w:color w:val="000000"/>
          <w:szCs w:val="21"/>
        </w:rPr>
      </w:pPr>
      <w:r w:rsidRPr="006D67C7">
        <w:rPr>
          <w:bCs/>
          <w:color w:val="000000"/>
          <w:szCs w:val="21"/>
        </w:rPr>
        <w:t>集体主义、民主化与参与</w:t>
      </w:r>
      <w:r w:rsidRPr="006D67C7">
        <w:rPr>
          <w:bCs/>
          <w:color w:val="000000"/>
          <w:szCs w:val="21"/>
        </w:rPr>
        <w:br/>
      </w:r>
      <w:r w:rsidRPr="006D67C7">
        <w:rPr>
          <w:bCs/>
          <w:color w:val="000000"/>
          <w:szCs w:val="21"/>
        </w:rPr>
        <w:t>米克</w:t>
      </w:r>
      <w:r w:rsidRPr="006D67C7">
        <w:rPr>
          <w:bCs/>
          <w:color w:val="000000"/>
          <w:szCs w:val="21"/>
        </w:rPr>
        <w:t>·</w:t>
      </w:r>
      <w:r w:rsidRPr="006D67C7">
        <w:rPr>
          <w:bCs/>
          <w:color w:val="000000"/>
          <w:szCs w:val="21"/>
        </w:rPr>
        <w:t>麦基翁（</w:t>
      </w:r>
      <w:r w:rsidRPr="006D67C7">
        <w:rPr>
          <w:bCs/>
          <w:color w:val="000000"/>
          <w:szCs w:val="21"/>
        </w:rPr>
        <w:t>Mick McKeown</w:t>
      </w:r>
      <w:r w:rsidRPr="006D67C7">
        <w:rPr>
          <w:bCs/>
          <w:color w:val="000000"/>
          <w:szCs w:val="21"/>
        </w:rPr>
        <w:t>）</w:t>
      </w:r>
    </w:p>
    <w:p w14:paraId="244DD161" w14:textId="77777777" w:rsidR="0039755A" w:rsidRDefault="0039755A" w:rsidP="00882F94">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lastRenderedPageBreak/>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2A4B5" w14:textId="77777777" w:rsidR="00022C8F" w:rsidRDefault="00022C8F">
      <w:r>
        <w:separator/>
      </w:r>
    </w:p>
  </w:endnote>
  <w:endnote w:type="continuationSeparator" w:id="0">
    <w:p w14:paraId="44B22919" w14:textId="77777777" w:rsidR="00022C8F" w:rsidRDefault="0002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8D755" w14:textId="77777777" w:rsidR="00022C8F" w:rsidRDefault="00022C8F">
      <w:r>
        <w:separator/>
      </w:r>
    </w:p>
  </w:footnote>
  <w:footnote w:type="continuationSeparator" w:id="0">
    <w:p w14:paraId="45ECE436" w14:textId="77777777" w:rsidR="00022C8F" w:rsidRDefault="00022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275A84"/>
    <w:multiLevelType w:val="hybridMultilevel"/>
    <w:tmpl w:val="6E5E8D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24B61ECB"/>
    <w:multiLevelType w:val="multilevel"/>
    <w:tmpl w:val="2684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77611"/>
    <w:multiLevelType w:val="hybridMultilevel"/>
    <w:tmpl w:val="A5D098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0"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1"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4"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8"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5"/>
  </w:num>
  <w:num w:numId="2">
    <w:abstractNumId w:val="18"/>
  </w:num>
  <w:num w:numId="3">
    <w:abstractNumId w:val="28"/>
  </w:num>
  <w:num w:numId="4">
    <w:abstractNumId w:val="26"/>
  </w:num>
  <w:num w:numId="5">
    <w:abstractNumId w:val="31"/>
  </w:num>
  <w:num w:numId="6">
    <w:abstractNumId w:val="27"/>
  </w:num>
  <w:num w:numId="7">
    <w:abstractNumId w:val="21"/>
  </w:num>
  <w:num w:numId="8">
    <w:abstractNumId w:val="24"/>
  </w:num>
  <w:num w:numId="9">
    <w:abstractNumId w:val="41"/>
  </w:num>
  <w:num w:numId="10">
    <w:abstractNumId w:val="2"/>
  </w:num>
  <w:num w:numId="11">
    <w:abstractNumId w:val="1"/>
  </w:num>
  <w:num w:numId="12">
    <w:abstractNumId w:val="14"/>
  </w:num>
  <w:num w:numId="13">
    <w:abstractNumId w:val="32"/>
  </w:num>
  <w:num w:numId="14">
    <w:abstractNumId w:val="34"/>
  </w:num>
  <w:num w:numId="15">
    <w:abstractNumId w:val="17"/>
  </w:num>
  <w:num w:numId="16">
    <w:abstractNumId w:val="40"/>
  </w:num>
  <w:num w:numId="17">
    <w:abstractNumId w:val="16"/>
  </w:num>
  <w:num w:numId="18">
    <w:abstractNumId w:val="23"/>
  </w:num>
  <w:num w:numId="19">
    <w:abstractNumId w:val="6"/>
  </w:num>
  <w:num w:numId="20">
    <w:abstractNumId w:val="44"/>
  </w:num>
  <w:num w:numId="21">
    <w:abstractNumId w:val="38"/>
  </w:num>
  <w:num w:numId="22">
    <w:abstractNumId w:val="30"/>
  </w:num>
  <w:num w:numId="23">
    <w:abstractNumId w:val="3"/>
  </w:num>
  <w:num w:numId="24">
    <w:abstractNumId w:val="7"/>
  </w:num>
  <w:num w:numId="25">
    <w:abstractNumId w:val="39"/>
  </w:num>
  <w:num w:numId="26">
    <w:abstractNumId w:val="4"/>
  </w:num>
  <w:num w:numId="27">
    <w:abstractNumId w:val="19"/>
  </w:num>
  <w:num w:numId="28">
    <w:abstractNumId w:val="37"/>
  </w:num>
  <w:num w:numId="29">
    <w:abstractNumId w:val="42"/>
  </w:num>
  <w:num w:numId="30">
    <w:abstractNumId w:val="29"/>
  </w:num>
  <w:num w:numId="31">
    <w:abstractNumId w:val="35"/>
  </w:num>
  <w:num w:numId="32">
    <w:abstractNumId w:val="43"/>
  </w:num>
  <w:num w:numId="33">
    <w:abstractNumId w:val="12"/>
  </w:num>
  <w:num w:numId="34">
    <w:abstractNumId w:val="11"/>
  </w:num>
  <w:num w:numId="35">
    <w:abstractNumId w:val="15"/>
  </w:num>
  <w:num w:numId="36">
    <w:abstractNumId w:val="22"/>
  </w:num>
  <w:num w:numId="37">
    <w:abstractNumId w:val="13"/>
  </w:num>
  <w:num w:numId="38">
    <w:abstractNumId w:val="5"/>
  </w:num>
  <w:num w:numId="39">
    <w:abstractNumId w:val="0"/>
  </w:num>
  <w:num w:numId="40">
    <w:abstractNumId w:val="33"/>
  </w:num>
  <w:num w:numId="41">
    <w:abstractNumId w:val="20"/>
  </w:num>
  <w:num w:numId="42">
    <w:abstractNumId w:val="36"/>
  </w:num>
  <w:num w:numId="43">
    <w:abstractNumId w:val="8"/>
  </w:num>
  <w:num w:numId="44">
    <w:abstractNumId w:val="1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2C8F"/>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25D4"/>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625"/>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4F4B"/>
    <w:rsid w:val="006A5F5C"/>
    <w:rsid w:val="006A64E1"/>
    <w:rsid w:val="006B5C5C"/>
    <w:rsid w:val="006B6CAB"/>
    <w:rsid w:val="006B7CF3"/>
    <w:rsid w:val="006D1088"/>
    <w:rsid w:val="006D15FA"/>
    <w:rsid w:val="006D37ED"/>
    <w:rsid w:val="006D4FC0"/>
    <w:rsid w:val="006D67C7"/>
    <w:rsid w:val="006E2E2E"/>
    <w:rsid w:val="006E34B6"/>
    <w:rsid w:val="006E568B"/>
    <w:rsid w:val="006E5E6D"/>
    <w:rsid w:val="006E7473"/>
    <w:rsid w:val="006E7DD5"/>
    <w:rsid w:val="006F096F"/>
    <w:rsid w:val="006F1E29"/>
    <w:rsid w:val="006F234E"/>
    <w:rsid w:val="006F29A6"/>
    <w:rsid w:val="006F360F"/>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5A3D"/>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2DDE"/>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B755F"/>
    <w:rsid w:val="009C4C3A"/>
    <w:rsid w:val="009C536D"/>
    <w:rsid w:val="009C66BB"/>
    <w:rsid w:val="009D09AC"/>
    <w:rsid w:val="009D1B71"/>
    <w:rsid w:val="009D3539"/>
    <w:rsid w:val="009D653F"/>
    <w:rsid w:val="009D7859"/>
    <w:rsid w:val="009D7EA7"/>
    <w:rsid w:val="009E2906"/>
    <w:rsid w:val="009E3884"/>
    <w:rsid w:val="009E5739"/>
    <w:rsid w:val="009E7CE4"/>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2B5"/>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10C4"/>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1EAE"/>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D7221"/>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D5FED"/>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2ED8-0D8E-4E94-BCF0-4CDC7E85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1904</Words>
  <Characters>2743</Characters>
  <Application>Microsoft Office Word</Application>
  <DocSecurity>0</DocSecurity>
  <Lines>124</Lines>
  <Paragraphs>86</Paragraphs>
  <ScaleCrop>false</ScaleCrop>
  <Company>2ndSpAcE</Company>
  <LinksUpToDate>false</LinksUpToDate>
  <CharactersWithSpaces>4561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12</cp:revision>
  <cp:lastPrinted>2005-06-10T06:33:00Z</cp:lastPrinted>
  <dcterms:created xsi:type="dcterms:W3CDTF">2026-04-10T06:27:00Z</dcterms:created>
  <dcterms:modified xsi:type="dcterms:W3CDTF">2026-04-15T06:06:00Z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