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1BDE2E7" w:rsidR="00AE574A" w:rsidRDefault="00AE574A">
      <w:pPr>
        <w:rPr>
          <w:b/>
          <w:color w:val="000000"/>
          <w:szCs w:val="21"/>
        </w:rPr>
      </w:pPr>
    </w:p>
    <w:p w14:paraId="3DA7336F" w14:textId="487CF733" w:rsidR="00774233" w:rsidRPr="00774233" w:rsidRDefault="005018A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B90A45" wp14:editId="385E5364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6525" cy="2118360"/>
            <wp:effectExtent l="0" t="0" r="3175" b="0"/>
            <wp:wrapSquare wrapText="bothSides"/>
            <wp:docPr id="4" name="图片 4" descr="https://m.media-amazon.com/images/I/71n913As4V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n913As4V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</w:t>
      </w:r>
      <w:r w:rsidRPr="005018A8">
        <w:rPr>
          <w:rFonts w:hint="eastAsia"/>
          <w:b/>
          <w:bCs/>
          <w:color w:val="000000"/>
          <w:szCs w:val="21"/>
        </w:rPr>
        <w:t>定价冲刺</w:t>
      </w:r>
      <w:r>
        <w:rPr>
          <w:rFonts w:hint="eastAsia"/>
          <w:b/>
          <w:bCs/>
          <w:color w:val="000000"/>
          <w:szCs w:val="21"/>
        </w:rPr>
        <w:t>：</w:t>
      </w:r>
      <w:r w:rsidRPr="005018A8">
        <w:rPr>
          <w:rFonts w:hint="eastAsia"/>
          <w:b/>
          <w:bCs/>
          <w:color w:val="000000"/>
          <w:szCs w:val="21"/>
        </w:rPr>
        <w:t>让客户愿意买单的</w:t>
      </w:r>
      <w:r>
        <w:rPr>
          <w:rFonts w:hint="eastAsia"/>
          <w:b/>
          <w:bCs/>
          <w:color w:val="000000"/>
          <w:szCs w:val="21"/>
        </w:rPr>
        <w:t>12</w:t>
      </w:r>
      <w:r w:rsidRPr="005018A8">
        <w:rPr>
          <w:rFonts w:hint="eastAsia"/>
          <w:b/>
          <w:bCs/>
          <w:color w:val="000000"/>
          <w:szCs w:val="21"/>
        </w:rPr>
        <w:t>个关键步骤</w:t>
      </w:r>
      <w:r w:rsidR="006F63D5" w:rsidRPr="006F63D5">
        <w:rPr>
          <w:rFonts w:hint="eastAsia"/>
          <w:b/>
          <w:bCs/>
          <w:color w:val="000000"/>
          <w:szCs w:val="21"/>
        </w:rPr>
        <w:t>》</w:t>
      </w:r>
    </w:p>
    <w:p w14:paraId="526CF9CC" w14:textId="4940DCA6" w:rsidR="00774233" w:rsidRPr="00FB18FB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81FE6" w:rsidRPr="00481FE6">
        <w:rPr>
          <w:b/>
          <w:bCs/>
          <w:color w:val="000000"/>
          <w:szCs w:val="21"/>
        </w:rPr>
        <w:t>THE PRICING SPRINT: 12 Steps to Unlock the Power of Pricing</w:t>
      </w:r>
    </w:p>
    <w:p w14:paraId="39B7E419" w14:textId="4A9C9ECB" w:rsidR="00774233" w:rsidRPr="00774233" w:rsidRDefault="00774233" w:rsidP="005018A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018A8" w:rsidRPr="005018A8">
        <w:rPr>
          <w:b/>
          <w:bCs/>
          <w:color w:val="000000"/>
          <w:szCs w:val="21"/>
        </w:rPr>
        <w:t xml:space="preserve">Jenny Millar and Ann Padley </w:t>
      </w:r>
      <w:hyperlink r:id="rId9" w:history="1"/>
    </w:p>
    <w:p w14:paraId="5EB65684" w14:textId="1A4E9F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1E5F" w:rsidRPr="00E51E5F">
        <w:rPr>
          <w:b/>
          <w:bCs/>
          <w:color w:val="000000"/>
          <w:szCs w:val="21"/>
        </w:rPr>
        <w:t>Bloomsbury Academic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DE5206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018A8" w:rsidRPr="005018A8">
        <w:rPr>
          <w:b/>
          <w:bCs/>
          <w:color w:val="000000"/>
          <w:szCs w:val="21"/>
        </w:rPr>
        <w:t>256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64BAEC1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5018A8" w:rsidRPr="005018A8">
        <w:rPr>
          <w:b/>
          <w:bCs/>
          <w:color w:val="000000"/>
          <w:szCs w:val="21"/>
        </w:rPr>
        <w:t>5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F2D889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018A8">
        <w:rPr>
          <w:rFonts w:hint="eastAsia"/>
          <w:b/>
          <w:bCs/>
          <w:szCs w:val="21"/>
        </w:rPr>
        <w:t>经管</w:t>
      </w:r>
    </w:p>
    <w:p w14:paraId="388DCAE5" w14:textId="72F5543B" w:rsidR="002530C6" w:rsidRDefault="002530C6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530C6">
        <w:rPr>
          <w:b/>
          <w:bCs/>
          <w:color w:val="FF0000"/>
          <w:szCs w:val="21"/>
        </w:rPr>
        <w:t>版权已授：中文繁体</w:t>
      </w:r>
    </w:p>
    <w:p w14:paraId="46180D48" w14:textId="06A99D72" w:rsidR="002530C6" w:rsidRPr="002530C6" w:rsidRDefault="002530C6" w:rsidP="002530C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530C6">
        <w:rPr>
          <w:b/>
          <w:bCs/>
          <w:color w:val="FF0000"/>
          <w:szCs w:val="21"/>
        </w:rPr>
        <w:t xml:space="preserve">Best Sellers Rank: </w:t>
      </w:r>
    </w:p>
    <w:p w14:paraId="23C24FBC" w14:textId="77777777" w:rsidR="002530C6" w:rsidRPr="002530C6" w:rsidRDefault="002530C6" w:rsidP="002530C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530C6">
        <w:rPr>
          <w:b/>
          <w:bCs/>
          <w:color w:val="FF0000"/>
          <w:szCs w:val="21"/>
        </w:rPr>
        <w:t>348 in Sales &amp; Marketing</w:t>
      </w:r>
    </w:p>
    <w:p w14:paraId="48AD48E7" w14:textId="7079AB32" w:rsidR="002530C6" w:rsidRPr="002530C6" w:rsidRDefault="002530C6" w:rsidP="002530C6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2530C6">
        <w:rPr>
          <w:b/>
          <w:bCs/>
          <w:color w:val="FF0000"/>
          <w:szCs w:val="21"/>
        </w:rPr>
        <w:t>705 in Business Development &amp; Entrepreneurship (Books)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371DE00" w14:textId="77777777" w:rsidR="005018A8" w:rsidRDefault="005018A8" w:rsidP="005018A8">
      <w:pPr>
        <w:ind w:firstLineChars="200" w:firstLine="422"/>
        <w:rPr>
          <w:b/>
          <w:bCs/>
          <w:color w:val="000000"/>
          <w:szCs w:val="21"/>
        </w:rPr>
      </w:pPr>
      <w:r w:rsidRPr="005018A8">
        <w:rPr>
          <w:rFonts w:hint="eastAsia"/>
          <w:b/>
          <w:bCs/>
          <w:color w:val="000000"/>
          <w:szCs w:val="21"/>
        </w:rPr>
        <w:t>“这是一部将定价与消费者行为精准匹配的精彩指南，步步清晰、极具实操性。”</w:t>
      </w:r>
    </w:p>
    <w:p w14:paraId="73DE6F23" w14:textId="3582B50F" w:rsidR="005018A8" w:rsidRDefault="005018A8" w:rsidP="005018A8">
      <w:pPr>
        <w:ind w:firstLineChars="200" w:firstLine="422"/>
        <w:jc w:val="right"/>
        <w:rPr>
          <w:b/>
          <w:bCs/>
          <w:color w:val="000000"/>
          <w:szCs w:val="21"/>
        </w:rPr>
      </w:pPr>
      <w:r w:rsidRPr="005018A8">
        <w:rPr>
          <w:rFonts w:hint="eastAsia"/>
          <w:b/>
          <w:bCs/>
          <w:color w:val="000000"/>
          <w:szCs w:val="21"/>
        </w:rPr>
        <w:t>——罗里</w:t>
      </w:r>
      <w:r w:rsidRPr="005018A8">
        <w:rPr>
          <w:rFonts w:ascii="MS Gothic" w:hAnsi="MS Gothic" w:cs="MS Gothic"/>
          <w:b/>
          <w:bCs/>
          <w:color w:val="000000"/>
          <w:szCs w:val="21"/>
        </w:rPr>
        <w:t>・</w:t>
      </w:r>
      <w:proofErr w:type="gramStart"/>
      <w:r w:rsidRPr="005018A8">
        <w:rPr>
          <w:rFonts w:ascii="宋体" w:hAnsi="宋体" w:cs="宋体" w:hint="eastAsia"/>
          <w:b/>
          <w:bCs/>
          <w:color w:val="000000"/>
          <w:szCs w:val="21"/>
        </w:rPr>
        <w:t>萨瑟</w:t>
      </w:r>
      <w:proofErr w:type="gramEnd"/>
      <w:r w:rsidRPr="005018A8">
        <w:rPr>
          <w:rFonts w:ascii="宋体" w:hAnsi="宋体" w:cs="宋体" w:hint="eastAsia"/>
          <w:b/>
          <w:bCs/>
          <w:color w:val="000000"/>
          <w:szCs w:val="21"/>
        </w:rPr>
        <w:t>兰</w:t>
      </w:r>
      <w:r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Pr="005018A8">
        <w:rPr>
          <w:b/>
          <w:bCs/>
          <w:color w:val="000000"/>
          <w:szCs w:val="21"/>
        </w:rPr>
        <w:t>Rory Sutherland</w:t>
      </w:r>
      <w:r>
        <w:rPr>
          <w:rFonts w:ascii="宋体" w:hAnsi="宋体" w:cs="宋体" w:hint="eastAsia"/>
          <w:b/>
          <w:bCs/>
          <w:color w:val="000000"/>
          <w:szCs w:val="21"/>
        </w:rPr>
        <w:t>），</w:t>
      </w:r>
      <w:r w:rsidRPr="005018A8">
        <w:rPr>
          <w:rFonts w:ascii="宋体" w:hAnsi="宋体" w:cs="宋体" w:hint="eastAsia"/>
          <w:b/>
          <w:bCs/>
          <w:color w:val="000000"/>
          <w:szCs w:val="21"/>
        </w:rPr>
        <w:t>奥美集团</w:t>
      </w:r>
      <w:r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Pr="005018A8">
        <w:rPr>
          <w:b/>
          <w:bCs/>
          <w:color w:val="000000"/>
          <w:szCs w:val="21"/>
        </w:rPr>
        <w:t>Ogilvy Group</w:t>
      </w:r>
      <w:r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Pr="005018A8">
        <w:rPr>
          <w:rFonts w:ascii="宋体" w:hAnsi="宋体" w:cs="宋体" w:hint="eastAsia"/>
          <w:b/>
          <w:bCs/>
          <w:color w:val="000000"/>
          <w:szCs w:val="21"/>
        </w:rPr>
        <w:t>副董事</w:t>
      </w:r>
      <w:r w:rsidRPr="005018A8">
        <w:rPr>
          <w:rFonts w:hint="eastAsia"/>
          <w:b/>
          <w:bCs/>
          <w:color w:val="000000"/>
          <w:szCs w:val="21"/>
        </w:rPr>
        <w:t>长</w:t>
      </w:r>
    </w:p>
    <w:p w14:paraId="3670B901" w14:textId="77777777" w:rsidR="005018A8" w:rsidRDefault="005018A8" w:rsidP="005018A8">
      <w:pPr>
        <w:ind w:firstLineChars="200" w:firstLine="420"/>
        <w:rPr>
          <w:bCs/>
          <w:color w:val="000000"/>
          <w:szCs w:val="21"/>
        </w:rPr>
      </w:pPr>
    </w:p>
    <w:p w14:paraId="773E7011" w14:textId="77777777" w:rsidR="005018A8" w:rsidRDefault="005018A8" w:rsidP="005018A8">
      <w:pPr>
        <w:ind w:firstLineChars="200" w:firstLine="420"/>
        <w:rPr>
          <w:bCs/>
          <w:color w:val="000000"/>
          <w:szCs w:val="21"/>
        </w:rPr>
      </w:pPr>
      <w:r w:rsidRPr="005018A8">
        <w:rPr>
          <w:rFonts w:hint="eastAsia"/>
          <w:bCs/>
          <w:color w:val="000000"/>
          <w:szCs w:val="21"/>
        </w:rPr>
        <w:t>你是否曾有过这样的感受：自己的企业正在白白流失盈利机会？迫于压力打折促销、不情愿地提高定价、难以清晰传达产品的价值？</w:t>
      </w:r>
    </w:p>
    <w:p w14:paraId="033175C0" w14:textId="77777777" w:rsidR="005018A8" w:rsidRDefault="005018A8" w:rsidP="005018A8">
      <w:pPr>
        <w:ind w:firstLineChars="200" w:firstLine="420"/>
        <w:rPr>
          <w:bCs/>
          <w:color w:val="000000"/>
          <w:szCs w:val="21"/>
        </w:rPr>
      </w:pPr>
    </w:p>
    <w:p w14:paraId="1B7EFF40" w14:textId="77777777" w:rsidR="005018A8" w:rsidRDefault="005018A8" w:rsidP="005018A8">
      <w:pPr>
        <w:ind w:firstLineChars="200" w:firstLine="420"/>
        <w:rPr>
          <w:bCs/>
          <w:color w:val="000000"/>
          <w:szCs w:val="21"/>
        </w:rPr>
      </w:pPr>
      <w:r w:rsidRPr="005018A8">
        <w:rPr>
          <w:rFonts w:hint="eastAsia"/>
          <w:bCs/>
          <w:color w:val="000000"/>
          <w:szCs w:val="21"/>
        </w:rPr>
        <w:t>如果答案是肯定的，你绝非个例。</w:t>
      </w:r>
    </w:p>
    <w:p w14:paraId="5AF7A417" w14:textId="77777777" w:rsidR="005018A8" w:rsidRDefault="005018A8" w:rsidP="005018A8">
      <w:pPr>
        <w:ind w:firstLineChars="200" w:firstLine="420"/>
        <w:rPr>
          <w:bCs/>
          <w:color w:val="000000"/>
          <w:szCs w:val="21"/>
        </w:rPr>
      </w:pPr>
    </w:p>
    <w:p w14:paraId="2050E197" w14:textId="59EB2DBA" w:rsidR="005018A8" w:rsidRDefault="005018A8" w:rsidP="005018A8">
      <w:pPr>
        <w:ind w:firstLineChars="200" w:firstLine="420"/>
        <w:rPr>
          <w:bCs/>
          <w:color w:val="000000"/>
          <w:szCs w:val="21"/>
        </w:rPr>
      </w:pPr>
      <w:r w:rsidRPr="005018A8">
        <w:rPr>
          <w:rFonts w:hint="eastAsia"/>
          <w:bCs/>
          <w:color w:val="000000"/>
          <w:szCs w:val="21"/>
        </w:rPr>
        <w:t>珍妮</w:t>
      </w:r>
      <w:r w:rsidRPr="005018A8">
        <w:rPr>
          <w:rFonts w:ascii="MS Gothic" w:hAnsi="MS Gothic" w:cs="MS Gothic"/>
          <w:bCs/>
          <w:color w:val="000000"/>
          <w:szCs w:val="21"/>
        </w:rPr>
        <w:t>・</w:t>
      </w:r>
      <w:r w:rsidRPr="005018A8">
        <w:rPr>
          <w:rFonts w:ascii="宋体" w:hAnsi="宋体" w:cs="宋体" w:hint="eastAsia"/>
          <w:bCs/>
          <w:color w:val="000000"/>
          <w:szCs w:val="21"/>
        </w:rPr>
        <w:t>米勒与安</w:t>
      </w:r>
      <w:r w:rsidRPr="005018A8">
        <w:rPr>
          <w:rFonts w:ascii="MS Gothic" w:hAnsi="MS Gothic" w:cs="MS Gothic"/>
          <w:bCs/>
          <w:color w:val="000000"/>
          <w:szCs w:val="21"/>
        </w:rPr>
        <w:t>・</w:t>
      </w:r>
      <w:r w:rsidRPr="005018A8">
        <w:rPr>
          <w:rFonts w:ascii="宋体" w:hAnsi="宋体" w:cs="宋体" w:hint="eastAsia"/>
          <w:bCs/>
          <w:color w:val="000000"/>
          <w:szCs w:val="21"/>
        </w:rPr>
        <w:t>帕德利见过太多企业因此损失数百万</w:t>
      </w:r>
      <w:r>
        <w:rPr>
          <w:rFonts w:ascii="宋体" w:hAnsi="宋体" w:cs="宋体" w:hint="eastAsia"/>
          <w:bCs/>
          <w:color w:val="000000"/>
          <w:szCs w:val="21"/>
        </w:rPr>
        <w:t>。</w:t>
      </w:r>
      <w:r w:rsidRPr="005018A8">
        <w:rPr>
          <w:rFonts w:ascii="宋体" w:hAnsi="宋体" w:cs="宋体" w:hint="eastAsia"/>
          <w:bCs/>
          <w:color w:val="000000"/>
          <w:szCs w:val="21"/>
        </w:rPr>
        <w:t>问题并非出在产品本身，也不是成本过高，而是他们误判了一件更复杂的事：客户真正看重的价值。</w:t>
      </w:r>
    </w:p>
    <w:p w14:paraId="54AAC5BD" w14:textId="77777777" w:rsidR="005018A8" w:rsidRDefault="005018A8" w:rsidP="005018A8">
      <w:pPr>
        <w:ind w:firstLineChars="200" w:firstLine="422"/>
        <w:rPr>
          <w:b/>
          <w:bCs/>
          <w:color w:val="000000"/>
          <w:szCs w:val="21"/>
        </w:rPr>
      </w:pPr>
    </w:p>
    <w:p w14:paraId="537CA50F" w14:textId="77777777" w:rsidR="005018A8" w:rsidRDefault="005018A8" w:rsidP="005018A8">
      <w:pPr>
        <w:ind w:firstLineChars="200" w:firstLine="422"/>
        <w:rPr>
          <w:b/>
          <w:bCs/>
          <w:color w:val="000000"/>
          <w:szCs w:val="21"/>
        </w:rPr>
      </w:pPr>
      <w:r w:rsidRPr="005018A8">
        <w:rPr>
          <w:rFonts w:hint="eastAsia"/>
          <w:b/>
          <w:bCs/>
          <w:color w:val="000000"/>
          <w:szCs w:val="21"/>
        </w:rPr>
        <w:t>《定价冲刺》通过</w:t>
      </w:r>
      <w:r w:rsidRPr="005018A8">
        <w:rPr>
          <w:rFonts w:hint="eastAsia"/>
          <w:b/>
          <w:bCs/>
          <w:color w:val="000000"/>
          <w:szCs w:val="21"/>
        </w:rPr>
        <w:t>12</w:t>
      </w:r>
      <w:r w:rsidRPr="005018A8">
        <w:rPr>
          <w:rFonts w:hint="eastAsia"/>
          <w:b/>
          <w:bCs/>
          <w:color w:val="000000"/>
          <w:szCs w:val="21"/>
        </w:rPr>
        <w:t>个可落地执行的步骤，将定价从一项令人却步的数字运算工作，转变为一个协作式、循证驱动的流程，助力团队手握实用工具，信心十足地实现卓越的商业业绩。</w:t>
      </w:r>
    </w:p>
    <w:p w14:paraId="5D6B2E5C" w14:textId="77777777" w:rsidR="005018A8" w:rsidRDefault="005018A8" w:rsidP="005018A8">
      <w:pPr>
        <w:ind w:firstLineChars="200" w:firstLine="422"/>
        <w:rPr>
          <w:b/>
          <w:bCs/>
          <w:color w:val="000000"/>
          <w:szCs w:val="21"/>
        </w:rPr>
      </w:pPr>
    </w:p>
    <w:p w14:paraId="7D91BAC2" w14:textId="5AA5998E" w:rsidR="00E41AD2" w:rsidRDefault="005018A8" w:rsidP="005018A8">
      <w:pPr>
        <w:ind w:firstLineChars="200" w:firstLine="420"/>
        <w:rPr>
          <w:bCs/>
          <w:color w:val="000000"/>
          <w:szCs w:val="21"/>
        </w:rPr>
      </w:pPr>
      <w:r w:rsidRPr="005018A8">
        <w:rPr>
          <w:rFonts w:hint="eastAsia"/>
          <w:bCs/>
          <w:color w:val="000000"/>
          <w:szCs w:val="21"/>
        </w:rPr>
        <w:t>本书囊括大量实用工具、可落地洞见与案例研究，指导你</w:t>
      </w:r>
      <w:proofErr w:type="gramStart"/>
      <w:r w:rsidRPr="005018A8">
        <w:rPr>
          <w:rFonts w:hint="eastAsia"/>
          <w:bCs/>
          <w:color w:val="000000"/>
          <w:szCs w:val="21"/>
        </w:rPr>
        <w:t>一</w:t>
      </w:r>
      <w:proofErr w:type="gramEnd"/>
      <w:r w:rsidRPr="005018A8">
        <w:rPr>
          <w:rFonts w:hint="eastAsia"/>
          <w:bCs/>
          <w:color w:val="000000"/>
          <w:szCs w:val="21"/>
        </w:rPr>
        <w:t>步步洞察客户需求、挖掘消费决策背后的心理逻辑，并以全新方式运用商业数据。最终收获的是：以客户为中心、贴合市场、助力增长的定价策略，以及一支积极投入、愿意落地执行的团队。</w:t>
      </w:r>
    </w:p>
    <w:p w14:paraId="1E00C9AF" w14:textId="77777777" w:rsidR="005018A8" w:rsidRDefault="005018A8" w:rsidP="005018A8">
      <w:pPr>
        <w:ind w:firstLineChars="200" w:firstLine="420"/>
        <w:rPr>
          <w:bCs/>
          <w:color w:val="000000"/>
          <w:szCs w:val="21"/>
        </w:rPr>
      </w:pPr>
    </w:p>
    <w:p w14:paraId="1F460409" w14:textId="29CABC67" w:rsidR="005018A8" w:rsidRPr="005018A8" w:rsidRDefault="005018A8" w:rsidP="005018A8">
      <w:pPr>
        <w:ind w:firstLineChars="200" w:firstLine="420"/>
        <w:rPr>
          <w:bCs/>
          <w:color w:val="000000"/>
          <w:szCs w:val="21"/>
        </w:rPr>
      </w:pPr>
      <w:r w:rsidRPr="005018A8">
        <w:rPr>
          <w:rFonts w:hint="eastAsia"/>
          <w:bCs/>
          <w:color w:val="000000"/>
          <w:szCs w:val="21"/>
        </w:rPr>
        <w:t>这不止是一本讲定价的书，更是一堂可持续商业战略大师课：帮你打造符合自身价值观的策略，建立客户忠诚度，并交出亮眼的经营业绩。</w:t>
      </w:r>
    </w:p>
    <w:p w14:paraId="6C974476" w14:textId="77777777" w:rsidR="002D02DB" w:rsidRPr="00E51E5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2C46D63C" w14:textId="77777777" w:rsidR="005018A8" w:rsidRPr="005018A8" w:rsidRDefault="005018A8" w:rsidP="005018A8">
      <w:pPr>
        <w:ind w:firstLineChars="200" w:firstLine="422"/>
        <w:rPr>
          <w:bCs/>
          <w:color w:val="000000"/>
          <w:szCs w:val="21"/>
        </w:rPr>
      </w:pPr>
      <w:r w:rsidRPr="005018A8">
        <w:rPr>
          <w:rFonts w:hint="eastAsia"/>
          <w:b/>
          <w:bCs/>
          <w:color w:val="000000"/>
          <w:szCs w:val="21"/>
        </w:rPr>
        <w:t>珍妮</w:t>
      </w:r>
      <w:r w:rsidRPr="005018A8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5018A8">
        <w:rPr>
          <w:rFonts w:ascii="宋体" w:hAnsi="宋体" w:cs="宋体" w:hint="eastAsia"/>
          <w:b/>
          <w:bCs/>
          <w:color w:val="000000"/>
          <w:szCs w:val="21"/>
        </w:rPr>
        <w:t>米勒</w:t>
      </w:r>
      <w:r w:rsidRPr="005018A8">
        <w:rPr>
          <w:b/>
          <w:bCs/>
          <w:color w:val="000000"/>
          <w:szCs w:val="21"/>
        </w:rPr>
        <w:t xml:space="preserve"> (Jenny Millar) </w:t>
      </w:r>
      <w:r w:rsidRPr="005018A8">
        <w:rPr>
          <w:rFonts w:hint="eastAsia"/>
          <w:bCs/>
          <w:color w:val="000000"/>
          <w:szCs w:val="21"/>
        </w:rPr>
        <w:t>是</w:t>
      </w:r>
      <w:r w:rsidRPr="005018A8">
        <w:rPr>
          <w:bCs/>
          <w:color w:val="000000"/>
          <w:szCs w:val="21"/>
        </w:rPr>
        <w:t>Untapped Pricing</w:t>
      </w:r>
      <w:r w:rsidRPr="005018A8">
        <w:rPr>
          <w:rFonts w:hint="eastAsia"/>
          <w:bCs/>
          <w:color w:val="000000"/>
          <w:szCs w:val="21"/>
        </w:rPr>
        <w:t>咨询公司创始人兼首席执行官。她曾任职于</w:t>
      </w:r>
      <w:r w:rsidRPr="005018A8">
        <w:rPr>
          <w:rFonts w:hint="eastAsia"/>
          <w:bCs/>
          <w:color w:val="000000"/>
          <w:szCs w:val="21"/>
        </w:rPr>
        <w:t>eBay</w:t>
      </w:r>
      <w:r w:rsidRPr="005018A8">
        <w:rPr>
          <w:rFonts w:hint="eastAsia"/>
          <w:bCs/>
          <w:color w:val="000000"/>
          <w:szCs w:val="21"/>
        </w:rPr>
        <w:t>高管团队，主导高难度定价转型项目，并为企业董事会、投资者及首席执行官提供价值战略与商业增长方面的专业咨询。</w:t>
      </w:r>
    </w:p>
    <w:p w14:paraId="69FEFB5C" w14:textId="3F75C56B" w:rsidR="005018A8" w:rsidRDefault="005018A8" w:rsidP="005018A8">
      <w:pPr>
        <w:ind w:firstLineChars="200" w:firstLine="422"/>
        <w:rPr>
          <w:b/>
          <w:bCs/>
          <w:color w:val="000000"/>
          <w:szCs w:val="21"/>
        </w:rPr>
      </w:pPr>
    </w:p>
    <w:p w14:paraId="5F98A770" w14:textId="6CE76C74" w:rsidR="00110405" w:rsidRPr="005018A8" w:rsidRDefault="005018A8" w:rsidP="005018A8">
      <w:pPr>
        <w:ind w:firstLineChars="200" w:firstLine="422"/>
        <w:rPr>
          <w:bCs/>
          <w:color w:val="000000"/>
          <w:szCs w:val="21"/>
        </w:rPr>
      </w:pPr>
      <w:bookmarkStart w:id="0" w:name="_GoBack"/>
      <w:bookmarkEnd w:id="0"/>
      <w:r w:rsidRPr="005018A8">
        <w:rPr>
          <w:rFonts w:hint="eastAsia"/>
          <w:b/>
          <w:bCs/>
          <w:color w:val="000000"/>
          <w:szCs w:val="21"/>
        </w:rPr>
        <w:t>安</w:t>
      </w:r>
      <w:r w:rsidRPr="005018A8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5018A8">
        <w:rPr>
          <w:rFonts w:ascii="宋体" w:hAnsi="宋体" w:cs="宋体" w:hint="eastAsia"/>
          <w:b/>
          <w:bCs/>
          <w:color w:val="000000"/>
          <w:szCs w:val="21"/>
        </w:rPr>
        <w:t>帕德利</w:t>
      </w:r>
      <w:r w:rsidRPr="005018A8">
        <w:rPr>
          <w:b/>
          <w:bCs/>
          <w:color w:val="000000"/>
          <w:szCs w:val="21"/>
        </w:rPr>
        <w:t xml:space="preserve"> (Ann Padley) </w:t>
      </w:r>
      <w:r w:rsidRPr="005018A8">
        <w:rPr>
          <w:rFonts w:hint="eastAsia"/>
          <w:bCs/>
          <w:color w:val="000000"/>
          <w:szCs w:val="21"/>
        </w:rPr>
        <w:t>是</w:t>
      </w:r>
      <w:r>
        <w:rPr>
          <w:bCs/>
          <w:color w:val="000000"/>
          <w:szCs w:val="21"/>
        </w:rPr>
        <w:t>Untapped Pricing</w:t>
      </w:r>
      <w:r w:rsidRPr="005018A8">
        <w:rPr>
          <w:rFonts w:hint="eastAsia"/>
          <w:bCs/>
          <w:color w:val="000000"/>
          <w:szCs w:val="21"/>
        </w:rPr>
        <w:t>咨询公司高级合伙人。作为战略顾问与行业讲师，她深耕以人为核心的设计领域，为成长期企业与财富</w:t>
      </w:r>
      <w:r>
        <w:rPr>
          <w:rFonts w:hint="eastAsia"/>
          <w:bCs/>
          <w:color w:val="000000"/>
          <w:szCs w:val="21"/>
        </w:rPr>
        <w:t>500</w:t>
      </w:r>
      <w:r w:rsidRPr="005018A8">
        <w:rPr>
          <w:rFonts w:hint="eastAsia"/>
          <w:bCs/>
          <w:color w:val="000000"/>
          <w:szCs w:val="21"/>
        </w:rPr>
        <w:t>强公司提供咨询服务，助力其将客户洞察与行为科学融入定价策略。</w:t>
      </w:r>
    </w:p>
    <w:p w14:paraId="6675C856" w14:textId="77777777" w:rsidR="006302FA" w:rsidRDefault="006302FA" w:rsidP="006302FA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3A756883" w14:textId="712EA6A5" w:rsidR="00931410" w:rsidRPr="00931410" w:rsidRDefault="00931410" w:rsidP="00A5385A">
      <w:pPr>
        <w:rPr>
          <w:b/>
          <w:bCs/>
          <w:color w:val="000000"/>
          <w:szCs w:val="21"/>
        </w:rPr>
      </w:pPr>
      <w:r w:rsidRPr="00931410">
        <w:rPr>
          <w:b/>
          <w:bCs/>
          <w:color w:val="000000"/>
          <w:szCs w:val="21"/>
        </w:rPr>
        <w:t>全书目录：</w:t>
      </w:r>
    </w:p>
    <w:p w14:paraId="25BBEB00" w14:textId="77777777" w:rsidR="00931410" w:rsidRDefault="00931410" w:rsidP="00A5385A">
      <w:pPr>
        <w:rPr>
          <w:bCs/>
          <w:color w:val="000000"/>
          <w:szCs w:val="21"/>
        </w:rPr>
      </w:pPr>
    </w:p>
    <w:p w14:paraId="16AF4D29" w14:textId="0F659850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引言：定价冲刺</w:t>
      </w:r>
    </w:p>
    <w:p w14:paraId="4790E89D" w14:textId="77777777" w:rsidR="0075304D" w:rsidRPr="0075304D" w:rsidRDefault="0075304D" w:rsidP="0075304D">
      <w:pPr>
        <w:jc w:val="center"/>
        <w:rPr>
          <w:bCs/>
          <w:color w:val="000000"/>
          <w:szCs w:val="21"/>
        </w:rPr>
      </w:pPr>
    </w:p>
    <w:p w14:paraId="5E2FE779" w14:textId="77777777" w:rsidR="0075304D" w:rsidRPr="0075304D" w:rsidRDefault="0075304D" w:rsidP="0075304D">
      <w:pPr>
        <w:jc w:val="center"/>
        <w:rPr>
          <w:b/>
          <w:bCs/>
          <w:color w:val="000000"/>
          <w:szCs w:val="21"/>
        </w:rPr>
      </w:pPr>
      <w:r w:rsidRPr="0075304D">
        <w:rPr>
          <w:rFonts w:hint="eastAsia"/>
          <w:b/>
          <w:bCs/>
          <w:color w:val="000000"/>
          <w:szCs w:val="21"/>
        </w:rPr>
        <w:t>探索篇</w:t>
      </w:r>
    </w:p>
    <w:p w14:paraId="21856D1E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1 </w:t>
      </w:r>
      <w:r w:rsidRPr="0075304D">
        <w:rPr>
          <w:rFonts w:hint="eastAsia"/>
          <w:bCs/>
          <w:color w:val="000000"/>
          <w:szCs w:val="21"/>
        </w:rPr>
        <w:t>让定价成为团队协作</w:t>
      </w:r>
    </w:p>
    <w:p w14:paraId="6ECFF508" w14:textId="28B09DE1" w:rsidR="0075304D" w:rsidRPr="0075304D" w:rsidRDefault="0075304D" w:rsidP="0075304D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2 </w:t>
      </w:r>
      <w:r w:rsidRPr="0075304D">
        <w:rPr>
          <w:rFonts w:hint="eastAsia"/>
          <w:bCs/>
          <w:color w:val="000000"/>
          <w:szCs w:val="21"/>
        </w:rPr>
        <w:t>发掘隐藏机遇</w:t>
      </w:r>
    </w:p>
    <w:p w14:paraId="503A8537" w14:textId="77777777" w:rsidR="0075304D" w:rsidRDefault="0075304D" w:rsidP="0075304D">
      <w:pPr>
        <w:jc w:val="center"/>
        <w:rPr>
          <w:bCs/>
          <w:color w:val="000000"/>
          <w:szCs w:val="21"/>
        </w:rPr>
      </w:pPr>
    </w:p>
    <w:p w14:paraId="3AF81936" w14:textId="77777777" w:rsidR="0075304D" w:rsidRP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设计篇</w:t>
      </w:r>
    </w:p>
    <w:p w14:paraId="0248DC1C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3 </w:t>
      </w:r>
      <w:r w:rsidRPr="0075304D">
        <w:rPr>
          <w:rFonts w:hint="eastAsia"/>
          <w:bCs/>
          <w:color w:val="000000"/>
          <w:szCs w:val="21"/>
        </w:rPr>
        <w:t>让想法落地可见</w:t>
      </w:r>
    </w:p>
    <w:p w14:paraId="5AEBF645" w14:textId="3D252B1B" w:rsidR="0075304D" w:rsidRDefault="0075304D" w:rsidP="0075304D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4 </w:t>
      </w:r>
      <w:r w:rsidRPr="0075304D">
        <w:rPr>
          <w:rFonts w:hint="eastAsia"/>
          <w:bCs/>
          <w:color w:val="000000"/>
          <w:szCs w:val="21"/>
        </w:rPr>
        <w:t>引导消费行为</w:t>
      </w:r>
    </w:p>
    <w:p w14:paraId="55F392A8" w14:textId="77777777" w:rsidR="0075304D" w:rsidRPr="0075304D" w:rsidRDefault="0075304D" w:rsidP="0075304D">
      <w:pPr>
        <w:jc w:val="center"/>
        <w:rPr>
          <w:bCs/>
          <w:color w:val="000000"/>
          <w:szCs w:val="21"/>
        </w:rPr>
      </w:pPr>
    </w:p>
    <w:p w14:paraId="2953A41D" w14:textId="77777777" w:rsidR="0075304D" w:rsidRPr="0075304D" w:rsidRDefault="0075304D" w:rsidP="0075304D">
      <w:pPr>
        <w:jc w:val="center"/>
        <w:rPr>
          <w:b/>
          <w:bCs/>
          <w:color w:val="000000"/>
          <w:szCs w:val="21"/>
        </w:rPr>
      </w:pPr>
      <w:r w:rsidRPr="0075304D">
        <w:rPr>
          <w:rFonts w:hint="eastAsia"/>
          <w:b/>
          <w:bCs/>
          <w:color w:val="000000"/>
          <w:szCs w:val="21"/>
        </w:rPr>
        <w:t>验证篇</w:t>
      </w:r>
    </w:p>
    <w:p w14:paraId="5E3F9AC3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5 </w:t>
      </w:r>
      <w:r w:rsidRPr="0075304D">
        <w:rPr>
          <w:rFonts w:hint="eastAsia"/>
          <w:bCs/>
          <w:color w:val="000000"/>
          <w:szCs w:val="21"/>
        </w:rPr>
        <w:t>与客户沟通</w:t>
      </w:r>
    </w:p>
    <w:p w14:paraId="4A4C99A5" w14:textId="77777777" w:rsidR="0075304D" w:rsidRDefault="0075304D" w:rsidP="0075304D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6 </w:t>
      </w:r>
      <w:r w:rsidRPr="0075304D">
        <w:rPr>
          <w:rFonts w:hint="eastAsia"/>
          <w:bCs/>
          <w:color w:val="000000"/>
          <w:szCs w:val="21"/>
        </w:rPr>
        <w:t>规模化验证</w:t>
      </w:r>
    </w:p>
    <w:p w14:paraId="53804925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7 </w:t>
      </w:r>
      <w:r w:rsidRPr="0075304D">
        <w:rPr>
          <w:rFonts w:hint="eastAsia"/>
          <w:bCs/>
          <w:color w:val="000000"/>
          <w:szCs w:val="21"/>
        </w:rPr>
        <w:t>价格实验</w:t>
      </w:r>
    </w:p>
    <w:p w14:paraId="08CBA75C" w14:textId="6A5F66EF" w:rsidR="0075304D" w:rsidRP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8 </w:t>
      </w:r>
      <w:r w:rsidRPr="0075304D">
        <w:rPr>
          <w:rFonts w:hint="eastAsia"/>
          <w:bCs/>
          <w:color w:val="000000"/>
          <w:szCs w:val="21"/>
        </w:rPr>
        <w:t>制定定价策略</w:t>
      </w:r>
    </w:p>
    <w:p w14:paraId="68FCDE20" w14:textId="77777777" w:rsidR="0075304D" w:rsidRDefault="0075304D" w:rsidP="0075304D">
      <w:pPr>
        <w:jc w:val="center"/>
        <w:rPr>
          <w:bCs/>
          <w:color w:val="000000"/>
          <w:szCs w:val="21"/>
        </w:rPr>
      </w:pPr>
    </w:p>
    <w:p w14:paraId="07E01817" w14:textId="77777777" w:rsidR="0075304D" w:rsidRPr="0075304D" w:rsidRDefault="0075304D" w:rsidP="0075304D">
      <w:pPr>
        <w:jc w:val="center"/>
        <w:rPr>
          <w:b/>
          <w:bCs/>
          <w:color w:val="000000"/>
          <w:szCs w:val="21"/>
        </w:rPr>
      </w:pPr>
      <w:r w:rsidRPr="0075304D">
        <w:rPr>
          <w:rFonts w:hint="eastAsia"/>
          <w:b/>
          <w:bCs/>
          <w:color w:val="000000"/>
          <w:szCs w:val="21"/>
        </w:rPr>
        <w:t>执行篇</w:t>
      </w:r>
    </w:p>
    <w:p w14:paraId="52F3DDAE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9 </w:t>
      </w:r>
      <w:r w:rsidRPr="0075304D">
        <w:rPr>
          <w:rFonts w:hint="eastAsia"/>
          <w:bCs/>
          <w:color w:val="000000"/>
          <w:szCs w:val="21"/>
        </w:rPr>
        <w:t>执行准备</w:t>
      </w:r>
    </w:p>
    <w:p w14:paraId="3C366FAF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10 </w:t>
      </w:r>
      <w:r w:rsidRPr="0075304D">
        <w:rPr>
          <w:rFonts w:hint="eastAsia"/>
          <w:bCs/>
          <w:color w:val="000000"/>
          <w:szCs w:val="21"/>
        </w:rPr>
        <w:t>价格变动沟通</w:t>
      </w:r>
    </w:p>
    <w:p w14:paraId="12A17A75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11 </w:t>
      </w:r>
      <w:r w:rsidRPr="0075304D">
        <w:rPr>
          <w:rFonts w:hint="eastAsia"/>
          <w:bCs/>
          <w:color w:val="000000"/>
          <w:szCs w:val="21"/>
        </w:rPr>
        <w:t>评估效果</w:t>
      </w:r>
    </w:p>
    <w:p w14:paraId="3B08EF84" w14:textId="5334808A" w:rsidR="0075304D" w:rsidRP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12 </w:t>
      </w:r>
      <w:r w:rsidRPr="0075304D">
        <w:rPr>
          <w:rFonts w:hint="eastAsia"/>
          <w:bCs/>
          <w:color w:val="000000"/>
          <w:szCs w:val="21"/>
        </w:rPr>
        <w:t>打造持续定价能力</w:t>
      </w:r>
    </w:p>
    <w:p w14:paraId="090B5726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成为定价高手</w:t>
      </w:r>
    </w:p>
    <w:p w14:paraId="147304B7" w14:textId="6386B9D1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未来之路</w:t>
      </w:r>
    </w:p>
    <w:p w14:paraId="429380C2" w14:textId="77777777" w:rsidR="0075304D" w:rsidRDefault="0075304D" w:rsidP="0075304D">
      <w:pPr>
        <w:jc w:val="center"/>
        <w:rPr>
          <w:bCs/>
          <w:color w:val="000000"/>
          <w:szCs w:val="21"/>
        </w:rPr>
      </w:pPr>
    </w:p>
    <w:p w14:paraId="5FAADA13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lastRenderedPageBreak/>
        <w:t>致谢</w:t>
      </w:r>
    </w:p>
    <w:p w14:paraId="06A61383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快速参考指南</w:t>
      </w:r>
    </w:p>
    <w:p w14:paraId="29774B5D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参考文献</w:t>
      </w:r>
    </w:p>
    <w:p w14:paraId="1EC37E28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图例列表</w:t>
      </w:r>
    </w:p>
    <w:p w14:paraId="041C1B34" w14:textId="34DBEC7F" w:rsidR="00931410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索引</w:t>
      </w:r>
    </w:p>
    <w:p w14:paraId="35331792" w14:textId="77777777" w:rsidR="00931410" w:rsidRPr="0050499B" w:rsidRDefault="00931410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1ECFD" w14:textId="77777777" w:rsidR="00D50A56" w:rsidRDefault="00D50A56">
      <w:r>
        <w:separator/>
      </w:r>
    </w:p>
  </w:endnote>
  <w:endnote w:type="continuationSeparator" w:id="0">
    <w:p w14:paraId="7406F699" w14:textId="77777777" w:rsidR="00D50A56" w:rsidRDefault="00D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D373F" w14:textId="77777777" w:rsidR="00D50A56" w:rsidRDefault="00D50A56">
      <w:r>
        <w:separator/>
      </w:r>
    </w:p>
  </w:footnote>
  <w:footnote w:type="continuationSeparator" w:id="0">
    <w:p w14:paraId="033B3C71" w14:textId="77777777" w:rsidR="00D50A56" w:rsidRDefault="00D50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30C6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1FE6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18A8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5304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0A56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91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1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8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1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46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24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90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59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34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77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38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1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DA8E-C64B-48E9-A947-5F26CAFE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909</Words>
  <Characters>1291</Characters>
  <Application>Microsoft Office Word</Application>
  <DocSecurity>0</DocSecurity>
  <Lines>92</Lines>
  <Paragraphs>91</Paragraphs>
  <ScaleCrop>false</ScaleCrop>
  <Company>2ndSpAcE</Company>
  <LinksUpToDate>false</LinksUpToDate>
  <CharactersWithSpaces>2109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4</cp:revision>
  <cp:lastPrinted>2005-06-10T06:33:00Z</cp:lastPrinted>
  <dcterms:created xsi:type="dcterms:W3CDTF">2026-03-16T06:14:00Z</dcterms:created>
  <dcterms:modified xsi:type="dcterms:W3CDTF">2026-04-24T09:26:00Z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