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</w:t>
      </w:r>
      <w:r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荐</w:t>
      </w:r>
    </w:p>
    <w:p w14:paraId="23E8751D">
      <w:pPr>
        <w:jc w:val="center"/>
        <w:rPr>
          <w:rFonts w:hint="eastAsia" w:eastAsia="宋体"/>
          <w:b/>
          <w:color w:val="000000" w:themeColor="text1"/>
          <w:sz w:val="32"/>
          <w:szCs w:val="32"/>
          <w:lang w:val="fr-FR" w:eastAsia="zh-CN"/>
          <w14:textFill>
            <w14:solidFill>
              <w14:schemeClr w14:val="tx1"/>
            </w14:solidFill>
          </w14:textFill>
        </w:rPr>
      </w:pPr>
      <w:bookmarkStart w:id="0" w:name="_Hlk186495776"/>
      <w:r>
        <w:rPr>
          <w:rFonts w:hint="eastAsia"/>
          <w:b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《维丝卡·野花的日记》</w:t>
      </w:r>
      <w:bookmarkEnd w:id="0"/>
      <w:r>
        <w:rPr>
          <w:rFonts w:hint="eastAsia"/>
          <w:b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系列</w:t>
      </w:r>
      <w:r>
        <w:rPr>
          <w:rFonts w:hint="eastAsia"/>
          <w:b/>
          <w:color w:val="000000" w:themeColor="text1"/>
          <w:sz w:val="32"/>
          <w:szCs w:val="32"/>
          <w:lang w:val="fr-FR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册</w:t>
      </w:r>
      <w:r>
        <w:rPr>
          <w:rFonts w:hint="eastAsia"/>
          <w:b/>
          <w:color w:val="000000" w:themeColor="text1"/>
          <w:sz w:val="32"/>
          <w:szCs w:val="32"/>
          <w:lang w:val="fr-FR" w:eastAsia="zh-CN"/>
          <w14:textFill>
            <w14:solidFill>
              <w14:schemeClr w14:val="tx1"/>
            </w14:solidFill>
          </w14:textFill>
        </w:rPr>
        <w:t>）</w:t>
      </w:r>
    </w:p>
    <w:p w14:paraId="5B7816EC">
      <w:pPr>
        <w:jc w:val="center"/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The Diary of Wiska Wildflower S</w:t>
      </w:r>
      <w:r>
        <w:rPr>
          <w:b/>
          <w:bCs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(4 </w:t>
      </w:r>
      <w:r>
        <w:rPr>
          <w:b/>
          <w:bCs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book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 w14:paraId="2D2B13F6">
      <w:pPr>
        <w:jc w:val="center"/>
      </w:pPr>
      <w:r>
        <w:drawing>
          <wp:inline distT="0" distB="0" distL="114300" distR="114300">
            <wp:extent cx="4144010" cy="1779270"/>
            <wp:effectExtent l="0" t="0" r="8890" b="190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DC13">
      <w:pPr>
        <w:jc w:val="center"/>
      </w:pPr>
    </w:p>
    <w:p w14:paraId="00F61DB7">
      <w:pPr>
        <w:numPr>
          <w:numId w:val="0"/>
        </w:numPr>
        <w:ind w:leftChars="0"/>
        <w:jc w:val="center"/>
        <w:rPr>
          <w:rFonts w:hint="eastAsia"/>
          <w:b/>
          <w:bCs w:val="0"/>
          <w:color w:val="E52986"/>
          <w:szCs w:val="21"/>
          <w:lang w:val="fr-FR" w:eastAsia="zh-CN"/>
        </w:rPr>
      </w:pPr>
      <w:r>
        <w:rPr>
          <w:rFonts w:hint="eastAsia"/>
          <w:b/>
          <w:bCs w:val="0"/>
          <w:color w:val="E52986"/>
          <w:szCs w:val="21"/>
          <w:lang w:val="en-US" w:eastAsia="zh-CN"/>
        </w:rPr>
        <w:t>第四册出版时间：</w:t>
      </w:r>
      <w:r>
        <w:rPr>
          <w:rFonts w:hint="eastAsia"/>
          <w:b/>
          <w:bCs w:val="0"/>
          <w:color w:val="E52986"/>
          <w:szCs w:val="21"/>
          <w:lang w:val="fr-FR" w:eastAsia="zh-CN"/>
        </w:rPr>
        <w:t>2027年9月</w:t>
      </w:r>
    </w:p>
    <w:p w14:paraId="6784501A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 w:val="0"/>
          <w:color w:val="E52986"/>
          <w:szCs w:val="21"/>
          <w:lang w:val="fr-FR" w:eastAsia="zh-CN"/>
        </w:rPr>
      </w:pPr>
      <w:r>
        <w:rPr>
          <w:rFonts w:hint="eastAsia"/>
          <w:b/>
          <w:bCs w:val="0"/>
          <w:color w:val="E52986"/>
          <w:szCs w:val="21"/>
          <w:lang w:val="en-US" w:eastAsia="zh-CN"/>
        </w:rPr>
        <w:t>前作</w:t>
      </w:r>
      <w:r>
        <w:rPr>
          <w:rFonts w:hint="eastAsia"/>
          <w:b/>
          <w:bCs w:val="0"/>
          <w:color w:val="E52986"/>
          <w:szCs w:val="21"/>
          <w:lang w:val="fr-FR" w:eastAsia="zh-CN"/>
        </w:rPr>
        <w:t>《伊莎多拉·月亮》系列在全球 42 种语言中发行，销量超过</w:t>
      </w:r>
      <w:r>
        <w:rPr>
          <w:rFonts w:hint="eastAsia"/>
          <w:b/>
          <w:bCs w:val="0"/>
          <w:color w:val="E52986"/>
          <w:szCs w:val="21"/>
          <w:lang w:val="en-US" w:eastAsia="zh-CN"/>
        </w:rPr>
        <w:t>700</w:t>
      </w:r>
      <w:r>
        <w:rPr>
          <w:rFonts w:hint="eastAsia"/>
          <w:b/>
          <w:bCs w:val="0"/>
          <w:color w:val="E52986"/>
          <w:szCs w:val="21"/>
          <w:lang w:val="fr-FR" w:eastAsia="zh-CN"/>
        </w:rPr>
        <w:t>万册</w:t>
      </w:r>
      <w:r>
        <w:rPr>
          <w:rFonts w:hint="eastAsia"/>
          <w:b/>
          <w:bCs w:val="0"/>
          <w:color w:val="E52986"/>
          <w:szCs w:val="21"/>
          <w:lang w:val="en-US" w:eastAsia="zh-CN"/>
        </w:rPr>
        <w:t>，</w:t>
      </w:r>
      <w:r>
        <w:rPr>
          <w:rFonts w:hint="eastAsia"/>
          <w:b/>
          <w:bCs w:val="0"/>
          <w:color w:val="E52986"/>
          <w:szCs w:val="21"/>
          <w:lang w:val="fr-FR" w:eastAsia="zh-CN"/>
        </w:rPr>
        <w:t>荣获2019年El Corte Inglés年度儿童图书奖。</w:t>
      </w:r>
    </w:p>
    <w:p w14:paraId="4DA59B5C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99559B"/>
          <w:szCs w:val="21"/>
        </w:rPr>
      </w:pPr>
      <w:r>
        <w:rPr>
          <w:rFonts w:hint="eastAsia"/>
          <w:b/>
          <w:bCs/>
          <w:color w:val="99559B"/>
          <w:szCs w:val="21"/>
        </w:rPr>
        <w:t>是《伊莎多拉·月亮》(</w:t>
      </w:r>
      <w:r>
        <w:rPr>
          <w:rFonts w:hint="eastAsia"/>
          <w:b/>
          <w:bCs/>
          <w:i/>
          <w:iCs/>
          <w:color w:val="99559B"/>
          <w:szCs w:val="21"/>
        </w:rPr>
        <w:t>Isadora Moon</w:t>
      </w:r>
      <w:r>
        <w:rPr>
          <w:rFonts w:hint="eastAsia"/>
          <w:b/>
          <w:bCs/>
          <w:color w:val="99559B"/>
          <w:szCs w:val="21"/>
        </w:rPr>
        <w:t>)年长读者的完美衔接读物，适合尚未进入中级读物阶段、但渴望更丰富故事体验的读者。</w:t>
      </w:r>
    </w:p>
    <w:p w14:paraId="097E253F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99559B"/>
          <w:szCs w:val="21"/>
        </w:rPr>
      </w:pPr>
      <w:r>
        <w:rPr>
          <w:rFonts w:hint="eastAsia"/>
          <w:b/>
          <w:bCs/>
          <w:color w:val="99559B"/>
          <w:szCs w:val="21"/>
        </w:rPr>
        <w:t>绚丽的全彩插图小说，背景设定于“微精灵”的奇幻世界——这一世界最早出现在《维多利亚·斯蒂奇》</w:t>
      </w:r>
      <w:r>
        <w:rPr>
          <w:rFonts w:hint="eastAsia"/>
          <w:b/>
          <w:bCs/>
          <w:color w:val="99559B"/>
          <w:szCs w:val="21"/>
          <w:lang w:eastAsia="zh-CN"/>
        </w:rPr>
        <w:t>(</w:t>
      </w:r>
      <w:r>
        <w:rPr>
          <w:rFonts w:hint="eastAsia"/>
          <w:b/>
          <w:bCs/>
          <w:i/>
          <w:iCs/>
          <w:color w:val="99559B"/>
          <w:szCs w:val="21"/>
        </w:rPr>
        <w:t>Victoria Stitch</w:t>
      </w:r>
      <w:r>
        <w:rPr>
          <w:rFonts w:hint="eastAsia"/>
          <w:b/>
          <w:bCs/>
          <w:color w:val="99559B"/>
          <w:szCs w:val="21"/>
          <w:lang w:eastAsia="zh-CN"/>
        </w:rPr>
        <w:t>)</w:t>
      </w:r>
      <w:r>
        <w:rPr>
          <w:rFonts w:hint="eastAsia"/>
          <w:b/>
          <w:bCs/>
          <w:color w:val="99559B"/>
          <w:szCs w:val="21"/>
        </w:rPr>
        <w:t>系列中，但阅读本书无需任何前作知识。</w:t>
      </w:r>
    </w:p>
    <w:p w14:paraId="060410C8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99559B"/>
          <w:szCs w:val="21"/>
        </w:rPr>
      </w:pPr>
      <w:r>
        <w:rPr>
          <w:rFonts w:hint="eastAsia"/>
          <w:b/>
          <w:bCs/>
          <w:color w:val="99559B"/>
          <w:szCs w:val="21"/>
        </w:rPr>
        <w:t>以日记体呈现，内含丰富的插图、信件、便条、时间表等元素，细节满满，令人沉浸。</w:t>
      </w:r>
    </w:p>
    <w:p w14:paraId="770073A2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99559B"/>
          <w:szCs w:val="21"/>
        </w:rPr>
      </w:pPr>
      <w:r>
        <w:rPr>
          <w:rFonts w:hint="eastAsia"/>
          <w:b/>
          <w:bCs/>
          <w:color w:val="99559B"/>
          <w:szCs w:val="21"/>
        </w:rPr>
        <w:t>一系列关于友谊、忠诚与冒险的经典校园故事，同时涵盖欺凌、勇气与自我表达等主题。</w:t>
      </w:r>
    </w:p>
    <w:p w14:paraId="76925B49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0A76DB">
      <w:pPr>
        <w:rPr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系列介绍</w:t>
      </w:r>
      <w:r>
        <w:rPr>
          <w:rFonts w:hint="eastAsia"/>
          <w:b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</w:p>
    <w:p w14:paraId="1ECA829D">
      <w:pPr>
        <w:ind w:firstLine="420" w:firstLineChars="200"/>
        <w:rPr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5018AC45">
      <w:pPr>
        <w:ind w:firstLine="420" w:firstLineChars="200"/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在蘑菇帽学院里，上演着友谊风波与飞花奇遇！</w:t>
      </w:r>
    </w:p>
    <w:p w14:paraId="6B6D50CE">
      <w:pPr>
        <w:ind w:firstLine="420" w:firstLineChars="200"/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347FB39D">
      <w:pPr>
        <w:ind w:firstLine="420" w:firstLineChars="200"/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作为《伊莎多拉·月亮》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i/>
          <w:i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Isadora Moon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读者的理想进阶读物，《维丝卡·野花的日记》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i/>
          <w:i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The Diary of Wiska Wildflower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讲述了一位富有创造力、善良可爱的“微精灵”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Wiskling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——维丝卡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Wiska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——</w:t>
      </w:r>
      <w:r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离开所有旧朋友，开始新学校生活的故事。</w:t>
      </w:r>
    </w:p>
    <w:p w14:paraId="647E0C7C">
      <w:pPr>
        <w:ind w:firstLine="420" w:firstLineChars="200"/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3283D974">
      <w:pPr>
        <w:ind w:firstLine="420" w:firstLineChars="200"/>
        <w:rPr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全书以日记体形式呈现，配有大量插图、信件与笔记，记录了她在蘑菇帽学院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Inkcaps Academy</w:t>
      </w:r>
      <w:r>
        <w:rPr>
          <w:rFonts w:hint="eastAsia"/>
          <w:bCs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的生活起伏与成长历程。</w:t>
      </w:r>
    </w:p>
    <w:p w14:paraId="09F464F9">
      <w:pPr>
        <w:rPr>
          <w:bC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26875AF3">
      <w:pPr>
        <w:ind w:firstLine="420" w:firstLineChars="0"/>
        <w:rPr>
          <w:b/>
          <w:bCs w:val="0"/>
          <w:color w:val="C00000"/>
          <w:szCs w:val="21"/>
          <w:lang w:val="fr-FR"/>
        </w:rPr>
      </w:pPr>
      <w:r>
        <w:rPr>
          <w:rFonts w:hint="eastAsia"/>
          <w:b/>
          <w:bCs w:val="0"/>
          <w:color w:val="C00000"/>
          <w:szCs w:val="21"/>
          <w:lang w:val="en-US" w:eastAsia="zh-CN"/>
        </w:rPr>
        <w:t>版权已授：</w:t>
      </w:r>
      <w:r>
        <w:rPr>
          <w:rFonts w:hint="eastAsia"/>
          <w:b/>
          <w:bCs w:val="0"/>
          <w:color w:val="C00000"/>
          <w:szCs w:val="21"/>
          <w:lang w:val="fr-FR"/>
        </w:rPr>
        <w:t>保加利亚语、荷兰语、芬兰语、希伯来语、意大利语、挪威语、塞尔维亚语、西班牙语</w:t>
      </w:r>
    </w:p>
    <w:p w14:paraId="246CEBD2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3E15713B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B2F6260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129540</wp:posOffset>
            </wp:positionV>
            <wp:extent cx="1375410" cy="1795780"/>
            <wp:effectExtent l="0" t="0" r="5715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新学校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</w:p>
    <w:p w14:paraId="33DDA0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0"/>
        <w:rPr>
          <w:b/>
          <w:bCs/>
          <w:lang w:val="fr-FR"/>
        </w:rPr>
      </w:pPr>
      <w:r>
        <w:rPr>
          <w:rFonts w:hint="default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英文书名</w:t>
      </w:r>
      <w:r>
        <w:rPr>
          <w:rFonts w:hint="default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fr-FR" w:eastAsia="zh-CN" w:bidi="ar-SA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The New School</w:t>
      </w:r>
    </w:p>
    <w:p w14:paraId="0B070524">
      <w:pPr>
        <w:rPr>
          <w:rFonts w:hint="eastAsia" w:eastAsia="宋体"/>
          <w:b/>
          <w:bCs/>
          <w:lang w:val="fr-FR"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Harriet Muncaster</w:t>
      </w:r>
    </w:p>
    <w:p w14:paraId="40D9A9F4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</w:t>
      </w:r>
    </w:p>
    <w:p w14:paraId="7959C3CA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OUP/ANA</w:t>
      </w:r>
    </w:p>
    <w:p w14:paraId="03B90789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数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208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6C62BCA7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22EC411D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C8AC57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22D95C77">
      <w:pPr>
        <w:rPr>
          <w:b/>
          <w:color w:val="FF0000"/>
          <w:szCs w:val="21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20F6369E">
      <w:pPr>
        <w:rPr>
          <w:b/>
          <w:color w:val="FF0000"/>
          <w:szCs w:val="21"/>
        </w:rPr>
      </w:pPr>
    </w:p>
    <w:p w14:paraId="4FACEDB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15C5C49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77341A6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在新学校的第一天，维丝卡·野花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Wiska Wildflower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松了一口气——她结识了新朋友克莉欧贝尔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Cleobelle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和普莉姆萝丝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Primrose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。她们非常喜欢维丝卡的绘画作品，还邀请她一起为即将在魔法溪城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Spellbrooke City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举办的特别时装秀设计配套服装。</w:t>
      </w:r>
    </w:p>
    <w:p w14:paraId="6E94D4C6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55A7B03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但随着相处的时间增多，维丝卡渐渐发现，自己必须隐藏真实的自我、遵守她们制定的种种“规则”，才能继续被接纳。维丝卡是否能鼓起勇气，重新找回属于自己的创造力与光芒，并发现真正的友谊？</w:t>
      </w:r>
    </w:p>
    <w:p w14:paraId="1AE69465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42FAAEE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0C8A1520">
      <w:pP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87D934E">
      <w:pP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29660" cy="2352040"/>
            <wp:effectExtent l="0" t="0" r="8890" b="635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32505" cy="2289175"/>
            <wp:effectExtent l="0" t="0" r="1270" b="6350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25520" cy="2284730"/>
            <wp:effectExtent l="0" t="0" r="8255" b="1270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39490" cy="2293620"/>
            <wp:effectExtent l="0" t="0" r="3810" b="1905"/>
            <wp:docPr id="2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2F1559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DBE34E8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sectPr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5AD9ED84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B526B43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bookmarkStart w:id="1" w:name="_Hlk186548532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68580</wp:posOffset>
            </wp:positionV>
            <wp:extent cx="1452245" cy="1881505"/>
            <wp:effectExtent l="0" t="0" r="508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《水晶洞》</w:t>
      </w:r>
    </w:p>
    <w:p w14:paraId="63E9AE32">
      <w:pPr>
        <w:rPr>
          <w:b/>
          <w:bCs/>
          <w:lang w:val="fr-FR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The Crystal Cave</w:t>
      </w:r>
    </w:p>
    <w:bookmarkEnd w:id="1"/>
    <w:p w14:paraId="7DD546F9">
      <w:pPr>
        <w:rPr>
          <w:rFonts w:hint="eastAsia" w:eastAsia="宋体"/>
          <w:b/>
          <w:bCs/>
          <w:lang w:val="fr-FR"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Harriet Muncaster</w:t>
      </w:r>
    </w:p>
    <w:p w14:paraId="7A10BDC2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</w:t>
      </w:r>
    </w:p>
    <w:p w14:paraId="6F4CACB1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OUP/ANA</w:t>
      </w:r>
    </w:p>
    <w:p w14:paraId="6B89EDD2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数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208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2575844E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2861774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3E29E1E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67CCC94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04978EFB">
      <w:pPr>
        <w:rPr>
          <w:b/>
          <w:color w:val="FF0000"/>
          <w:szCs w:val="21"/>
        </w:rPr>
      </w:pPr>
    </w:p>
    <w:p w14:paraId="0403067E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D044229">
      <w:pPr>
        <w:ind w:firstLine="422" w:firstLineChars="200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F54846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在第二册《水晶洞》中，维丝卡和同学们前往微精灵山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Wiskling Mountain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进行学校旅行。</w:t>
      </w:r>
    </w:p>
    <w:p w14:paraId="13A701CF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53F781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维丝卡的新朋友——黄晶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Citrine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——对山上的独特植物充满热情，迫不及待地想展示她的知识，还劝说维丝卡偷偷离队，一起去寻找罕见的“星花”。</w:t>
      </w:r>
    </w:p>
    <w:p w14:paraId="0E11D915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00807AF">
      <w:pPr>
        <w:ind w:firstLine="420" w:firstLineChars="200"/>
        <w:rPr>
          <w:rFonts w:hint="eastAsia" w:eastAsia="宋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然而，一场突如其来的暴风雨让她们迷失方向，刚萌芽的友谊也面临考验。两人躲进神秘的水晶洞中避风，意外的发现使这场旅程变得真正难以忘怀……</w:t>
      </w:r>
    </w:p>
    <w:p w14:paraId="3D822B10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B2CB317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1B2B0981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EBAA647">
      <w:pPr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67785" cy="2503805"/>
            <wp:effectExtent l="0" t="0" r="8890" b="127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99205" cy="2459355"/>
            <wp:effectExtent l="0" t="0" r="1270" b="7620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30955" cy="2480310"/>
            <wp:effectExtent l="0" t="0" r="7620" b="5715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0185" cy="2602865"/>
            <wp:effectExtent l="0" t="0" r="8890" b="6985"/>
            <wp:docPr id="2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39FAC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04D4026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209B46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E04B1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FB043E6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139065</wp:posOffset>
            </wp:positionV>
            <wp:extent cx="1457325" cy="1892935"/>
            <wp:effectExtent l="0" t="0" r="0" b="2540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《迷失的小龙崽》</w:t>
      </w:r>
    </w:p>
    <w:p w14:paraId="32AFA5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0"/>
        <w:rPr>
          <w:b/>
          <w:bCs/>
          <w:lang w:val="fr-FR"/>
        </w:rPr>
      </w:pPr>
      <w:r>
        <w:rPr>
          <w:rFonts w:hint="default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英文书名</w:t>
      </w:r>
      <w:r>
        <w:rPr>
          <w:rFonts w:hint="default" w:ascii="Times New Roman" w:hAnsi="Times New Roman" w:eastAsia="宋体" w:cs="Times New Roman"/>
          <w:b/>
          <w:bCs w:val="0"/>
          <w:color w:val="000000" w:themeColor="text1"/>
          <w:kern w:val="2"/>
          <w:sz w:val="21"/>
          <w:szCs w:val="21"/>
          <w:lang w:val="fr-FR" w:eastAsia="zh-CN" w:bidi="ar-SA"/>
          <w14:textFill>
            <w14:solidFill>
              <w14:schemeClr w14:val="tx1"/>
            </w14:solidFill>
          </w14:textFill>
        </w:rPr>
        <w:t>：The Lost Draglet</w:t>
      </w:r>
    </w:p>
    <w:p w14:paraId="2354FA9B">
      <w:pPr>
        <w:rPr>
          <w:rFonts w:hint="eastAsia" w:eastAsia="宋体"/>
          <w:b/>
          <w:bCs/>
          <w:lang w:val="fr-FR"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Harriet Muncaster</w:t>
      </w:r>
    </w:p>
    <w:p w14:paraId="68ED20C5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</w:t>
      </w:r>
    </w:p>
    <w:p w14:paraId="09113DBA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OUP/ANA</w:t>
      </w:r>
    </w:p>
    <w:p w14:paraId="4B10D971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数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216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</w:p>
    <w:p w14:paraId="5FAC484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7052195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50C58E7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9A4C867">
      <w:pPr>
        <w:rPr>
          <w:b/>
          <w:color w:val="FF0000"/>
          <w:szCs w:val="21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2D43ACD3">
      <w:pPr>
        <w:rPr>
          <w:b/>
          <w:color w:val="FF0000"/>
          <w:szCs w:val="21"/>
        </w:rPr>
      </w:pPr>
    </w:p>
    <w:p w14:paraId="75C8CFA5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0" w:name="_GoBack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3EE4072">
      <w:pPr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1824924">
      <w:pPr>
        <w:ind w:firstLine="420" w:firstLineChars="0"/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在第三册《迷失的小龙崽》中，</w:t>
      </w:r>
      <w:r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维斯卡(Wiska)和她的新朋友蒂斯卡(Tiska)发现了一枚被遗弃的小龙崽蛋。蒂斯卡坚持要留下它，并让维斯卡发誓保守秘密。</w:t>
      </w:r>
    </w:p>
    <w:p w14:paraId="220DABB9">
      <w:pPr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1773FC1">
      <w:pPr>
        <w:ind w:firstLine="420" w:firstLineChars="0"/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eastAsia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很快，这两个女孩就要照顾一只刚孵化的小龙崽，这是一种她们在任何书中都找不到的稀有品种。维斯卡内心深处知道她们需要帮助，但她能冒着破坏新朋友信任的风险吗？</w:t>
      </w:r>
    </w:p>
    <w:bookmarkEnd w:id="10"/>
    <w:p w14:paraId="3FAED4E6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92232AD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12FF3B4B"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557CFDC">
      <w:pPr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762375" cy="2679700"/>
            <wp:effectExtent l="0" t="0" r="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910" cy="2448560"/>
            <wp:effectExtent l="0" t="0" r="8890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48685" cy="2252345"/>
            <wp:effectExtent l="0" t="0" r="8890" b="50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FE1E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B82C468">
      <w:pP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作者介绍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</w:p>
    <w:p w14:paraId="362B08BA">
      <w:pP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193040</wp:posOffset>
            </wp:positionV>
            <wp:extent cx="714375" cy="714375"/>
            <wp:effectExtent l="0" t="0" r="0" b="0"/>
            <wp:wrapSquare wrapText="bothSides"/>
            <wp:docPr id="6" name="图片 6" descr="13247f2b-6cb9-4cd7-89d3-4cca94c90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47f2b-6cb9-4cd7-89d3-4cca94c902a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6B91F">
      <w:pPr>
        <w:shd w:val="clear" w:color="auto" w:fill="FFFFFF"/>
        <w:ind w:firstLine="420" w:firstLineChars="0"/>
      </w:pPr>
      <w:r>
        <w:rPr>
          <w:rFonts w:hint="eastAsia"/>
          <w:b/>
          <w:bCs/>
        </w:rPr>
        <w:t>哈丽雅特·芒卡斯特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Harriet Muncaster</w:t>
      </w:r>
      <w:r>
        <w:rPr>
          <w:rFonts w:hint="eastAsia"/>
          <w:b/>
          <w:bCs/>
          <w:lang w:eastAsia="zh-CN"/>
        </w:rPr>
        <w:t>)</w:t>
      </w:r>
      <w:r>
        <w:rPr>
          <w:rFonts w:hint="eastAsia"/>
        </w:rPr>
        <w:t>是国际畅销作家，《伊莎多拉·月亮》系列</w:t>
      </w:r>
      <w:r>
        <w:rPr>
          <w:rFonts w:hint="eastAsia"/>
          <w:lang w:val="en-US" w:eastAsia="zh-CN"/>
        </w:rPr>
        <w:t>(</w:t>
      </w:r>
      <w:r>
        <w:rPr>
          <w:rFonts w:hint="eastAsia"/>
          <w:i/>
          <w:iCs/>
          <w:lang w:val="en-US" w:eastAsia="zh-CN"/>
        </w:rPr>
        <w:t>Isadora Moon</w:t>
      </w:r>
      <w:r>
        <w:rPr>
          <w:rFonts w:hint="eastAsia"/>
          <w:lang w:val="en-US" w:eastAsia="zh-CN"/>
        </w:rPr>
        <w:t>)</w:t>
      </w:r>
      <w:r>
        <w:rPr>
          <w:rFonts w:hint="eastAsia"/>
        </w:rPr>
        <w:t>在全球 42 种语言中发行，销量超过</w:t>
      </w:r>
      <w:r>
        <w:rPr>
          <w:rFonts w:hint="eastAsia"/>
          <w:lang w:val="en-US" w:eastAsia="zh-CN"/>
        </w:rPr>
        <w:t>700</w:t>
      </w:r>
      <w:r>
        <w:rPr>
          <w:rFonts w:hint="eastAsia"/>
        </w:rPr>
        <w:t>万册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荣获2019年El Corte Inglés年度儿童图书奖。她同时创作了姐妹系列《米拉贝尔》</w:t>
      </w:r>
      <w:r>
        <w:rPr>
          <w:rFonts w:hint="eastAsia"/>
          <w:lang w:eastAsia="zh-CN"/>
        </w:rPr>
        <w:t>(</w:t>
      </w:r>
      <w:r>
        <w:rPr>
          <w:rFonts w:hint="eastAsia"/>
          <w:i/>
          <w:iCs/>
        </w:rPr>
        <w:t>Mirabelle</w:t>
      </w:r>
      <w:r>
        <w:rPr>
          <w:rFonts w:hint="eastAsia"/>
          <w:lang w:eastAsia="zh-CN"/>
        </w:rPr>
        <w:t>)</w:t>
      </w:r>
      <w:r>
        <w:rPr>
          <w:rFonts w:hint="eastAsia"/>
        </w:rPr>
        <w:t>与《翡翠》(</w:t>
      </w:r>
      <w:r>
        <w:rPr>
          <w:rFonts w:hint="eastAsia"/>
          <w:i/>
          <w:iCs/>
        </w:rPr>
        <w:t>Emerald</w:t>
      </w:r>
      <w:r>
        <w:rPr>
          <w:rFonts w:hint="eastAsia"/>
        </w:rPr>
        <w:t>)，以及精美的中级读物三部曲《维多利亚·斯蒂奇》</w:t>
      </w:r>
      <w:r>
        <w:rPr>
          <w:rFonts w:hint="eastAsia"/>
          <w:lang w:eastAsia="zh-CN"/>
        </w:rPr>
        <w:t>(</w:t>
      </w:r>
      <w:r>
        <w:rPr>
          <w:rFonts w:hint="eastAsia"/>
          <w:i/>
          <w:iCs/>
        </w:rPr>
        <w:t>Victoria Stitch</w:t>
      </w:r>
      <w:r>
        <w:rPr>
          <w:rFonts w:hint="eastAsia"/>
          <w:lang w:eastAsia="zh-CN"/>
        </w:rPr>
        <w:t>)</w:t>
      </w:r>
      <w:r>
        <w:rPr>
          <w:rFonts w:hint="eastAsia"/>
        </w:rPr>
        <w:t>。哈丽雅特1988年出生于沙特阿拉伯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英国</w:t>
      </w:r>
      <w:r>
        <w:rPr>
          <w:rFonts w:hint="eastAsia"/>
        </w:rPr>
        <w:t>赫特福德郡的希钦长大，现在与丈夫和女儿住在英格兰贝德福德郡一些美丽的乡村附近。哈莉特喜欢一切神奇、闪亮和小巧的事物。您可以在她的网站harrietmuncaster.co.uk 上了解更多关于哈丽雅特和她的书的信息。</w:t>
      </w:r>
    </w:p>
    <w:p w14:paraId="55477944">
      <w:pPr>
        <w:shd w:val="clear" w:color="auto" w:fill="FFFFFF"/>
      </w:pPr>
      <w:r>
        <w:t xml:space="preserve"> </w:t>
      </w:r>
    </w:p>
    <w:p w14:paraId="3CA90B33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BA9AB42">
      <w:pPr>
        <w:shd w:val="clear" w:color="auto" w:fill="FFFFFF"/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14C52B1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15AA94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C62B12D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A333249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00813C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1395B8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E913194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E347A71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bookmarkStart w:id="2" w:name="_Hlk175863839"/>
    <w:bookmarkStart w:id="3" w:name="_Hlk175863841"/>
    <w:bookmarkStart w:id="4" w:name="_Hlk175863846"/>
    <w:bookmarkStart w:id="5" w:name="_Hlk175863842"/>
    <w:bookmarkStart w:id="6" w:name="_Hlk175863843"/>
    <w:bookmarkStart w:id="7" w:name="_Hlk175863845"/>
    <w:bookmarkStart w:id="8" w:name="_Hlk175863840"/>
    <w:bookmarkStart w:id="9" w:name="_Hlk175863844"/>
    <w:r>
      <w:rPr>
        <w:rFonts w:hint="eastAsia" w:eastAsia="方正姚体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257249"/>
    <w:multiLevelType w:val="singleLevel"/>
    <w:tmpl w:val="D32572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491F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10039B"/>
    <w:rsid w:val="001003C1"/>
    <w:rsid w:val="00106774"/>
    <w:rsid w:val="00106D0C"/>
    <w:rsid w:val="00110C55"/>
    <w:rsid w:val="00134275"/>
    <w:rsid w:val="001366E9"/>
    <w:rsid w:val="00137035"/>
    <w:rsid w:val="0014001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505E"/>
    <w:rsid w:val="00176F33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0BDB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C69EB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C636F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D3F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572F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3623"/>
    <w:rsid w:val="005953CB"/>
    <w:rsid w:val="005A40A1"/>
    <w:rsid w:val="005A5754"/>
    <w:rsid w:val="005B212D"/>
    <w:rsid w:val="005B36C2"/>
    <w:rsid w:val="005B3934"/>
    <w:rsid w:val="005B6FB0"/>
    <w:rsid w:val="005B777D"/>
    <w:rsid w:val="005B7CEB"/>
    <w:rsid w:val="005C025D"/>
    <w:rsid w:val="005C06B7"/>
    <w:rsid w:val="005C1AE7"/>
    <w:rsid w:val="005C1ED9"/>
    <w:rsid w:val="005C4A04"/>
    <w:rsid w:val="005C6904"/>
    <w:rsid w:val="005D01A5"/>
    <w:rsid w:val="005D1E27"/>
    <w:rsid w:val="005E2B8A"/>
    <w:rsid w:val="005E3220"/>
    <w:rsid w:val="005E611E"/>
    <w:rsid w:val="006002CF"/>
    <w:rsid w:val="00601D3E"/>
    <w:rsid w:val="00602E6C"/>
    <w:rsid w:val="006038EF"/>
    <w:rsid w:val="006103F6"/>
    <w:rsid w:val="00610C62"/>
    <w:rsid w:val="0061284B"/>
    <w:rsid w:val="0061600F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53D4"/>
    <w:rsid w:val="006C62BA"/>
    <w:rsid w:val="006C6B97"/>
    <w:rsid w:val="006D198E"/>
    <w:rsid w:val="006D206A"/>
    <w:rsid w:val="006D297D"/>
    <w:rsid w:val="006E69EB"/>
    <w:rsid w:val="006F043F"/>
    <w:rsid w:val="006F5A74"/>
    <w:rsid w:val="0070392F"/>
    <w:rsid w:val="00703B6B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390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192B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22F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97A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32243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251C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724C1"/>
    <w:rsid w:val="00D81549"/>
    <w:rsid w:val="00D81983"/>
    <w:rsid w:val="00D844AC"/>
    <w:rsid w:val="00D85736"/>
    <w:rsid w:val="00D87CCE"/>
    <w:rsid w:val="00D924FC"/>
    <w:rsid w:val="00D96843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21FA"/>
    <w:rsid w:val="00DC3063"/>
    <w:rsid w:val="00DC65DD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70D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01016AE2"/>
    <w:rsid w:val="118934A9"/>
    <w:rsid w:val="16F75418"/>
    <w:rsid w:val="1AF119FB"/>
    <w:rsid w:val="1B863F74"/>
    <w:rsid w:val="1CC9658C"/>
    <w:rsid w:val="227F4BAF"/>
    <w:rsid w:val="23541FE2"/>
    <w:rsid w:val="2BAE74EC"/>
    <w:rsid w:val="30923401"/>
    <w:rsid w:val="34E268A9"/>
    <w:rsid w:val="3518359B"/>
    <w:rsid w:val="36637EBD"/>
    <w:rsid w:val="37B717D0"/>
    <w:rsid w:val="39AB7BB1"/>
    <w:rsid w:val="3A782B4A"/>
    <w:rsid w:val="3D5E209B"/>
    <w:rsid w:val="3D8A539D"/>
    <w:rsid w:val="3F446A10"/>
    <w:rsid w:val="40975BD1"/>
    <w:rsid w:val="40DC4AF4"/>
    <w:rsid w:val="419E5746"/>
    <w:rsid w:val="4B35552D"/>
    <w:rsid w:val="538113EA"/>
    <w:rsid w:val="57897A67"/>
    <w:rsid w:val="57914645"/>
    <w:rsid w:val="59B9557B"/>
    <w:rsid w:val="5D73330F"/>
    <w:rsid w:val="5D971AA4"/>
    <w:rsid w:val="5DD56FF0"/>
    <w:rsid w:val="5FC4513D"/>
    <w:rsid w:val="60D23CEC"/>
    <w:rsid w:val="67C24194"/>
    <w:rsid w:val="6E474BCA"/>
    <w:rsid w:val="6ED45A6A"/>
    <w:rsid w:val="70F71041"/>
    <w:rsid w:val="71FA5E13"/>
    <w:rsid w:val="7206621D"/>
    <w:rsid w:val="744C3764"/>
    <w:rsid w:val="74D749C1"/>
    <w:rsid w:val="78CF226D"/>
    <w:rsid w:val="7F60306F"/>
    <w:rsid w:val="7FDC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5">
    <w:name w:val="heading 5"/>
    <w:basedOn w:val="1"/>
    <w:next w:val="1"/>
    <w:link w:val="48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jc w:val="left"/>
    </w:pPr>
  </w:style>
  <w:style w:type="paragraph" w:styleId="7">
    <w:name w:val="Balloon Text"/>
    <w:basedOn w:val="1"/>
    <w:link w:val="42"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Char"/>
    <w:basedOn w:val="13"/>
    <w:link w:val="7"/>
    <w:qFormat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标题 2 Char"/>
    <w:basedOn w:val="13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8">
    <w:name w:val="标题 5 Char"/>
    <w:basedOn w:val="13"/>
    <w:link w:val="5"/>
    <w:semiHidden/>
    <w:qFormat/>
    <w:uiPriority w:val="0"/>
    <w:rPr>
      <w:b/>
      <w:bCs/>
      <w:kern w:val="2"/>
      <w:sz w:val="28"/>
      <w:szCs w:val="28"/>
    </w:rPr>
  </w:style>
  <w:style w:type="character" w:customStyle="1" w:styleId="49">
    <w:name w:val="15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91D17-B555-43C1-A702-F302643E94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8</Pages>
  <Words>1387</Words>
  <Characters>1972</Characters>
  <Lines>1</Lines>
  <Paragraphs>1</Paragraphs>
  <TotalTime>6</TotalTime>
  <ScaleCrop>false</ScaleCrop>
  <LinksUpToDate>false</LinksUpToDate>
  <CharactersWithSpaces>2045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2024-12-31T08:17:00Z</dcterms:created>
  <dc:creator>Image</dc:creator>
  <cp:lastModifiedBy>LEAD</cp:lastModifiedBy>
  <cp:lastPrinted>2004-04-23T07:06:00Z</cp:lastPrinted>
  <dcterms:modified xsi:type="dcterms:W3CDTF">2026-04-24T07:21:46Z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