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DA042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1AA9E8E8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29B3ACB" w14:textId="7A6B1660" w:rsidR="00E94906" w:rsidRDefault="00E94906">
      <w:pPr>
        <w:rPr>
          <w:b/>
          <w:bCs/>
          <w:color w:val="000000"/>
          <w:szCs w:val="18"/>
        </w:rPr>
      </w:pPr>
    </w:p>
    <w:p w14:paraId="5D6D3402" w14:textId="77777777" w:rsidR="0075599B" w:rsidRDefault="0075599B">
      <w:pPr>
        <w:rPr>
          <w:b/>
          <w:color w:val="000000"/>
          <w:szCs w:val="21"/>
        </w:rPr>
      </w:pPr>
    </w:p>
    <w:p w14:paraId="182B36B2" w14:textId="7361523E" w:rsidR="004209F2" w:rsidRPr="004209F2" w:rsidRDefault="00442BE6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EE04928" wp14:editId="59FEC3D2">
            <wp:simplePos x="0" y="0"/>
            <wp:positionH relativeFrom="column">
              <wp:posOffset>3839845</wp:posOffset>
            </wp:positionH>
            <wp:positionV relativeFrom="paragraph">
              <wp:posOffset>24130</wp:posOffset>
            </wp:positionV>
            <wp:extent cx="1475740" cy="2117090"/>
            <wp:effectExtent l="0" t="0" r="0" b="0"/>
            <wp:wrapSquare wrapText="bothSides"/>
            <wp:docPr id="207589596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211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473533" w:rsidRPr="00473533">
        <w:rPr>
          <w:rFonts w:hint="eastAsia"/>
          <w:b/>
          <w:szCs w:val="21"/>
        </w:rPr>
        <w:t>规模为王：大国博弈新赛道与国家制胜密码</w:t>
      </w:r>
      <w:r w:rsidR="004209F2" w:rsidRPr="004209F2">
        <w:rPr>
          <w:b/>
          <w:szCs w:val="21"/>
        </w:rPr>
        <w:t>》</w:t>
      </w:r>
    </w:p>
    <w:p w14:paraId="4CDDFFF1" w14:textId="1C9DE8C6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7923CF">
        <w:rPr>
          <w:rFonts w:hint="eastAsia"/>
          <w:b/>
          <w:szCs w:val="21"/>
        </w:rPr>
        <w:t>SCALEUP NATION</w:t>
      </w:r>
      <w:r w:rsidR="00442BE6">
        <w:rPr>
          <w:rFonts w:hint="eastAsia"/>
          <w:b/>
          <w:szCs w:val="21"/>
        </w:rPr>
        <w:t xml:space="preserve">: The New Race </w:t>
      </w:r>
      <w:r w:rsidR="00A42CBE">
        <w:rPr>
          <w:rFonts w:hint="eastAsia"/>
          <w:b/>
          <w:szCs w:val="21"/>
        </w:rPr>
        <w:t>f</w:t>
      </w:r>
      <w:r w:rsidR="00442BE6">
        <w:rPr>
          <w:rFonts w:hint="eastAsia"/>
          <w:b/>
          <w:szCs w:val="21"/>
        </w:rPr>
        <w:t xml:space="preserve">or Global Power </w:t>
      </w:r>
      <w:r w:rsidR="00A42CBE">
        <w:rPr>
          <w:rFonts w:hint="eastAsia"/>
          <w:b/>
          <w:szCs w:val="21"/>
        </w:rPr>
        <w:t>a</w:t>
      </w:r>
      <w:r w:rsidR="00442BE6">
        <w:rPr>
          <w:rFonts w:hint="eastAsia"/>
          <w:b/>
          <w:szCs w:val="21"/>
        </w:rPr>
        <w:t>nd How Your Country Can Win</w:t>
      </w:r>
    </w:p>
    <w:p w14:paraId="6293C9D7" w14:textId="5AB31CF0" w:rsidR="00442BE6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442BE6">
        <w:rPr>
          <w:rFonts w:hint="eastAsia"/>
          <w:b/>
          <w:color w:val="000000"/>
          <w:szCs w:val="21"/>
        </w:rPr>
        <w:t>Alan Mak</w:t>
      </w:r>
    </w:p>
    <w:p w14:paraId="3FAA10D0" w14:textId="4F9E21D2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7923CF">
        <w:rPr>
          <w:rFonts w:hint="eastAsia"/>
          <w:b/>
          <w:color w:val="000000"/>
          <w:szCs w:val="21"/>
        </w:rPr>
        <w:t>待定</w:t>
      </w:r>
    </w:p>
    <w:p w14:paraId="7A53D39A" w14:textId="636AA775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442BE6" w:rsidRPr="00442BE6">
        <w:rPr>
          <w:b/>
          <w:color w:val="000000"/>
          <w:szCs w:val="21"/>
        </w:rPr>
        <w:t>Northbank/ANA/Brady</w:t>
      </w:r>
    </w:p>
    <w:p w14:paraId="7CE9A531" w14:textId="53B5CB07" w:rsidR="004209F2" w:rsidRPr="004209F2" w:rsidRDefault="004209F2" w:rsidP="004209F2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7923CF">
        <w:rPr>
          <w:rFonts w:hint="eastAsia"/>
          <w:b/>
          <w:color w:val="000000"/>
          <w:szCs w:val="21"/>
        </w:rPr>
        <w:t>待定</w:t>
      </w:r>
    </w:p>
    <w:p w14:paraId="2A733885" w14:textId="3FD4B271" w:rsidR="004209F2" w:rsidRPr="004209F2" w:rsidRDefault="004209F2" w:rsidP="004209F2">
      <w:pPr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7923CF">
        <w:rPr>
          <w:rFonts w:hint="eastAsia"/>
          <w:b/>
          <w:color w:val="000000"/>
          <w:szCs w:val="21"/>
        </w:rPr>
        <w:t>待定</w:t>
      </w:r>
    </w:p>
    <w:p w14:paraId="214C1990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7F7D7B95" w14:textId="28FEBCCF" w:rsidR="004209F2" w:rsidRPr="004209F2" w:rsidRDefault="004209F2" w:rsidP="004209F2">
      <w:pPr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</w:t>
      </w:r>
      <w:r w:rsidR="007923CF">
        <w:rPr>
          <w:rFonts w:hint="eastAsia"/>
          <w:b/>
          <w:color w:val="000000"/>
          <w:szCs w:val="21"/>
        </w:rPr>
        <w:t>大纲和样章</w:t>
      </w:r>
    </w:p>
    <w:p w14:paraId="0BFAEDE8" w14:textId="496995C8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75599B">
        <w:rPr>
          <w:rFonts w:hint="eastAsia"/>
          <w:b/>
          <w:color w:val="000000"/>
          <w:szCs w:val="21"/>
        </w:rPr>
        <w:t>大众社科</w:t>
      </w:r>
    </w:p>
    <w:p w14:paraId="34858A9D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02237EC2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26C28429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0BDE7A94" w14:textId="77777777" w:rsidR="00117F70" w:rsidRPr="00EC73CA" w:rsidRDefault="00117F70" w:rsidP="00117F70">
      <w:pPr>
        <w:rPr>
          <w:rFonts w:ascii="楷体" w:eastAsia="楷体" w:hAnsi="楷体"/>
          <w:color w:val="000000"/>
          <w:szCs w:val="21"/>
        </w:rPr>
      </w:pPr>
    </w:p>
    <w:p w14:paraId="440615DC" w14:textId="77777777" w:rsidR="00C27039" w:rsidRPr="004D69EC" w:rsidRDefault="00C27039" w:rsidP="00C27039">
      <w:pPr>
        <w:ind w:firstLine="420"/>
        <w:rPr>
          <w:rFonts w:ascii="楷体" w:eastAsia="楷体" w:hAnsi="楷体"/>
          <w:b/>
          <w:bCs/>
          <w:color w:val="000000"/>
          <w:szCs w:val="21"/>
        </w:rPr>
      </w:pPr>
      <w:r w:rsidRPr="004D69EC">
        <w:rPr>
          <w:rFonts w:ascii="楷体" w:eastAsia="楷体" w:hAnsi="楷体" w:hint="eastAsia"/>
          <w:b/>
          <w:bCs/>
          <w:color w:val="000000"/>
          <w:szCs w:val="21"/>
        </w:rPr>
        <w:t>规模化，是大国博弈的终极密码，更是定义未来世界格局的关键。</w:t>
      </w:r>
    </w:p>
    <w:p w14:paraId="7C35D347" w14:textId="77777777" w:rsidR="00C27039" w:rsidRPr="004D69EC" w:rsidRDefault="00C27039" w:rsidP="00C27039">
      <w:pPr>
        <w:ind w:firstLine="420"/>
        <w:rPr>
          <w:rFonts w:ascii="楷体" w:eastAsia="楷体" w:hAnsi="楷体"/>
          <w:b/>
          <w:bCs/>
          <w:color w:val="000000"/>
          <w:szCs w:val="21"/>
        </w:rPr>
      </w:pPr>
    </w:p>
    <w:p w14:paraId="7A17BE99" w14:textId="77777777" w:rsidR="00C27039" w:rsidRPr="004D69EC" w:rsidRDefault="00C27039" w:rsidP="00C27039">
      <w:pPr>
        <w:ind w:firstLine="420"/>
        <w:rPr>
          <w:rFonts w:ascii="楷体" w:eastAsia="楷体" w:hAnsi="楷体"/>
          <w:b/>
          <w:bCs/>
          <w:color w:val="000000"/>
          <w:szCs w:val="21"/>
        </w:rPr>
      </w:pPr>
      <w:r w:rsidRPr="004D69EC">
        <w:rPr>
          <w:rFonts w:ascii="楷体" w:eastAsia="楷体" w:hAnsi="楷体" w:hint="eastAsia"/>
          <w:b/>
          <w:bCs/>
          <w:color w:val="000000"/>
          <w:szCs w:val="21"/>
        </w:rPr>
        <w:t>这是一部解读全球大国博弈与未来国运的重磅作品。从改写行业格局的芯片研发故事，到中国崛起为清洁能源强国的产业实践，作者透过全球产业百态，揭示现代地缘政治的终极法则：唯有实现规模化发展，才能在全球竞争中胜出；缺乏规模化能力，终将陷入被动依附。</w:t>
      </w:r>
    </w:p>
    <w:p w14:paraId="5F94543D" w14:textId="77777777" w:rsidR="00C27039" w:rsidRPr="00C27039" w:rsidRDefault="00C27039" w:rsidP="004209F2">
      <w:pPr>
        <w:rPr>
          <w:color w:val="000000"/>
          <w:szCs w:val="21"/>
        </w:rPr>
      </w:pPr>
    </w:p>
    <w:p w14:paraId="2CA50FEA" w14:textId="694DB731" w:rsidR="004209F2" w:rsidRPr="004209F2" w:rsidRDefault="00117F70" w:rsidP="00397657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53604B90" w14:textId="77777777" w:rsidR="004209F2" w:rsidRPr="004209F2" w:rsidRDefault="004209F2" w:rsidP="004209F2">
      <w:pPr>
        <w:rPr>
          <w:color w:val="000000"/>
          <w:szCs w:val="21"/>
        </w:rPr>
      </w:pPr>
    </w:p>
    <w:p w14:paraId="3855AF42" w14:textId="6B6EF6F8" w:rsidR="00397657" w:rsidRDefault="00397657" w:rsidP="00397657">
      <w:pPr>
        <w:ind w:firstLine="420"/>
        <w:rPr>
          <w:color w:val="000000"/>
          <w:szCs w:val="21"/>
        </w:rPr>
      </w:pPr>
      <w:r w:rsidRPr="00397657">
        <w:rPr>
          <w:rFonts w:hint="eastAsia"/>
          <w:color w:val="000000"/>
          <w:szCs w:val="21"/>
        </w:rPr>
        <w:t>《规模</w:t>
      </w:r>
      <w:r w:rsidR="00473533">
        <w:rPr>
          <w:rFonts w:hint="eastAsia"/>
          <w:color w:val="000000"/>
          <w:szCs w:val="21"/>
        </w:rPr>
        <w:t>为王</w:t>
      </w:r>
      <w:r w:rsidRPr="00397657">
        <w:rPr>
          <w:rFonts w:hint="eastAsia"/>
          <w:color w:val="000000"/>
          <w:szCs w:val="21"/>
        </w:rPr>
        <w:t>》立意深远、直击时局，深度剖析新一轮全球权力博弈格局，并阐明一个核心逻辑：唯有掌握规模化发展能力的国家，才能</w:t>
      </w:r>
      <w:proofErr w:type="gramStart"/>
      <w:r w:rsidRPr="00397657">
        <w:rPr>
          <w:rFonts w:hint="eastAsia"/>
          <w:color w:val="000000"/>
          <w:szCs w:val="21"/>
        </w:rPr>
        <w:t>掌控并塑造</w:t>
      </w:r>
      <w:proofErr w:type="gramEnd"/>
      <w:r w:rsidRPr="00397657">
        <w:rPr>
          <w:rFonts w:hint="eastAsia"/>
          <w:color w:val="000000"/>
          <w:szCs w:val="21"/>
        </w:rPr>
        <w:t>未来。</w:t>
      </w:r>
    </w:p>
    <w:p w14:paraId="684D8C42" w14:textId="77777777" w:rsidR="00397657" w:rsidRPr="00397657" w:rsidRDefault="00397657" w:rsidP="00397657">
      <w:pPr>
        <w:ind w:firstLine="420"/>
        <w:rPr>
          <w:color w:val="000000"/>
          <w:szCs w:val="21"/>
        </w:rPr>
      </w:pPr>
    </w:p>
    <w:p w14:paraId="4A315A7B" w14:textId="0E29C84C" w:rsidR="00397657" w:rsidRPr="00397657" w:rsidRDefault="00397657" w:rsidP="00397657">
      <w:pPr>
        <w:ind w:firstLine="420"/>
        <w:rPr>
          <w:color w:val="000000"/>
          <w:szCs w:val="21"/>
        </w:rPr>
      </w:pPr>
      <w:r w:rsidRPr="00397657">
        <w:rPr>
          <w:rFonts w:hint="eastAsia"/>
          <w:color w:val="000000"/>
          <w:szCs w:val="21"/>
        </w:rPr>
        <w:t>从安</w:t>
      </w:r>
      <w:proofErr w:type="gramStart"/>
      <w:r w:rsidRPr="00397657">
        <w:rPr>
          <w:rFonts w:hint="eastAsia"/>
          <w:color w:val="000000"/>
          <w:szCs w:val="21"/>
        </w:rPr>
        <w:t>谋公司</w:t>
      </w:r>
      <w:proofErr w:type="gramEnd"/>
      <w:r w:rsidRPr="00397657">
        <w:rPr>
          <w:rFonts w:hint="eastAsia"/>
          <w:color w:val="000000"/>
          <w:szCs w:val="21"/>
        </w:rPr>
        <w:t>首款低功耗芯片在居家餐桌上改写计算机行业格局，到无锡光</w:t>
      </w:r>
      <w:proofErr w:type="gramStart"/>
      <w:r w:rsidRPr="00397657">
        <w:rPr>
          <w:rFonts w:hint="eastAsia"/>
          <w:color w:val="000000"/>
          <w:szCs w:val="21"/>
        </w:rPr>
        <w:t>伏产业</w:t>
      </w:r>
      <w:proofErr w:type="gramEnd"/>
      <w:r w:rsidRPr="00397657">
        <w:rPr>
          <w:rFonts w:hint="eastAsia"/>
          <w:color w:val="000000"/>
          <w:szCs w:val="21"/>
        </w:rPr>
        <w:t>工厂助力中国成长为清洁能源超级大国，《规模</w:t>
      </w:r>
      <w:r w:rsidR="00473533">
        <w:rPr>
          <w:rFonts w:hint="eastAsia"/>
          <w:color w:val="000000"/>
          <w:szCs w:val="21"/>
        </w:rPr>
        <w:t>为王</w:t>
      </w:r>
      <w:r w:rsidRPr="00397657">
        <w:rPr>
          <w:rFonts w:hint="eastAsia"/>
          <w:color w:val="000000"/>
          <w:szCs w:val="21"/>
        </w:rPr>
        <w:t>》揭示了</w:t>
      </w:r>
      <w:r w:rsidR="0094449D">
        <w:rPr>
          <w:rFonts w:hint="eastAsia"/>
          <w:color w:val="000000"/>
          <w:szCs w:val="21"/>
        </w:rPr>
        <w:t>主导</w:t>
      </w:r>
      <w:r w:rsidRPr="00397657">
        <w:rPr>
          <w:rFonts w:hint="eastAsia"/>
          <w:color w:val="000000"/>
          <w:szCs w:val="21"/>
        </w:rPr>
        <w:t>现代地缘政治的底层规律：能实现规模化发展的国家终将胜出，做不到这一点的国家，终将陷入依附地位。</w:t>
      </w:r>
    </w:p>
    <w:p w14:paraId="4F9A6449" w14:textId="77777777" w:rsidR="0094449D" w:rsidRDefault="0094449D" w:rsidP="00397657">
      <w:pPr>
        <w:rPr>
          <w:color w:val="000000"/>
          <w:szCs w:val="21"/>
        </w:rPr>
      </w:pPr>
    </w:p>
    <w:p w14:paraId="626902EA" w14:textId="3C02B9B0" w:rsidR="00397657" w:rsidRPr="00397657" w:rsidRDefault="00397657" w:rsidP="0094449D">
      <w:pPr>
        <w:ind w:firstLine="420"/>
        <w:rPr>
          <w:color w:val="000000"/>
          <w:szCs w:val="21"/>
        </w:rPr>
      </w:pPr>
      <w:r w:rsidRPr="00397657">
        <w:rPr>
          <w:rFonts w:hint="eastAsia"/>
          <w:color w:val="000000"/>
          <w:szCs w:val="21"/>
        </w:rPr>
        <w:t>作者马克将扣人心弦的真实人物故事，与高屋建瓴的全球竞争分析相结合，带领读者深入了解中美两国的成功发展模式。两个大国路径迥异，却都练就了规模化发展的核心本领。本书还剖析了英国、加拿大、日本及欧洲多数国家深陷的中间断层困境：这些国家创新能力出众，却始终无法持续将初创企业培育成扎根本土、跻身全球顶尖行列的行业巨头。</w:t>
      </w:r>
    </w:p>
    <w:p w14:paraId="7C80413B" w14:textId="77777777" w:rsidR="0094449D" w:rsidRDefault="0094449D" w:rsidP="00397657">
      <w:pPr>
        <w:rPr>
          <w:color w:val="000000"/>
          <w:szCs w:val="21"/>
        </w:rPr>
      </w:pPr>
    </w:p>
    <w:p w14:paraId="71A1A9DD" w14:textId="37B6D7C4" w:rsidR="00397657" w:rsidRPr="00397657" w:rsidRDefault="00397657" w:rsidP="0094449D">
      <w:pPr>
        <w:ind w:firstLine="420"/>
        <w:rPr>
          <w:color w:val="000000"/>
          <w:szCs w:val="21"/>
        </w:rPr>
      </w:pPr>
      <w:r w:rsidRPr="00397657">
        <w:rPr>
          <w:rFonts w:hint="eastAsia"/>
          <w:color w:val="000000"/>
          <w:szCs w:val="21"/>
        </w:rPr>
        <w:t>本书明确提出，所有国家都必须筑牢四大发展支柱：资本、基础设施、监管体系、人才。依托这四大支柱，方能培育出世界级龙头企业，稳固自身经济实力与地缘政治影响力。想要读</w:t>
      </w:r>
      <w:r w:rsidRPr="00397657">
        <w:rPr>
          <w:rFonts w:hint="eastAsia"/>
          <w:color w:val="000000"/>
          <w:szCs w:val="21"/>
        </w:rPr>
        <w:lastRenderedPageBreak/>
        <w:t>懂并赢得本世纪最具决定性的全球竞赛，本书是不可或缺的必读指南。</w:t>
      </w:r>
    </w:p>
    <w:p w14:paraId="2998D59B" w14:textId="77777777" w:rsidR="0094449D" w:rsidRDefault="0094449D" w:rsidP="00397657">
      <w:pPr>
        <w:rPr>
          <w:color w:val="000000"/>
          <w:szCs w:val="21"/>
        </w:rPr>
      </w:pPr>
    </w:p>
    <w:p w14:paraId="189183EF" w14:textId="64F517A4" w:rsidR="004209F2" w:rsidRPr="004209F2" w:rsidRDefault="00397657" w:rsidP="0094449D">
      <w:pPr>
        <w:ind w:firstLine="420"/>
        <w:rPr>
          <w:color w:val="000000"/>
          <w:szCs w:val="21"/>
        </w:rPr>
      </w:pPr>
      <w:r w:rsidRPr="00397657">
        <w:rPr>
          <w:rFonts w:hint="eastAsia"/>
          <w:color w:val="000000"/>
          <w:szCs w:val="21"/>
        </w:rPr>
        <w:t>全书行文紧凑、时代紧迫感十足，与《芯片战争》《浪潮将至》《极速前行》一脉相承，是又一部极具思想洞见的重磅佳作，适合喜爱这类深度思辨读物的读者阅读。</w:t>
      </w:r>
    </w:p>
    <w:p w14:paraId="5BBADB3A" w14:textId="77777777" w:rsidR="00E71A35" w:rsidRDefault="00E71A35">
      <w:pPr>
        <w:rPr>
          <w:b/>
          <w:color w:val="000000"/>
        </w:rPr>
      </w:pPr>
    </w:p>
    <w:p w14:paraId="2A791BA2" w14:textId="77777777" w:rsidR="004209F2" w:rsidRDefault="004209F2">
      <w:pPr>
        <w:rPr>
          <w:b/>
          <w:color w:val="000000"/>
        </w:rPr>
      </w:pPr>
    </w:p>
    <w:p w14:paraId="0325EE59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61356D4C" w14:textId="77777777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688088DB" w14:textId="157DE850" w:rsidR="004209F2" w:rsidRPr="00C27039" w:rsidRDefault="004209F2" w:rsidP="00C27039">
      <w:pPr>
        <w:ind w:firstLineChars="200" w:firstLine="420"/>
        <w:rPr>
          <w:b/>
          <w:szCs w:val="21"/>
        </w:rPr>
      </w:pPr>
      <w:r w:rsidRPr="004209F2">
        <w:rPr>
          <w:noProof/>
        </w:rPr>
        <w:drawing>
          <wp:anchor distT="0" distB="0" distL="114300" distR="114300" simplePos="0" relativeHeight="251661312" behindDoc="0" locked="0" layoutInCell="1" allowOverlap="1" wp14:anchorId="540A0A73" wp14:editId="19B46648">
            <wp:simplePos x="0" y="0"/>
            <wp:positionH relativeFrom="margin">
              <wp:posOffset>8255</wp:posOffset>
            </wp:positionH>
            <wp:positionV relativeFrom="paragraph">
              <wp:posOffset>15875</wp:posOffset>
            </wp:positionV>
            <wp:extent cx="897890" cy="911225"/>
            <wp:effectExtent l="0" t="0" r="0" b="3175"/>
            <wp:wrapSquare wrapText="bothSides"/>
            <wp:docPr id="11567119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71190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49D" w:rsidRPr="0094449D">
        <w:rPr>
          <w:rFonts w:hint="eastAsia"/>
          <w:b/>
          <w:color w:val="000000"/>
          <w:szCs w:val="21"/>
          <w:lang w:val="en"/>
        </w:rPr>
        <w:t>艾伦</w:t>
      </w:r>
      <w:r w:rsidR="0094449D" w:rsidRPr="0094449D">
        <w:rPr>
          <w:rFonts w:eastAsia="微软雅黑"/>
          <w:b/>
          <w:color w:val="000000"/>
          <w:szCs w:val="21"/>
          <w:lang w:val="en"/>
        </w:rPr>
        <w:t>·</w:t>
      </w:r>
      <w:r w:rsidR="0094449D" w:rsidRPr="0094449D">
        <w:rPr>
          <w:rFonts w:ascii="宋体" w:hAnsi="宋体" w:cs="宋体" w:hint="eastAsia"/>
          <w:b/>
          <w:color w:val="000000"/>
          <w:szCs w:val="21"/>
          <w:lang w:val="en"/>
        </w:rPr>
        <w:t>马克</w:t>
      </w:r>
      <w:r w:rsidR="0094449D">
        <w:rPr>
          <w:rFonts w:ascii="宋体" w:hAnsi="宋体" w:cs="宋体" w:hint="eastAsia"/>
          <w:b/>
          <w:color w:val="000000"/>
          <w:szCs w:val="21"/>
          <w:lang w:val="en"/>
        </w:rPr>
        <w:t>（</w:t>
      </w:r>
      <w:r w:rsidR="0094449D" w:rsidRPr="00C27039">
        <w:rPr>
          <w:b/>
          <w:color w:val="000000"/>
          <w:szCs w:val="21"/>
          <w:lang w:val="en"/>
        </w:rPr>
        <w:t>Alan Mak</w:t>
      </w:r>
      <w:r w:rsidR="0094449D">
        <w:rPr>
          <w:rFonts w:ascii="宋体" w:hAnsi="宋体" w:cs="宋体" w:hint="eastAsia"/>
          <w:b/>
          <w:color w:val="000000"/>
          <w:szCs w:val="21"/>
          <w:lang w:val="en"/>
        </w:rPr>
        <w:t>）</w:t>
      </w:r>
      <w:r w:rsidR="0094449D" w:rsidRPr="00C27039">
        <w:rPr>
          <w:rFonts w:ascii="宋体" w:hAnsi="宋体" w:cs="宋体" w:hint="eastAsia"/>
          <w:bCs/>
          <w:color w:val="000000"/>
          <w:szCs w:val="21"/>
          <w:lang w:val="en"/>
        </w:rPr>
        <w:t>是</w:t>
      </w:r>
      <w:r w:rsidR="00C27039">
        <w:rPr>
          <w:rFonts w:ascii="宋体" w:hAnsi="宋体" w:cs="宋体" w:hint="eastAsia"/>
          <w:bCs/>
          <w:color w:val="000000"/>
          <w:szCs w:val="21"/>
          <w:lang w:val="en"/>
        </w:rPr>
        <w:t>英国国会</w:t>
      </w:r>
      <w:r w:rsidR="0094449D" w:rsidRPr="00C27039">
        <w:rPr>
          <w:rFonts w:ascii="宋体" w:hAnsi="宋体" w:cs="宋体" w:hint="eastAsia"/>
          <w:bCs/>
          <w:color w:val="000000"/>
          <w:szCs w:val="21"/>
          <w:lang w:val="en"/>
        </w:rPr>
        <w:t>议员、前政府大臣，专精科技、经济与地缘政治领域。他是第四次工业革命跨党派议会小组的创始主席。马克</w:t>
      </w:r>
      <w:r w:rsidR="00C27039">
        <w:rPr>
          <w:rFonts w:ascii="宋体" w:hAnsi="宋体" w:cs="宋体" w:hint="eastAsia"/>
          <w:bCs/>
          <w:color w:val="000000"/>
          <w:szCs w:val="21"/>
          <w:lang w:val="en"/>
        </w:rPr>
        <w:t>的文章</w:t>
      </w:r>
      <w:r w:rsidR="0094449D" w:rsidRPr="00C27039">
        <w:rPr>
          <w:rFonts w:ascii="宋体" w:hAnsi="宋体" w:cs="宋体" w:hint="eastAsia"/>
          <w:bCs/>
          <w:color w:val="000000"/>
          <w:szCs w:val="21"/>
          <w:lang w:val="en"/>
        </w:rPr>
        <w:t>常</w:t>
      </w:r>
      <w:r w:rsidR="00C27039">
        <w:rPr>
          <w:rFonts w:ascii="宋体" w:hAnsi="宋体" w:cs="宋体" w:hint="eastAsia"/>
          <w:bCs/>
          <w:color w:val="000000"/>
          <w:szCs w:val="21"/>
          <w:lang w:val="en"/>
        </w:rPr>
        <w:t>在</w:t>
      </w:r>
      <w:r w:rsidR="0094449D" w:rsidRPr="00C27039">
        <w:rPr>
          <w:rFonts w:ascii="宋体" w:hAnsi="宋体" w:cs="宋体" w:hint="eastAsia"/>
          <w:bCs/>
          <w:color w:val="000000"/>
          <w:szCs w:val="21"/>
          <w:lang w:val="en"/>
        </w:rPr>
        <w:t>《泰晤士报》《每日电讯报》《旁观者》杂志</w:t>
      </w:r>
      <w:r w:rsidR="00C27039">
        <w:rPr>
          <w:rFonts w:ascii="宋体" w:hAnsi="宋体" w:cs="宋体" w:hint="eastAsia"/>
          <w:bCs/>
          <w:color w:val="000000"/>
          <w:szCs w:val="21"/>
          <w:lang w:val="en"/>
        </w:rPr>
        <w:t>发表</w:t>
      </w:r>
      <w:r w:rsidR="0094449D" w:rsidRPr="00C27039">
        <w:rPr>
          <w:rFonts w:ascii="宋体" w:hAnsi="宋体" w:cs="宋体" w:hint="eastAsia"/>
          <w:bCs/>
          <w:color w:val="000000"/>
          <w:szCs w:val="21"/>
          <w:lang w:val="en"/>
        </w:rPr>
        <w:t>，并多次做客英国广播公司、独立电视台、天空新闻台等媒体节目。他曾在哈佛大学开设讲座，主讲科技地缘政治相关课题。</w:t>
      </w:r>
    </w:p>
    <w:p w14:paraId="43FFBAB7" w14:textId="77777777" w:rsidR="004209F2" w:rsidRPr="004209F2" w:rsidRDefault="004209F2">
      <w:pPr>
        <w:rPr>
          <w:b/>
          <w:color w:val="000000"/>
        </w:rPr>
      </w:pPr>
    </w:p>
    <w:p w14:paraId="44AAE728" w14:textId="77777777" w:rsidR="004209F2" w:rsidRPr="004209F2" w:rsidRDefault="004209F2">
      <w:pPr>
        <w:rPr>
          <w:b/>
          <w:color w:val="000000"/>
        </w:rPr>
      </w:pPr>
    </w:p>
    <w:p w14:paraId="6B72B9DA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2B50D59C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71F8D6C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70815A93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2D7C9A49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37B71E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1478B026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750A68C2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2B61DB34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64233620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35E05A78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7AFB7632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BF25CBE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3BDCB32D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4873CE8F" wp14:editId="1DC82E3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28A22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4117B" w14:textId="77777777" w:rsidR="00D871B6" w:rsidRDefault="00D871B6">
      <w:r>
        <w:separator/>
      </w:r>
    </w:p>
  </w:endnote>
  <w:endnote w:type="continuationSeparator" w:id="0">
    <w:p w14:paraId="42E94B6B" w14:textId="77777777" w:rsidR="00D871B6" w:rsidRDefault="00D8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5F2F6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28C6A7BA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681D54AC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48463CFA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99E0B47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8A95F" w14:textId="77777777" w:rsidR="00D871B6" w:rsidRDefault="00D871B6">
      <w:r>
        <w:separator/>
      </w:r>
    </w:p>
  </w:footnote>
  <w:footnote w:type="continuationSeparator" w:id="0">
    <w:p w14:paraId="3A48939D" w14:textId="77777777" w:rsidR="00D871B6" w:rsidRDefault="00D87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F7CF4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ACA23DC" wp14:editId="17CE861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F9604C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E9731C"/>
    <w:rsid w:val="00001421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C502B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97657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42BE6"/>
    <w:rsid w:val="00455BA8"/>
    <w:rsid w:val="004655CB"/>
    <w:rsid w:val="00473533"/>
    <w:rsid w:val="00474717"/>
    <w:rsid w:val="00485E2E"/>
    <w:rsid w:val="00486E31"/>
    <w:rsid w:val="00486FBE"/>
    <w:rsid w:val="004A52FF"/>
    <w:rsid w:val="004B4E6A"/>
    <w:rsid w:val="004C4664"/>
    <w:rsid w:val="004D5ADA"/>
    <w:rsid w:val="004D69EC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A4413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A1CC2"/>
    <w:rsid w:val="006B6CAB"/>
    <w:rsid w:val="006D37ED"/>
    <w:rsid w:val="006E2E2E"/>
    <w:rsid w:val="006F6832"/>
    <w:rsid w:val="007078E0"/>
    <w:rsid w:val="00710661"/>
    <w:rsid w:val="00715F9D"/>
    <w:rsid w:val="007419C0"/>
    <w:rsid w:val="00747520"/>
    <w:rsid w:val="0075196D"/>
    <w:rsid w:val="0075599B"/>
    <w:rsid w:val="007703A3"/>
    <w:rsid w:val="007740C7"/>
    <w:rsid w:val="007923CF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0875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1996"/>
    <w:rsid w:val="008E5DFE"/>
    <w:rsid w:val="008F46C1"/>
    <w:rsid w:val="00901677"/>
    <w:rsid w:val="00906691"/>
    <w:rsid w:val="00916A50"/>
    <w:rsid w:val="009222F0"/>
    <w:rsid w:val="00931DDB"/>
    <w:rsid w:val="00937973"/>
    <w:rsid w:val="0094449D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2CB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689F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27039"/>
    <w:rsid w:val="00C308BC"/>
    <w:rsid w:val="00C40DC8"/>
    <w:rsid w:val="00C60B95"/>
    <w:rsid w:val="00C66A9F"/>
    <w:rsid w:val="00C71DBF"/>
    <w:rsid w:val="00C835AD"/>
    <w:rsid w:val="00C9021F"/>
    <w:rsid w:val="00C93D37"/>
    <w:rsid w:val="00CA1DDF"/>
    <w:rsid w:val="00CB6027"/>
    <w:rsid w:val="00CC69DA"/>
    <w:rsid w:val="00CD3036"/>
    <w:rsid w:val="00CD409A"/>
    <w:rsid w:val="00D068E5"/>
    <w:rsid w:val="00D17052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871B6"/>
    <w:rsid w:val="00DB3284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31C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C3A219C"/>
  <w15:docId w15:val="{C76E4E0A-292F-4F21-AABD-204D3F03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137</TotalTime>
  <Pages>1</Pages>
  <Words>805</Words>
  <Characters>1071</Characters>
  <Application>Microsoft Office Word</Application>
  <DocSecurity>0</DocSecurity>
  <Lines>53</Lines>
  <Paragraphs>49</Paragraphs>
  <ScaleCrop>false</ScaleCrop>
  <Company>2ndSpAcE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liulei</dc:creator>
  <cp:lastModifiedBy>博涵 张</cp:lastModifiedBy>
  <cp:revision>26</cp:revision>
  <cp:lastPrinted>2005-06-10T06:33:00Z</cp:lastPrinted>
  <dcterms:created xsi:type="dcterms:W3CDTF">2026-05-12T02:23:00Z</dcterms:created>
  <dcterms:modified xsi:type="dcterms:W3CDTF">2026-05-12T08:56:00Z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