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23576">
      <w:pPr>
        <w:jc w:val="center"/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>新 书 推 荐</w:t>
      </w:r>
      <w:bookmarkStart w:id="1" w:name="_GoBack"/>
      <w:bookmarkEnd w:id="1"/>
    </w:p>
    <w:p w14:paraId="0E3D765E">
      <w:pPr>
        <w:jc w:val="left"/>
        <w:rPr>
          <w:rFonts w:ascii="Times New Roman" w:hAnsi="Times New Roman" w:eastAsia="宋体"/>
          <w:b/>
          <w:bCs/>
        </w:rPr>
      </w:pPr>
      <w:r>
        <w:rPr>
          <w:rFonts w:ascii="Times New Roman" w:hAnsi="Times New Roman" w:eastAsia="宋体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2275840</wp:posOffset>
            </wp:positionH>
            <wp:positionV relativeFrom="paragraph">
              <wp:posOffset>88265</wp:posOffset>
            </wp:positionV>
            <wp:extent cx="3000375" cy="1840865"/>
            <wp:effectExtent l="0" t="0" r="9525" b="698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84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/>
          <w:b/>
          <w:bCs/>
        </w:rPr>
        <w:t>中文书名：</w:t>
      </w:r>
      <w:r>
        <w:rPr>
          <w:rFonts w:ascii="Times New Roman" w:hAnsi="Times New Roman" w:eastAsia="宋体"/>
          <w:b/>
          <w:bCs/>
        </w:rPr>
        <w:t>《</w:t>
      </w:r>
      <w:r>
        <w:rPr>
          <w:rFonts w:hint="eastAsia" w:ascii="Times New Roman" w:hAnsi="Times New Roman" w:eastAsia="宋体"/>
          <w:b/>
          <w:bCs/>
        </w:rPr>
        <w:t>泼墨吧！</w:t>
      </w:r>
      <w:r>
        <w:rPr>
          <w:rFonts w:ascii="Times New Roman" w:hAnsi="Times New Roman" w:eastAsia="宋体"/>
          <w:b/>
          <w:bCs/>
        </w:rPr>
        <w:t>》</w:t>
      </w:r>
    </w:p>
    <w:p w14:paraId="395B43D9">
      <w:pPr>
        <w:jc w:val="left"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英文书名：Splashed!</w:t>
      </w:r>
    </w:p>
    <w:p w14:paraId="07B3642D">
      <w:pPr>
        <w:jc w:val="left"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作    者：Gökçe İrten</w:t>
      </w:r>
    </w:p>
    <w:p w14:paraId="0816D9C2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出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</w:rPr>
        <w:t>版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</w:rPr>
        <w:t>社</w:t>
      </w:r>
      <w:r>
        <w:rPr>
          <w:rFonts w:hint="eastAsia" w:ascii="Times New Roman" w:hAnsi="Times New Roman" w:eastAsia="宋体"/>
          <w:b/>
          <w:bCs/>
          <w:lang w:val="fr-FR"/>
        </w:rPr>
        <w:t>：Tudem</w:t>
      </w:r>
    </w:p>
    <w:p w14:paraId="6FAC9EEC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代理公司</w:t>
      </w:r>
      <w:r>
        <w:rPr>
          <w:rFonts w:hint="eastAsia" w:ascii="Times New Roman" w:hAnsi="Times New Roman" w:eastAsia="宋体"/>
          <w:b/>
          <w:bCs/>
          <w:lang w:val="fr-FR"/>
        </w:rPr>
        <w:t>：Tudem</w:t>
      </w:r>
    </w:p>
    <w:p w14:paraId="4C59AD75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页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   </w:t>
      </w:r>
      <w:r>
        <w:rPr>
          <w:rFonts w:hint="eastAsia" w:ascii="Times New Roman" w:hAnsi="Times New Roman" w:eastAsia="宋体"/>
          <w:b/>
          <w:bCs/>
        </w:rPr>
        <w:t>数</w:t>
      </w:r>
      <w:r>
        <w:rPr>
          <w:rFonts w:hint="eastAsia" w:ascii="Times New Roman" w:hAnsi="Times New Roman" w:eastAsia="宋体"/>
          <w:b/>
          <w:bCs/>
          <w:lang w:val="fr-FR"/>
        </w:rPr>
        <w:t>：</w:t>
      </w:r>
      <w:r>
        <w:rPr>
          <w:rFonts w:hint="eastAsia" w:ascii="Times New Roman" w:hAnsi="Times New Roman" w:eastAsia="宋体"/>
          <w:b/>
          <w:bCs/>
          <w:lang w:val="en-US" w:eastAsia="zh-CN"/>
        </w:rPr>
        <w:t>32</w:t>
      </w:r>
      <w:r>
        <w:rPr>
          <w:rFonts w:hint="eastAsia" w:ascii="Times New Roman" w:hAnsi="Times New Roman" w:eastAsia="宋体"/>
          <w:b/>
          <w:bCs/>
        </w:rPr>
        <w:t>页</w:t>
      </w:r>
    </w:p>
    <w:p w14:paraId="276046BC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出版时间</w:t>
      </w:r>
      <w:r>
        <w:rPr>
          <w:rFonts w:hint="eastAsia" w:ascii="Times New Roman" w:hAnsi="Times New Roman" w:eastAsia="宋体"/>
          <w:b/>
          <w:bCs/>
          <w:lang w:val="fr-FR"/>
        </w:rPr>
        <w:t>：202</w:t>
      </w:r>
      <w:r>
        <w:rPr>
          <w:rFonts w:hint="eastAsia"/>
          <w:b/>
          <w:bCs/>
          <w:lang w:val="en-US" w:eastAsia="zh-CN"/>
        </w:rPr>
        <w:t>6</w:t>
      </w:r>
      <w:r>
        <w:rPr>
          <w:rFonts w:hint="eastAsia" w:ascii="Times New Roman" w:hAnsi="Times New Roman" w:eastAsia="宋体"/>
          <w:b/>
          <w:bCs/>
        </w:rPr>
        <w:t>年</w:t>
      </w:r>
    </w:p>
    <w:p w14:paraId="33865CFC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代理地区</w:t>
      </w:r>
      <w:r>
        <w:rPr>
          <w:rFonts w:hint="eastAsia" w:ascii="Times New Roman" w:hAnsi="Times New Roman" w:eastAsia="宋体"/>
          <w:b/>
          <w:bCs/>
          <w:lang w:val="fr-FR"/>
        </w:rPr>
        <w:t>：</w:t>
      </w:r>
      <w:r>
        <w:rPr>
          <w:rFonts w:hint="eastAsia" w:ascii="Times New Roman" w:hAnsi="Times New Roman" w:eastAsia="宋体"/>
          <w:b/>
          <w:bCs/>
        </w:rPr>
        <w:t>中国大陆、台湾</w:t>
      </w:r>
    </w:p>
    <w:p w14:paraId="44A9FC59">
      <w:pPr>
        <w:jc w:val="left"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审读资料：电子稿</w:t>
      </w:r>
    </w:p>
    <w:p w14:paraId="4842C324">
      <w:pPr>
        <w:jc w:val="left"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类    型：</w:t>
      </w:r>
      <w:r>
        <w:rPr>
          <w:rFonts w:hint="eastAsia" w:ascii="Times New Roman" w:hAnsi="Times New Roman" w:eastAsia="宋体"/>
          <w:b/>
          <w:bCs/>
          <w:lang w:val="en-US" w:eastAsia="zh-CN"/>
        </w:rPr>
        <w:t>儿童</w:t>
      </w:r>
      <w:r>
        <w:rPr>
          <w:rFonts w:hint="eastAsia" w:ascii="Times New Roman" w:hAnsi="Times New Roman" w:eastAsia="宋体"/>
          <w:b/>
          <w:bCs/>
        </w:rPr>
        <w:t>故事绘本</w:t>
      </w:r>
    </w:p>
    <w:p w14:paraId="08ABA501">
      <w:pPr>
        <w:rPr>
          <w:rFonts w:ascii="Times New Roman" w:hAnsi="Times New Roman" w:eastAsia="宋体"/>
          <w:b/>
          <w:bCs/>
          <w:color w:val="F79646" w:themeColor="accent6"/>
          <w:szCs w:val="21"/>
          <w14:textFill>
            <w14:solidFill>
              <w14:schemeClr w14:val="accent6"/>
            </w14:solidFill>
          </w14:textFill>
        </w:rPr>
      </w:pPr>
    </w:p>
    <w:p w14:paraId="73628471">
      <w:pPr>
        <w:jc w:val="center"/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  <w:t>【</w:t>
      </w: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  <w:t>亮点解析</w:t>
      </w: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  <w:t>】</w:t>
      </w:r>
    </w:p>
    <w:p w14:paraId="7E510B58">
      <w:pPr>
        <w:jc w:val="center"/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  <w:t>直面完美主义的成长启蒙：以孩子绘画的日常困境为切入点，打破 “艺术必须工整完美” 的刻板认知，传递 “不完美才是创作本真” 的核心理念，引导孩子接纳自身失误。</w:t>
      </w:r>
    </w:p>
    <w:p w14:paraId="2708D584">
      <w:pPr>
        <w:jc w:val="center"/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</w:pPr>
    </w:p>
    <w:p w14:paraId="0BCEA29F">
      <w:pPr>
        <w:jc w:val="center"/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  <w:t>生活场景的创意迁移：将烘焙时的意外泼洒转化为绘画灵感，让孩子感知创意藏于生活的失控瞬间，学会从挫折中挖掘趣味与新意。</w:t>
      </w:r>
    </w:p>
    <w:p w14:paraId="440C6D2F">
      <w:pPr>
        <w:jc w:val="center"/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</w:pPr>
    </w:p>
    <w:p w14:paraId="321BE254">
      <w:pPr>
        <w:jc w:val="center"/>
        <w:rPr>
          <w:rFonts w:hint="eastAsia" w:ascii="Times New Roman" w:hAnsi="Times New Roman" w:eastAsia="宋体"/>
          <w:b/>
          <w:bCs/>
          <w:color w:val="1B1D46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  <w:t>沉浸式的情感共鸣：精准捕捉儿童面对创作失败的沮丧、迷茫与释然，用贴近孩子的叙事视角，完成从自我怀疑到勇敢表达的心理刻画。</w:t>
      </w:r>
    </w:p>
    <w:p w14:paraId="65214228">
      <w:pPr>
        <w:rPr>
          <w:rFonts w:hint="eastAsia" w:ascii="Times New Roman" w:hAnsi="Times New Roman" w:eastAsia="宋体"/>
          <w:b/>
          <w:bCs/>
          <w:color w:val="1B1D46"/>
          <w:szCs w:val="21"/>
          <w:lang w:eastAsia="zh-CN"/>
        </w:rPr>
      </w:pPr>
    </w:p>
    <w:p w14:paraId="1B50C5E8">
      <w:pP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内容简介：</w:t>
      </w:r>
    </w:p>
    <w:p w14:paraId="47A1F385">
      <w:pP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CF14D2A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对不完美的热烈颂扬。</w:t>
      </w:r>
    </w:p>
    <w:p w14:paraId="776ED5AE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CBCC611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因为最伟大的艺术（和你最真实的模样）</w:t>
      </w:r>
      <w:r>
        <w:rPr>
          <w:rFonts w:hint="eastAsia" w:ascii="Times New Roman" w:hAnsi="Times New Roman" w:eastAsia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未必总是完美无瑕。</w:t>
      </w:r>
    </w:p>
    <w:p w14:paraId="2CE9B3AE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F5040B2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小女孩接到作业：画一幅学校展览作品。</w:t>
      </w:r>
    </w:p>
    <w:p w14:paraId="786B1A64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D45F919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她画松鼠，同学却说：“耳朵太圆，像兔子！”</w:t>
      </w:r>
    </w:p>
    <w:p w14:paraId="15B399DF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3FCA22D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她画火烈鸟，妈妈笑道：“腿像倒挂的雨伞！”</w:t>
      </w:r>
    </w:p>
    <w:p w14:paraId="19B1F405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30D31F0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当画笔被搁置，她钻进厨房帮妈妈做蛋糕。搅拌时突然手滑——面糊飞溅！台布染上莓果色的斑点，碗沿滴落奶油黄的漩涡。女孩愣住片刻，却突然笑出声：这些“错误”的痕迹，不正像一幅狂野的画？就在放下拘谨肆意玩闹的瞬间，她突然茅塞顿开：绘画何尝不能如此？哪怕画面凌乱、不够完美，也能充满快乐。</w:t>
      </w:r>
    </w:p>
    <w:p w14:paraId="2BA2B59E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3F0BAD2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她冲回画架前，甩开铅笔，抓起颜料瓶直接挤压、泼洒、拍打！蓝色流淌成河流，绿色炸裂成丛林。原来，真正的艺术不需要“像”，只需要“敢”。</w:t>
      </w:r>
    </w:p>
    <w:p w14:paraId="401945E0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CD0F5E6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从此她不再执着于 “画得像”，而是大胆泼墨、随心创作，在肆意挥洒中找到了属于自己的创作节奏，也懂得了艺术的真谛，从来都在于真实的表达。</w:t>
      </w:r>
    </w:p>
    <w:p w14:paraId="602DD4CC">
      <w:pPr>
        <w:rPr>
          <w:rFonts w:hint="eastAsia" w:ascii="Times New Roman" w:hAnsi="Times New Roman" w:eastAsia="宋体"/>
          <w:b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3DC588EC">
      <w:pPr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作者简介：</w:t>
      </w:r>
      <w:bookmarkStart w:id="0" w:name="productDetails"/>
      <w:bookmarkEnd w:id="0"/>
    </w:p>
    <w:p w14:paraId="3F44612A">
      <w:pPr>
        <w:ind w:firstLine="422" w:firstLineChars="200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C94C276">
      <w:pPr>
        <w:ind w:firstLine="442" w:firstLineChars="200"/>
        <w:rPr>
          <w:rFonts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Style w:val="12"/>
          <w:rFonts w:ascii="Times New Roman" w:hAnsi="Times New Roman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  <w:t>格克切·伊尔滕（Gökçe İrten）</w:t>
      </w:r>
      <w:r>
        <w:rPr>
          <w:rFonts w:hint="eastAsia" w:ascii="Times New Roman" w:hAnsi="Times New Roman" w:eastAsia="宋体" w:cs="Segoe UI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：</w:t>
      </w:r>
      <w:r>
        <w:rPr>
          <w:rFonts w:hint="default" w:ascii="Times New Roman" w:hAnsi="Times New Roman" w:eastAsia="宋体" w:cs="Segoe U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土耳其视觉艺术家，擅长以拼贴、数码绘画与摄影的跨界融合，打造“可游玩的纸上美术馆”。其作品曾获《出版人周刊》评“现代童心哲学课”，《泼墨吧！》延续了她标志性的“不完美美学”——用稚拙笔触解构儿童焦虑，以色彩爆破治愈成长压力。</w:t>
      </w:r>
    </w:p>
    <w:p w14:paraId="773BF616">
      <w:pPr>
        <w:rPr>
          <w:rFonts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0275F6B">
      <w:pP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内页插图：</w:t>
      </w:r>
    </w:p>
    <w:p w14:paraId="29745526">
      <w:pP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CDA1173">
      <w:pPr>
        <w:jc w:val="center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drawing>
          <wp:inline distT="0" distB="0" distL="114300" distR="114300">
            <wp:extent cx="4667250" cy="30003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/>
        </w:rPr>
        <w:drawing>
          <wp:inline distT="0" distB="0" distL="114300" distR="114300">
            <wp:extent cx="4667250" cy="3000375"/>
            <wp:effectExtent l="0" t="0" r="0" b="952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8EFA2">
      <w:pPr>
        <w:jc w:val="center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drawing>
          <wp:inline distT="0" distB="0" distL="114300" distR="114300">
            <wp:extent cx="3101340" cy="2698115"/>
            <wp:effectExtent l="0" t="0" r="3810" b="698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01340" cy="269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29BBB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64635EC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C35D810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596B26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Times New Roman" w:hAnsi="Times New Roman" w:eastAsia="宋体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B73FD6A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p w14:paraId="4485F0A3">
      <w:pPr>
        <w:ind w:right="420"/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722F"/>
    <w:rsid w:val="00067E08"/>
    <w:rsid w:val="000721D3"/>
    <w:rsid w:val="0007792C"/>
    <w:rsid w:val="00080A1A"/>
    <w:rsid w:val="000828F5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917"/>
    <w:rsid w:val="000C6B43"/>
    <w:rsid w:val="000C7101"/>
    <w:rsid w:val="000C780B"/>
    <w:rsid w:val="000D447B"/>
    <w:rsid w:val="000E011C"/>
    <w:rsid w:val="000E219B"/>
    <w:rsid w:val="000E2A3D"/>
    <w:rsid w:val="0010039B"/>
    <w:rsid w:val="001003C1"/>
    <w:rsid w:val="00106774"/>
    <w:rsid w:val="00106D0C"/>
    <w:rsid w:val="00134275"/>
    <w:rsid w:val="001366E9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1F6B80"/>
    <w:rsid w:val="00202EB5"/>
    <w:rsid w:val="002037EA"/>
    <w:rsid w:val="0020537F"/>
    <w:rsid w:val="0021027E"/>
    <w:rsid w:val="00212EA1"/>
    <w:rsid w:val="00215937"/>
    <w:rsid w:val="0021654B"/>
    <w:rsid w:val="00231664"/>
    <w:rsid w:val="002428B4"/>
    <w:rsid w:val="00246D10"/>
    <w:rsid w:val="00252326"/>
    <w:rsid w:val="002529AC"/>
    <w:rsid w:val="0025531D"/>
    <w:rsid w:val="00256CC3"/>
    <w:rsid w:val="002670DA"/>
    <w:rsid w:val="0027188C"/>
    <w:rsid w:val="00271FB3"/>
    <w:rsid w:val="00274BF1"/>
    <w:rsid w:val="00275A41"/>
    <w:rsid w:val="00276227"/>
    <w:rsid w:val="0028760E"/>
    <w:rsid w:val="002900A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44F"/>
    <w:rsid w:val="002B3FB1"/>
    <w:rsid w:val="002B51C1"/>
    <w:rsid w:val="002B7D5A"/>
    <w:rsid w:val="002D3C25"/>
    <w:rsid w:val="002E31A2"/>
    <w:rsid w:val="002E37FF"/>
    <w:rsid w:val="002E5DC5"/>
    <w:rsid w:val="002E5F2A"/>
    <w:rsid w:val="002E7F68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1A04"/>
    <w:rsid w:val="00344C37"/>
    <w:rsid w:val="00346BE5"/>
    <w:rsid w:val="0035593A"/>
    <w:rsid w:val="00366751"/>
    <w:rsid w:val="0037085F"/>
    <w:rsid w:val="00376E7F"/>
    <w:rsid w:val="00383FD0"/>
    <w:rsid w:val="0038711D"/>
    <w:rsid w:val="00390940"/>
    <w:rsid w:val="00393344"/>
    <w:rsid w:val="00394EE3"/>
    <w:rsid w:val="003972FB"/>
    <w:rsid w:val="003A0558"/>
    <w:rsid w:val="003A45E3"/>
    <w:rsid w:val="003A5EE9"/>
    <w:rsid w:val="003A6586"/>
    <w:rsid w:val="003B25FD"/>
    <w:rsid w:val="003B5916"/>
    <w:rsid w:val="003B63FF"/>
    <w:rsid w:val="003C11BB"/>
    <w:rsid w:val="003C2DA6"/>
    <w:rsid w:val="003D00D6"/>
    <w:rsid w:val="003D4957"/>
    <w:rsid w:val="003E0567"/>
    <w:rsid w:val="003E2B7F"/>
    <w:rsid w:val="003E6234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0CA6"/>
    <w:rsid w:val="00422041"/>
    <w:rsid w:val="00431D1E"/>
    <w:rsid w:val="0043213E"/>
    <w:rsid w:val="004402CD"/>
    <w:rsid w:val="00452828"/>
    <w:rsid w:val="004554A0"/>
    <w:rsid w:val="004611D6"/>
    <w:rsid w:val="00462D1B"/>
    <w:rsid w:val="00462FAD"/>
    <w:rsid w:val="00463285"/>
    <w:rsid w:val="00466422"/>
    <w:rsid w:val="0046792F"/>
    <w:rsid w:val="00471E19"/>
    <w:rsid w:val="004727D9"/>
    <w:rsid w:val="004732BF"/>
    <w:rsid w:val="00474E8E"/>
    <w:rsid w:val="004750B4"/>
    <w:rsid w:val="00475CC3"/>
    <w:rsid w:val="004768B7"/>
    <w:rsid w:val="004778DF"/>
    <w:rsid w:val="00484EAC"/>
    <w:rsid w:val="0049060A"/>
    <w:rsid w:val="00491229"/>
    <w:rsid w:val="00497C21"/>
    <w:rsid w:val="004A18EB"/>
    <w:rsid w:val="004A5622"/>
    <w:rsid w:val="004B07B8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1143"/>
    <w:rsid w:val="0053116F"/>
    <w:rsid w:val="00534ED9"/>
    <w:rsid w:val="005356AF"/>
    <w:rsid w:val="00541157"/>
    <w:rsid w:val="00547E7E"/>
    <w:rsid w:val="00551BBB"/>
    <w:rsid w:val="00556080"/>
    <w:rsid w:val="00560849"/>
    <w:rsid w:val="005664AD"/>
    <w:rsid w:val="005737DB"/>
    <w:rsid w:val="00577471"/>
    <w:rsid w:val="00577751"/>
    <w:rsid w:val="00582EAD"/>
    <w:rsid w:val="00583966"/>
    <w:rsid w:val="0058404E"/>
    <w:rsid w:val="005862E1"/>
    <w:rsid w:val="0058675A"/>
    <w:rsid w:val="00590357"/>
    <w:rsid w:val="005953CB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D01A5"/>
    <w:rsid w:val="005E2B8A"/>
    <w:rsid w:val="005E611E"/>
    <w:rsid w:val="005F44F8"/>
    <w:rsid w:val="00602E6C"/>
    <w:rsid w:val="006051D1"/>
    <w:rsid w:val="006103F6"/>
    <w:rsid w:val="00610C62"/>
    <w:rsid w:val="00620BD4"/>
    <w:rsid w:val="00630305"/>
    <w:rsid w:val="006453B2"/>
    <w:rsid w:val="00653EE1"/>
    <w:rsid w:val="006628D4"/>
    <w:rsid w:val="00677625"/>
    <w:rsid w:val="006858B4"/>
    <w:rsid w:val="00697196"/>
    <w:rsid w:val="006A0B34"/>
    <w:rsid w:val="006A0FFB"/>
    <w:rsid w:val="006A3594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20BA"/>
    <w:rsid w:val="006C62BA"/>
    <w:rsid w:val="006C6B97"/>
    <w:rsid w:val="006D198E"/>
    <w:rsid w:val="006D206A"/>
    <w:rsid w:val="006D297D"/>
    <w:rsid w:val="006D6C1C"/>
    <w:rsid w:val="006F043F"/>
    <w:rsid w:val="0070392F"/>
    <w:rsid w:val="00710D20"/>
    <w:rsid w:val="007119EC"/>
    <w:rsid w:val="00711B64"/>
    <w:rsid w:val="007238C4"/>
    <w:rsid w:val="00723F55"/>
    <w:rsid w:val="0072407A"/>
    <w:rsid w:val="00727197"/>
    <w:rsid w:val="007303A0"/>
    <w:rsid w:val="007308E7"/>
    <w:rsid w:val="00730B71"/>
    <w:rsid w:val="00732FAC"/>
    <w:rsid w:val="00733B18"/>
    <w:rsid w:val="007340DB"/>
    <w:rsid w:val="00736265"/>
    <w:rsid w:val="007367B2"/>
    <w:rsid w:val="00745E40"/>
    <w:rsid w:val="00747D9C"/>
    <w:rsid w:val="00750C55"/>
    <w:rsid w:val="00751558"/>
    <w:rsid w:val="00751971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65345"/>
    <w:rsid w:val="00770233"/>
    <w:rsid w:val="007766E3"/>
    <w:rsid w:val="00783745"/>
    <w:rsid w:val="00784FAA"/>
    <w:rsid w:val="00786728"/>
    <w:rsid w:val="00793503"/>
    <w:rsid w:val="00797837"/>
    <w:rsid w:val="007A4BED"/>
    <w:rsid w:val="007A5890"/>
    <w:rsid w:val="007B0B68"/>
    <w:rsid w:val="007B0CC5"/>
    <w:rsid w:val="007B0D11"/>
    <w:rsid w:val="007B5084"/>
    <w:rsid w:val="007B543B"/>
    <w:rsid w:val="007B7775"/>
    <w:rsid w:val="007C091F"/>
    <w:rsid w:val="007C276D"/>
    <w:rsid w:val="007D1E2D"/>
    <w:rsid w:val="007D22D2"/>
    <w:rsid w:val="007D33DB"/>
    <w:rsid w:val="007D7A1D"/>
    <w:rsid w:val="007F13A6"/>
    <w:rsid w:val="007F2E3F"/>
    <w:rsid w:val="0080083F"/>
    <w:rsid w:val="00805130"/>
    <w:rsid w:val="008052A0"/>
    <w:rsid w:val="008053EF"/>
    <w:rsid w:val="00805764"/>
    <w:rsid w:val="0081329E"/>
    <w:rsid w:val="00821425"/>
    <w:rsid w:val="00821DAD"/>
    <w:rsid w:val="00822AAF"/>
    <w:rsid w:val="008303DA"/>
    <w:rsid w:val="00833658"/>
    <w:rsid w:val="00842ADA"/>
    <w:rsid w:val="00843714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3762"/>
    <w:rsid w:val="008B4DCA"/>
    <w:rsid w:val="008B541B"/>
    <w:rsid w:val="008C1791"/>
    <w:rsid w:val="008C6419"/>
    <w:rsid w:val="008C7438"/>
    <w:rsid w:val="008C7C6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6F1"/>
    <w:rsid w:val="009F2CE0"/>
    <w:rsid w:val="009F38DF"/>
    <w:rsid w:val="00A005AB"/>
    <w:rsid w:val="00A054DA"/>
    <w:rsid w:val="00A105E3"/>
    <w:rsid w:val="00A11986"/>
    <w:rsid w:val="00A1286F"/>
    <w:rsid w:val="00A13AC1"/>
    <w:rsid w:val="00A174E5"/>
    <w:rsid w:val="00A21B53"/>
    <w:rsid w:val="00A25133"/>
    <w:rsid w:val="00A40988"/>
    <w:rsid w:val="00A44B8C"/>
    <w:rsid w:val="00A508FC"/>
    <w:rsid w:val="00A526C7"/>
    <w:rsid w:val="00A575A3"/>
    <w:rsid w:val="00A602F6"/>
    <w:rsid w:val="00A651B0"/>
    <w:rsid w:val="00A71D38"/>
    <w:rsid w:val="00A84727"/>
    <w:rsid w:val="00A90603"/>
    <w:rsid w:val="00A90612"/>
    <w:rsid w:val="00A910E5"/>
    <w:rsid w:val="00AA0009"/>
    <w:rsid w:val="00AA1AA9"/>
    <w:rsid w:val="00AA306C"/>
    <w:rsid w:val="00AA4414"/>
    <w:rsid w:val="00AA48E7"/>
    <w:rsid w:val="00AB5463"/>
    <w:rsid w:val="00AC075C"/>
    <w:rsid w:val="00AC3399"/>
    <w:rsid w:val="00AD1714"/>
    <w:rsid w:val="00AD250E"/>
    <w:rsid w:val="00AE009F"/>
    <w:rsid w:val="00AF374C"/>
    <w:rsid w:val="00B01D5B"/>
    <w:rsid w:val="00B05F67"/>
    <w:rsid w:val="00B06B22"/>
    <w:rsid w:val="00B07E00"/>
    <w:rsid w:val="00B10C8B"/>
    <w:rsid w:val="00B11565"/>
    <w:rsid w:val="00B1495D"/>
    <w:rsid w:val="00B16B56"/>
    <w:rsid w:val="00B210C4"/>
    <w:rsid w:val="00B21544"/>
    <w:rsid w:val="00B26A7A"/>
    <w:rsid w:val="00B43536"/>
    <w:rsid w:val="00B44504"/>
    <w:rsid w:val="00B45349"/>
    <w:rsid w:val="00B46616"/>
    <w:rsid w:val="00B46A0A"/>
    <w:rsid w:val="00B47610"/>
    <w:rsid w:val="00B47A45"/>
    <w:rsid w:val="00B5387C"/>
    <w:rsid w:val="00B546FA"/>
    <w:rsid w:val="00B56462"/>
    <w:rsid w:val="00B60F9C"/>
    <w:rsid w:val="00B61C6E"/>
    <w:rsid w:val="00B628C7"/>
    <w:rsid w:val="00B65F1C"/>
    <w:rsid w:val="00B66C72"/>
    <w:rsid w:val="00B677EF"/>
    <w:rsid w:val="00B748B6"/>
    <w:rsid w:val="00B81C0B"/>
    <w:rsid w:val="00B84321"/>
    <w:rsid w:val="00B85002"/>
    <w:rsid w:val="00B86217"/>
    <w:rsid w:val="00B92BA9"/>
    <w:rsid w:val="00B96435"/>
    <w:rsid w:val="00B96AC2"/>
    <w:rsid w:val="00B9717E"/>
    <w:rsid w:val="00B97AB8"/>
    <w:rsid w:val="00BA196A"/>
    <w:rsid w:val="00BA412D"/>
    <w:rsid w:val="00BB0C4B"/>
    <w:rsid w:val="00BB3761"/>
    <w:rsid w:val="00BB3810"/>
    <w:rsid w:val="00BB431D"/>
    <w:rsid w:val="00BB43BF"/>
    <w:rsid w:val="00BC6148"/>
    <w:rsid w:val="00BC7CFD"/>
    <w:rsid w:val="00BD06E3"/>
    <w:rsid w:val="00BD1E86"/>
    <w:rsid w:val="00BD5420"/>
    <w:rsid w:val="00BF4E7A"/>
    <w:rsid w:val="00BF5E63"/>
    <w:rsid w:val="00BF6386"/>
    <w:rsid w:val="00C06640"/>
    <w:rsid w:val="00C11A71"/>
    <w:rsid w:val="00C12C57"/>
    <w:rsid w:val="00C1688F"/>
    <w:rsid w:val="00C1745D"/>
    <w:rsid w:val="00C20308"/>
    <w:rsid w:val="00C2257A"/>
    <w:rsid w:val="00C238EF"/>
    <w:rsid w:val="00C23B4A"/>
    <w:rsid w:val="00C240AD"/>
    <w:rsid w:val="00C27D1F"/>
    <w:rsid w:val="00C32C47"/>
    <w:rsid w:val="00C3552F"/>
    <w:rsid w:val="00C37390"/>
    <w:rsid w:val="00C520EF"/>
    <w:rsid w:val="00C57ECE"/>
    <w:rsid w:val="00C612DF"/>
    <w:rsid w:val="00C61B8D"/>
    <w:rsid w:val="00C62270"/>
    <w:rsid w:val="00C6321D"/>
    <w:rsid w:val="00C644AA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4240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CF6CB9"/>
    <w:rsid w:val="00D04B23"/>
    <w:rsid w:val="00D12BA5"/>
    <w:rsid w:val="00D12C0C"/>
    <w:rsid w:val="00D21787"/>
    <w:rsid w:val="00D24097"/>
    <w:rsid w:val="00D2503F"/>
    <w:rsid w:val="00D25DB0"/>
    <w:rsid w:val="00D25ECC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7CCE"/>
    <w:rsid w:val="00D924FC"/>
    <w:rsid w:val="00DA192F"/>
    <w:rsid w:val="00DA45E3"/>
    <w:rsid w:val="00DA4A2A"/>
    <w:rsid w:val="00DA4B7E"/>
    <w:rsid w:val="00DB3BB9"/>
    <w:rsid w:val="00DB595C"/>
    <w:rsid w:val="00DC198C"/>
    <w:rsid w:val="00DC3063"/>
    <w:rsid w:val="00DC6F86"/>
    <w:rsid w:val="00DD2D61"/>
    <w:rsid w:val="00DD3D54"/>
    <w:rsid w:val="00DD49F3"/>
    <w:rsid w:val="00DE1211"/>
    <w:rsid w:val="00DE3EC6"/>
    <w:rsid w:val="00DF0621"/>
    <w:rsid w:val="00DF15BE"/>
    <w:rsid w:val="00DF1A51"/>
    <w:rsid w:val="00DF7FA2"/>
    <w:rsid w:val="00E0071D"/>
    <w:rsid w:val="00E122C9"/>
    <w:rsid w:val="00E17EE6"/>
    <w:rsid w:val="00E2561F"/>
    <w:rsid w:val="00E32E2A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73FC4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96637"/>
    <w:rsid w:val="00EA07D1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D719C"/>
    <w:rsid w:val="00EE7828"/>
    <w:rsid w:val="00EE7FE5"/>
    <w:rsid w:val="00EF43E0"/>
    <w:rsid w:val="00EF51BA"/>
    <w:rsid w:val="00F07DF4"/>
    <w:rsid w:val="00F1258A"/>
    <w:rsid w:val="00F1389C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835EE"/>
    <w:rsid w:val="00F8540D"/>
    <w:rsid w:val="00F91A47"/>
    <w:rsid w:val="00F937AD"/>
    <w:rsid w:val="00F95971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AA1"/>
    <w:rsid w:val="00FC3402"/>
    <w:rsid w:val="00FC351C"/>
    <w:rsid w:val="00FC5B4F"/>
    <w:rsid w:val="00FC6E83"/>
    <w:rsid w:val="00FD1027"/>
    <w:rsid w:val="00FD1E6B"/>
    <w:rsid w:val="00FE1393"/>
    <w:rsid w:val="00FE4FD6"/>
    <w:rsid w:val="00FF08FD"/>
    <w:rsid w:val="00FF63CA"/>
    <w:rsid w:val="0304472A"/>
    <w:rsid w:val="0A522CFE"/>
    <w:rsid w:val="14E35E26"/>
    <w:rsid w:val="16CA57D2"/>
    <w:rsid w:val="17F02ED1"/>
    <w:rsid w:val="1A594718"/>
    <w:rsid w:val="1AF119FB"/>
    <w:rsid w:val="2797643D"/>
    <w:rsid w:val="2E180D2E"/>
    <w:rsid w:val="3518359B"/>
    <w:rsid w:val="36935B89"/>
    <w:rsid w:val="3DDB7D58"/>
    <w:rsid w:val="534E138F"/>
    <w:rsid w:val="57897A67"/>
    <w:rsid w:val="5C606182"/>
    <w:rsid w:val="5EAF36F4"/>
    <w:rsid w:val="5FE56561"/>
    <w:rsid w:val="60D23CEC"/>
    <w:rsid w:val="62726C0F"/>
    <w:rsid w:val="62B0343B"/>
    <w:rsid w:val="74D749C1"/>
    <w:rsid w:val="77E0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4"/>
    <w:basedOn w:val="1"/>
    <w:next w:val="1"/>
    <w:link w:val="47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566ba9ff-a5b0-4b6f-bbdf-c3ab41993fc2"/>
    <w:basedOn w:val="3"/>
    <w:next w:val="45"/>
    <w:link w:val="46"/>
    <w:qFormat/>
    <w:uiPriority w:val="0"/>
    <w:pPr>
      <w:shd w:val="clear" w:color="auto" w:fill="FFFFFF"/>
      <w:spacing w:before="0" w:after="0" w:line="288" w:lineRule="auto"/>
      <w:jc w:val="left"/>
    </w:pPr>
    <w:rPr>
      <w:rFonts w:ascii="微软雅黑" w:hAnsi="微软雅黑" w:eastAsia="微软雅黑"/>
      <w:bCs w:val="0"/>
      <w:color w:val="000000"/>
      <w:sz w:val="24"/>
      <w:szCs w:val="21"/>
    </w:rPr>
  </w:style>
  <w:style w:type="paragraph" w:customStyle="1" w:styleId="45">
    <w:name w:val="acbfdd8b-e11b-4d36-88ff-6049b138f862"/>
    <w:basedOn w:val="4"/>
    <w:link w:val="48"/>
    <w:qFormat/>
    <w:uiPriority w:val="0"/>
    <w:pPr>
      <w:shd w:val="clear" w:color="auto" w:fill="FFFFFF"/>
    </w:pPr>
    <w:rPr>
      <w:rFonts w:ascii="微软雅黑" w:hAnsi="微软雅黑" w:eastAsia="微软雅黑"/>
      <w:bCs/>
      <w:color w:val="000000"/>
      <w:sz w:val="22"/>
      <w:szCs w:val="21"/>
    </w:rPr>
  </w:style>
  <w:style w:type="character" w:customStyle="1" w:styleId="46">
    <w:name w:val="566ba9ff-a5b0-4b6f-bbdf-c3ab41993fc2 字符"/>
    <w:basedOn w:val="11"/>
    <w:link w:val="44"/>
    <w:qFormat/>
    <w:uiPriority w:val="0"/>
    <w:rPr>
      <w:rFonts w:ascii="微软雅黑" w:hAnsi="微软雅黑" w:eastAsia="微软雅黑" w:cstheme="majorBidi"/>
      <w:b/>
      <w:color w:val="000000"/>
      <w:kern w:val="2"/>
      <w:sz w:val="24"/>
      <w:szCs w:val="21"/>
      <w:shd w:val="clear" w:color="auto" w:fill="FFFFFF"/>
    </w:rPr>
  </w:style>
  <w:style w:type="character" w:customStyle="1" w:styleId="47">
    <w:name w:val="标题 4 字符"/>
    <w:basedOn w:val="11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8">
    <w:name w:val="acbfdd8b-e11b-4d36-88ff-6049b138f862 字符"/>
    <w:basedOn w:val="11"/>
    <w:link w:val="45"/>
    <w:qFormat/>
    <w:uiPriority w:val="0"/>
    <w:rPr>
      <w:rFonts w:ascii="微软雅黑" w:hAnsi="微软雅黑" w:eastAsia="微软雅黑"/>
      <w:bCs/>
      <w:color w:val="000000"/>
      <w:kern w:val="2"/>
      <w:sz w:val="22"/>
      <w:szCs w:val="21"/>
      <w:shd w:val="clear" w:color="auto" w:fill="FFFFFF"/>
    </w:rPr>
  </w:style>
  <w:style w:type="character" w:customStyle="1" w:styleId="49">
    <w:name w:val="15"/>
    <w:basedOn w:val="11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84B9A-1D75-42E9-B34C-2F8EDD6722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4</Pages>
  <Words>753</Words>
  <Characters>1045</Characters>
  <Lines>1</Lines>
  <Paragraphs>1</Paragraphs>
  <TotalTime>43</TotalTime>
  <ScaleCrop>false</ScaleCrop>
  <LinksUpToDate>false</LinksUpToDate>
  <CharactersWithSpaces>1069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2025-05-11T15:58:00Z</dcterms:created>
  <dc:creator>Image</dc:creator>
  <cp:lastModifiedBy>辉</cp:lastModifiedBy>
  <cp:lastPrinted>2004-04-23T07:06:00Z</cp:lastPrinted>
  <dcterms:modified xsi:type="dcterms:W3CDTF">2026-03-04T02:32:27Z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5539280714984342B4A9C813D92295D7_13</vt:lpwstr>
  </property>
  <property fmtid="{D5CDD505-2E9C-101B-9397-08002B2CF9AE}" pid="4" name="KSOTemplateDocerSaveRecord">
    <vt:lpwstr>eyJoZGlkIjoiYTkzNTQ3MDgwMDc2MzhiYTcxNTZlOTA0ZTBkMzViZmMiLCJ1c2VySWQiOiI0OTA1MTkwMTAifQ==</vt:lpwstr>
  </property>
</Properties>
</file>