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default" w:ascii="Times New Roman" w:hAnsi="Times New Roman" w:eastAsia="宋体"/>
          <w:b/>
          <w:bCs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4820285</wp:posOffset>
            </wp:positionH>
            <wp:positionV relativeFrom="page">
              <wp:posOffset>1372235</wp:posOffset>
            </wp:positionV>
            <wp:extent cx="1220470" cy="1831975"/>
            <wp:effectExtent l="0" t="0" r="17780" b="15875"/>
            <wp:wrapSquare wrapText="bothSides"/>
            <wp:docPr id="4" name="图片 4" descr="ed25038f-b43e-4cc5-8cc8-6e3d5e1db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25038f-b43e-4cc5-8cc8-6e3d5e1dbd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小辫侦探莉拉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</w:t>
      </w:r>
      <w:bookmarkStart w:id="1" w:name="_GoBack"/>
      <w:r>
        <w:rPr>
          <w:rFonts w:hint="eastAsia"/>
          <w:b/>
          <w:color w:val="000000"/>
          <w:szCs w:val="21"/>
        </w:rPr>
        <w:t>LILA TRE CODINI</w:t>
      </w:r>
      <w:bookmarkEnd w:id="1"/>
    </w:p>
    <w:p w14:paraId="07B3642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作    者：</w:t>
      </w:r>
      <w:r>
        <w:rPr>
          <w:rFonts w:hint="eastAsia"/>
          <w:b/>
          <w:color w:val="000000"/>
          <w:szCs w:val="21"/>
        </w:rPr>
        <w:t>Annalaura Guastini</w:t>
      </w:r>
    </w:p>
    <w:p w14:paraId="0816D9C2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：HarperCollins</w:t>
      </w:r>
    </w:p>
    <w:p w14:paraId="6FAC9EEC">
      <w:pPr>
        <w:jc w:val="left"/>
        <w:rPr>
          <w:rFonts w:hint="eastAsia"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：PFD</w:t>
      </w:r>
    </w:p>
    <w:p w14:paraId="4C59AD75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279页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2022年10月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/>
          <w:b/>
          <w:bCs/>
          <w:lang w:val="en-US" w:eastAsia="zh-CN"/>
        </w:rPr>
        <w:t>儿童文学</w:t>
      </w:r>
    </w:p>
    <w:p w14:paraId="6CAB1B24">
      <w:pPr>
        <w:rPr>
          <w:rFonts w:hint="eastAsia"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亮点解析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】</w:t>
      </w:r>
    </w:p>
    <w:p w14:paraId="696E395A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俏皮少女侦探！勇敢解谜，守护童真</w:t>
      </w:r>
    </w:p>
    <w:p w14:paraId="00098FAC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“古灵精怪小侦探，萌宠失踪大冒险”</w:t>
      </w:r>
    </w:p>
    <w:p w14:paraId="2C5BBDAC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意大利爆款儿童侦探小说</w:t>
      </w:r>
    </w:p>
    <w:p w14:paraId="170D5FAD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风格融合《小屁孩日记》的诙谐与《长袜子皮皮》的叛逆活力</w:t>
      </w:r>
    </w:p>
    <w:p w14:paraId="26E3BF1D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献给热爱冒险、解谜与奇思妙想的 7–10 岁孩子</w:t>
      </w:r>
    </w:p>
    <w:p w14:paraId="65214228">
      <w:pPr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</w:p>
    <w:p w14:paraId="7F34C774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45DA6B39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14FE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经典 IP 风格融合，受众基础广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完美融合《小屁孩日记》的幽默日常与《长袜子皮皮》的独立叛逆，主角古灵精怪、不按常理出牌，极易引发儿童读者共鸣。</w:t>
      </w:r>
    </w:p>
    <w:p w14:paraId="1A2DF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萌宠 + 侦探双元素，趣味性拉满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以 “白兔失踪案” 为核心，串联解谜、冒险与友情，软萌宠物 + 悬疑剧情双重吸睛，节奏轻快、笑点密集，阅读零压力。</w:t>
      </w:r>
    </w:p>
    <w:p w14:paraId="7834E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人设鲜活讨喜，角色记忆点强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主角莉拉痴迷侦探故事、脑洞大开；奶奶酷炫叛逆、精通科技；好友泰奥沉稳靠谱，性格互补，组合充满反差萌。</w:t>
      </w:r>
    </w:p>
    <w:p w14:paraId="59EA1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主题正向治愈，传递成长力量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聚焦勇气、想象力、友谊与反抗束缚，鼓励孩子坚持自我、守护热爱，同时暗含对 “刻板教育压抑童真” 的反思，兼具娱乐与教育意义。</w:t>
      </w:r>
    </w:p>
    <w:p w14:paraId="307B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作者功底扎实，口碑获赞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编剧专业出身，擅长打造鲜活角色与紧凑剧情；作品获评 “对韧性与想象力的礼赞，适合全年龄段”，品质有保障。</w:t>
      </w:r>
    </w:p>
    <w:p w14:paraId="25131449">
      <w:pP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71BE52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八岁的莉拉是个满脑子奇思妙想的女孩，痴迷经典侦探故事，还因父亲是兽医而格外喜爱动物。她的生活被两样东西填满：奶奶收藏的海量老唱片，还有爸爸诊所里的小动物们。</w:t>
      </w:r>
    </w:p>
    <w:p w14:paraId="4DC6AA8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674A431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八岁生日这天，莉拉收到了梦寐以求的礼物 —— 一只软萌又勇敢的白色小兔子，取名库茨（Kurtz）。一人一兔瞬间成为最佳搭档，可平静的日子很快被打破：霸道的洛雷塔・斯特恩带着一群刻板的灰色家庭教师来到小镇，她们推行严苛规矩，扼杀孩子们的创造力与自由，甚至把魔爪伸向了可怜的库茨。</w:t>
      </w:r>
    </w:p>
    <w:p w14:paraId="5574FD7F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D0F5E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意外发生，小兔子离奇失踪！为找回心爱的伙伴，莉拉化身小侦探，凭借敏锐直觉，在酷炫科技控奶奶和好友泰奥的帮助下，踏上充满惊喜与挑战的解谜冒险之旅…… 她能成功找回库茨，守护小镇的童真与自由吗？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4534526">
      <w:pPr>
        <w:ind w:firstLine="422" w:firstLineChars="200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安娜劳拉・瓜斯蒂尼（Annalaura Guastini）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意大利儿童文学作家，自幼热爱阅读，童年被罗尔德・达尔、J.K. 罗琳等作家的作品陪伴。拥有编剧专业学士与硕士学位，曾任职于广告行业，擅长构建充满想象力的故事与鲜活立体的角色。《小辫侦探莉拉》是其首部儿童文学作品，一经出版便收获广泛好评。</w:t>
      </w:r>
    </w:p>
    <w:p w14:paraId="2BB29BBB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A522CFE"/>
    <w:rsid w:val="0D7D03CC"/>
    <w:rsid w:val="11D434DA"/>
    <w:rsid w:val="11F06C05"/>
    <w:rsid w:val="14E35E26"/>
    <w:rsid w:val="16B45ED7"/>
    <w:rsid w:val="16CA57D2"/>
    <w:rsid w:val="17F02ED1"/>
    <w:rsid w:val="1A594718"/>
    <w:rsid w:val="1AF119FB"/>
    <w:rsid w:val="23C0032D"/>
    <w:rsid w:val="245C6C6F"/>
    <w:rsid w:val="24AE2B22"/>
    <w:rsid w:val="2797643D"/>
    <w:rsid w:val="2A686710"/>
    <w:rsid w:val="2C4B45E6"/>
    <w:rsid w:val="2D2010F8"/>
    <w:rsid w:val="2E180D2E"/>
    <w:rsid w:val="30B75E93"/>
    <w:rsid w:val="32E262BC"/>
    <w:rsid w:val="3518359B"/>
    <w:rsid w:val="36935B89"/>
    <w:rsid w:val="3DDB7D58"/>
    <w:rsid w:val="4CC91546"/>
    <w:rsid w:val="4FD028FF"/>
    <w:rsid w:val="534E138F"/>
    <w:rsid w:val="57897A67"/>
    <w:rsid w:val="59BB1BC6"/>
    <w:rsid w:val="5C606182"/>
    <w:rsid w:val="5EAF36F4"/>
    <w:rsid w:val="5FE56561"/>
    <w:rsid w:val="60D23CEC"/>
    <w:rsid w:val="62726C0F"/>
    <w:rsid w:val="62B0343B"/>
    <w:rsid w:val="719E532A"/>
    <w:rsid w:val="74D749C1"/>
    <w:rsid w:val="77E048EF"/>
    <w:rsid w:val="79CB26C5"/>
    <w:rsid w:val="7DA8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1051</Words>
  <Characters>1363</Characters>
  <Lines>1</Lines>
  <Paragraphs>1</Paragraphs>
  <TotalTime>28</TotalTime>
  <ScaleCrop>false</ScaleCrop>
  <LinksUpToDate>false</LinksUpToDate>
  <CharactersWithSpaces>1404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2026-05-26T09:39:21Z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AC79F3D591284A0B94435535D9D54FC7_13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