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668225E6" w:rsidR="00AE574A" w:rsidRDefault="00A14DF2">
      <w:pPr>
        <w:jc w:val="center"/>
        <w:rPr>
          <w:b/>
          <w:bCs/>
          <w:color w:val="000000"/>
          <w:sz w:val="36"/>
          <w:szCs w:val="36"/>
          <w:shd w:val="pct10" w:color="auto" w:fill="FFFFFF"/>
        </w:rPr>
      </w:pPr>
      <w:r>
        <w:rPr>
          <w:rFonts w:hint="eastAsia"/>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3583017" w:rsidR="00AE574A" w:rsidRDefault="00AE574A">
      <w:pPr>
        <w:tabs>
          <w:tab w:val="left" w:pos="341"/>
          <w:tab w:val="left" w:pos="5235"/>
        </w:tabs>
        <w:jc w:val="left"/>
        <w:rPr>
          <w:b/>
          <w:bCs/>
          <w:color w:val="000000"/>
          <w:szCs w:val="18"/>
        </w:rPr>
      </w:pPr>
    </w:p>
    <w:p w14:paraId="3108E789" w14:textId="4B3C4B47" w:rsidR="00AE574A" w:rsidRDefault="00AE574A">
      <w:pPr>
        <w:rPr>
          <w:b/>
          <w:color w:val="000000"/>
          <w:szCs w:val="21"/>
        </w:rPr>
      </w:pPr>
    </w:p>
    <w:p w14:paraId="3DA7336F" w14:textId="6320CDB7" w:rsidR="00774233" w:rsidRPr="00774233" w:rsidRDefault="00AC42C8" w:rsidP="00774233">
      <w:pPr>
        <w:tabs>
          <w:tab w:val="left" w:pos="341"/>
          <w:tab w:val="left" w:pos="5235"/>
        </w:tabs>
        <w:rPr>
          <w:b/>
          <w:bCs/>
          <w:color w:val="000000"/>
          <w:szCs w:val="21"/>
        </w:rPr>
      </w:pPr>
      <w:r>
        <w:rPr>
          <w:rFonts w:hint="eastAsia"/>
          <w:noProof/>
        </w:rPr>
        <w:drawing>
          <wp:anchor distT="0" distB="0" distL="114300" distR="114300" simplePos="0" relativeHeight="251668480" behindDoc="0" locked="0" layoutInCell="1" allowOverlap="1" wp14:anchorId="26C99487" wp14:editId="4D14291F">
            <wp:simplePos x="0" y="0"/>
            <wp:positionH relativeFrom="margin">
              <wp:align>right</wp:align>
            </wp:positionH>
            <wp:positionV relativeFrom="paragraph">
              <wp:posOffset>5080</wp:posOffset>
            </wp:positionV>
            <wp:extent cx="1409700" cy="2130425"/>
            <wp:effectExtent l="0" t="0" r="0" b="3175"/>
            <wp:wrapSquare wrapText="bothSides"/>
            <wp:docPr id="17164994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9947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9700" cy="213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E223F4" w:rsidRPr="00E223F4">
        <w:rPr>
          <w:rFonts w:hint="eastAsia"/>
          <w:b/>
          <w:bCs/>
          <w:color w:val="000000"/>
          <w:szCs w:val="21"/>
        </w:rPr>
        <w:t>缘何而生：存在之谜</w:t>
      </w:r>
      <w:r w:rsidR="009736A9">
        <w:rPr>
          <w:rFonts w:hint="eastAsia"/>
          <w:b/>
          <w:bCs/>
          <w:color w:val="000000"/>
          <w:szCs w:val="21"/>
        </w:rPr>
        <w:t>》</w:t>
      </w:r>
    </w:p>
    <w:p w14:paraId="12AEBA80" w14:textId="5A4E200A" w:rsidR="00A73BE3" w:rsidRPr="00A73BE3" w:rsidRDefault="00774233" w:rsidP="003F1955">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3F1955" w:rsidRPr="003F1955">
        <w:rPr>
          <w:b/>
          <w:bCs/>
          <w:color w:val="000000"/>
          <w:szCs w:val="21"/>
        </w:rPr>
        <w:t>HOW WE COME TO BE</w:t>
      </w:r>
      <w:r w:rsidR="003F1955">
        <w:rPr>
          <w:b/>
          <w:bCs/>
          <w:color w:val="000000"/>
          <w:szCs w:val="21"/>
        </w:rPr>
        <w:t xml:space="preserve">: </w:t>
      </w:r>
      <w:r w:rsidR="003F1955" w:rsidRPr="003F1955">
        <w:rPr>
          <w:b/>
          <w:bCs/>
          <w:color w:val="000000"/>
          <w:szCs w:val="21"/>
        </w:rPr>
        <w:t>Almost Everything That Leads to Our Existence</w:t>
      </w:r>
    </w:p>
    <w:p w14:paraId="39B7E419" w14:textId="67D55011" w:rsidR="00774233" w:rsidRPr="00774233" w:rsidRDefault="00774233" w:rsidP="00DC2F95">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1969FF" w:rsidRPr="001969FF">
        <w:rPr>
          <w:b/>
          <w:bCs/>
          <w:color w:val="000000"/>
          <w:szCs w:val="21"/>
        </w:rPr>
        <w:t>George F. R. Ellis</w:t>
      </w:r>
      <w:r w:rsidR="0050349E" w:rsidRPr="0050349E">
        <w:rPr>
          <w:b/>
          <w:bCs/>
          <w:color w:val="000000"/>
          <w:szCs w:val="21"/>
        </w:rPr>
        <w:t xml:space="preserve"> </w:t>
      </w:r>
      <w:hyperlink r:id="rId9" w:history="1"/>
    </w:p>
    <w:p w14:paraId="5EB65684" w14:textId="68071B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32789B" w:rsidRPr="0032789B">
        <w:rPr>
          <w:b/>
          <w:bCs/>
          <w:color w:val="000000"/>
          <w:szCs w:val="21"/>
        </w:rPr>
        <w:t>Oxford University Press</w:t>
      </w:r>
    </w:p>
    <w:p w14:paraId="1421F214" w14:textId="5E612F7D"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A50576" w:rsidRPr="00A50576">
        <w:rPr>
          <w:b/>
          <w:bCs/>
          <w:color w:val="000000"/>
          <w:szCs w:val="21"/>
        </w:rPr>
        <w:t>ANA/Jessica</w:t>
      </w:r>
    </w:p>
    <w:p w14:paraId="7550A0DC" w14:textId="326B6050"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1B7980" w:rsidRPr="001B7980">
        <w:rPr>
          <w:b/>
          <w:bCs/>
          <w:color w:val="000000"/>
          <w:szCs w:val="21"/>
        </w:rPr>
        <w:t>400</w:t>
      </w:r>
      <w:r w:rsidR="00796396">
        <w:rPr>
          <w:rFonts w:hint="eastAsia"/>
          <w:b/>
          <w:bCs/>
          <w:color w:val="000000"/>
          <w:szCs w:val="21"/>
        </w:rPr>
        <w:t>页</w:t>
      </w:r>
      <w:r w:rsidR="001B7980">
        <w:rPr>
          <w:rFonts w:hint="eastAsia"/>
          <w:b/>
          <w:bCs/>
          <w:color w:val="000000"/>
          <w:szCs w:val="21"/>
        </w:rPr>
        <w:t>（含</w:t>
      </w:r>
      <w:r w:rsidR="001B7980" w:rsidRPr="001B7980">
        <w:rPr>
          <w:b/>
          <w:bCs/>
          <w:color w:val="000000"/>
          <w:szCs w:val="21"/>
        </w:rPr>
        <w:t>137</w:t>
      </w:r>
      <w:r w:rsidR="001B7980">
        <w:rPr>
          <w:b/>
          <w:bCs/>
          <w:color w:val="000000"/>
          <w:szCs w:val="21"/>
        </w:rPr>
        <w:t>张黑白及彩色插图</w:t>
      </w:r>
      <w:r w:rsidR="001B7980">
        <w:rPr>
          <w:rFonts w:hint="eastAsia"/>
          <w:b/>
          <w:bCs/>
          <w:color w:val="000000"/>
          <w:szCs w:val="21"/>
        </w:rPr>
        <w:t>）</w:t>
      </w:r>
    </w:p>
    <w:p w14:paraId="31380F95" w14:textId="10C0426C"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EF4338">
        <w:rPr>
          <w:rFonts w:hint="eastAsia"/>
          <w:b/>
          <w:bCs/>
          <w:color w:val="000000"/>
          <w:szCs w:val="21"/>
        </w:rPr>
        <w:t>6</w:t>
      </w:r>
      <w:r w:rsidR="00D82AB4" w:rsidRPr="00D82AB4">
        <w:rPr>
          <w:rFonts w:hint="eastAsia"/>
          <w:b/>
          <w:bCs/>
          <w:color w:val="000000"/>
          <w:szCs w:val="21"/>
        </w:rPr>
        <w:t>年</w:t>
      </w:r>
      <w:r w:rsidR="001969FF">
        <w:rPr>
          <w:b/>
          <w:bCs/>
          <w:color w:val="000000"/>
          <w:szCs w:val="21"/>
        </w:rPr>
        <w:t>6</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4CCA9E88" w:rsidR="00774233" w:rsidRPr="00774233" w:rsidRDefault="00774233" w:rsidP="00774233">
      <w:pPr>
        <w:tabs>
          <w:tab w:val="left" w:pos="341"/>
          <w:tab w:val="left" w:pos="5235"/>
        </w:tabs>
        <w:rPr>
          <w:b/>
          <w:bCs/>
          <w:szCs w:val="21"/>
        </w:rPr>
      </w:pPr>
      <w:r w:rsidRPr="00774233">
        <w:rPr>
          <w:b/>
          <w:bCs/>
          <w:szCs w:val="21"/>
        </w:rPr>
        <w:t>审读资料：</w:t>
      </w:r>
      <w:r w:rsidR="001B7980">
        <w:rPr>
          <w:rFonts w:hint="eastAsia"/>
          <w:b/>
          <w:bCs/>
          <w:szCs w:val="21"/>
        </w:rPr>
        <w:t>电子稿</w:t>
      </w:r>
    </w:p>
    <w:p w14:paraId="048148F7" w14:textId="57D99535" w:rsidR="0048541A" w:rsidRDefault="00774233" w:rsidP="00CA7E1B">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A1D0D">
        <w:rPr>
          <w:rFonts w:hint="eastAsia"/>
          <w:b/>
          <w:bCs/>
          <w:szCs w:val="21"/>
        </w:rPr>
        <w:t>自然科学</w:t>
      </w:r>
    </w:p>
    <w:p w14:paraId="58EB7D61" w14:textId="6AC7A867" w:rsidR="001B7980" w:rsidRPr="001B7980" w:rsidRDefault="001B7980" w:rsidP="001B7980">
      <w:pPr>
        <w:tabs>
          <w:tab w:val="left" w:pos="341"/>
          <w:tab w:val="left" w:pos="5235"/>
        </w:tabs>
        <w:rPr>
          <w:b/>
          <w:bCs/>
          <w:color w:val="FF0000"/>
          <w:szCs w:val="21"/>
        </w:rPr>
      </w:pPr>
      <w:r w:rsidRPr="001B7980">
        <w:rPr>
          <w:b/>
          <w:bCs/>
          <w:color w:val="FF0000"/>
          <w:szCs w:val="21"/>
        </w:rPr>
        <w:t xml:space="preserve">Best Sellers Rank: </w:t>
      </w:r>
    </w:p>
    <w:p w14:paraId="5D35EA59" w14:textId="77777777" w:rsidR="001B7980" w:rsidRPr="001B7980" w:rsidRDefault="001B7980" w:rsidP="001B7980">
      <w:pPr>
        <w:tabs>
          <w:tab w:val="left" w:pos="341"/>
          <w:tab w:val="left" w:pos="5235"/>
        </w:tabs>
        <w:rPr>
          <w:b/>
          <w:bCs/>
          <w:color w:val="FF0000"/>
          <w:szCs w:val="21"/>
        </w:rPr>
      </w:pPr>
      <w:r w:rsidRPr="001B7980">
        <w:rPr>
          <w:b/>
          <w:bCs/>
          <w:color w:val="FF0000"/>
          <w:szCs w:val="21"/>
        </w:rPr>
        <w:t>371 in History of Science (Books)</w:t>
      </w:r>
    </w:p>
    <w:p w14:paraId="4D2D246E" w14:textId="786C38B0" w:rsidR="001B7980" w:rsidRPr="001B7980" w:rsidRDefault="001B7980" w:rsidP="001B7980">
      <w:pPr>
        <w:tabs>
          <w:tab w:val="left" w:pos="341"/>
          <w:tab w:val="left" w:pos="5235"/>
        </w:tabs>
        <w:rPr>
          <w:rFonts w:hint="eastAsia"/>
          <w:b/>
          <w:bCs/>
          <w:color w:val="FF0000"/>
          <w:szCs w:val="21"/>
        </w:rPr>
      </w:pPr>
      <w:r w:rsidRPr="001B7980">
        <w:rPr>
          <w:b/>
          <w:bCs/>
          <w:color w:val="FF0000"/>
          <w:szCs w:val="21"/>
        </w:rPr>
        <w:t>625 in Popular Science Physics</w:t>
      </w:r>
    </w:p>
    <w:p w14:paraId="4843964C" w14:textId="77777777" w:rsidR="00346771" w:rsidRDefault="00346771">
      <w:pPr>
        <w:rPr>
          <w:b/>
          <w:bCs/>
          <w:color w:val="000000"/>
          <w:szCs w:val="21"/>
        </w:rPr>
      </w:pPr>
    </w:p>
    <w:p w14:paraId="73A0A048" w14:textId="77777777" w:rsidR="00597252" w:rsidRDefault="00597252" w:rsidP="00597252">
      <w:pPr>
        <w:rPr>
          <w:bCs/>
          <w:color w:val="000000"/>
          <w:szCs w:val="21"/>
        </w:rPr>
      </w:pPr>
    </w:p>
    <w:p w14:paraId="7431D4C7" w14:textId="77777777" w:rsidR="00597252" w:rsidRDefault="00597252" w:rsidP="00597252">
      <w:pPr>
        <w:rPr>
          <w:b/>
          <w:color w:val="000000"/>
          <w:szCs w:val="21"/>
        </w:rPr>
      </w:pPr>
      <w:r w:rsidRPr="00C4734A">
        <w:rPr>
          <w:rFonts w:hint="eastAsia"/>
          <w:b/>
          <w:color w:val="000000"/>
          <w:szCs w:val="21"/>
        </w:rPr>
        <w:t>营销亮点：</w:t>
      </w:r>
    </w:p>
    <w:p w14:paraId="2B6AF334" w14:textId="77777777" w:rsidR="00597252" w:rsidRDefault="00597252" w:rsidP="00597252">
      <w:pPr>
        <w:rPr>
          <w:b/>
          <w:color w:val="000000"/>
          <w:szCs w:val="21"/>
        </w:rPr>
      </w:pPr>
    </w:p>
    <w:p w14:paraId="7F2E4F27" w14:textId="2B35402F" w:rsidR="00461AC6" w:rsidRPr="00AC42C8" w:rsidRDefault="00461AC6" w:rsidP="00AC42C8">
      <w:pPr>
        <w:pStyle w:val="ac"/>
        <w:numPr>
          <w:ilvl w:val="0"/>
          <w:numId w:val="41"/>
        </w:numPr>
        <w:ind w:firstLineChars="0"/>
        <w:rPr>
          <w:rFonts w:ascii="Segoe UI" w:hAnsi="Segoe UI" w:cs="Segoe UI"/>
          <w:bCs/>
          <w:color w:val="0F1115"/>
        </w:rPr>
      </w:pPr>
      <w:r w:rsidRPr="00AC42C8">
        <w:rPr>
          <w:rFonts w:ascii="Segoe UI" w:hAnsi="Segoe UI" w:cs="Segoe UI" w:hint="eastAsia"/>
          <w:bCs/>
          <w:color w:val="0F1115"/>
        </w:rPr>
        <w:t>有力论证了生物学、大脑和社会中真实存在的“</w:t>
      </w:r>
      <w:r w:rsidR="00DA1D0D" w:rsidRPr="00AC42C8">
        <w:rPr>
          <w:rFonts w:ascii="Segoe UI" w:hAnsi="Segoe UI" w:cs="Segoe UI" w:hint="eastAsia"/>
          <w:bCs/>
          <w:color w:val="0F1115"/>
        </w:rPr>
        <w:t>涌现</w:t>
      </w:r>
      <w:r w:rsidRPr="00AC42C8">
        <w:rPr>
          <w:rFonts w:ascii="Segoe UI" w:hAnsi="Segoe UI" w:cs="Segoe UI" w:hint="eastAsia"/>
          <w:bCs/>
          <w:color w:val="0F1115"/>
        </w:rPr>
        <w:t>”</w:t>
      </w:r>
    </w:p>
    <w:p w14:paraId="2E9F82AE" w14:textId="34EC2344" w:rsidR="00461AC6" w:rsidRPr="00AC42C8" w:rsidRDefault="00461AC6" w:rsidP="00AC42C8">
      <w:pPr>
        <w:pStyle w:val="ac"/>
        <w:numPr>
          <w:ilvl w:val="0"/>
          <w:numId w:val="41"/>
        </w:numPr>
        <w:ind w:firstLineChars="0"/>
        <w:rPr>
          <w:rFonts w:ascii="Segoe UI" w:hAnsi="Segoe UI" w:cs="Segoe UI"/>
          <w:bCs/>
          <w:color w:val="0F1115"/>
        </w:rPr>
      </w:pPr>
      <w:r w:rsidRPr="00AC42C8">
        <w:rPr>
          <w:rFonts w:ascii="Segoe UI" w:hAnsi="Segoe UI" w:cs="Segoe UI" w:hint="eastAsia"/>
          <w:bCs/>
          <w:color w:val="0F1115"/>
        </w:rPr>
        <w:t>提出了一个适用于多个领域的重要观点，尤其是将社会理解为一种多层自动调节的系统</w:t>
      </w:r>
    </w:p>
    <w:p w14:paraId="2F9B0D41" w14:textId="6211B986" w:rsidR="004047FA" w:rsidRPr="00AC42C8" w:rsidRDefault="00461AC6" w:rsidP="00AC42C8">
      <w:pPr>
        <w:pStyle w:val="ac"/>
        <w:numPr>
          <w:ilvl w:val="0"/>
          <w:numId w:val="41"/>
        </w:numPr>
        <w:ind w:firstLineChars="0"/>
        <w:rPr>
          <w:bCs/>
          <w:color w:val="000000"/>
          <w:szCs w:val="21"/>
        </w:rPr>
      </w:pPr>
      <w:r w:rsidRPr="00AC42C8">
        <w:rPr>
          <w:rFonts w:ascii="Segoe UI" w:hAnsi="Segoe UI" w:cs="Segoe UI" w:hint="eastAsia"/>
          <w:bCs/>
          <w:color w:val="0F1115"/>
        </w:rPr>
        <w:t>强调价值观对社会结果的关键影响，并指出价值观从破坏性、自私自利到慷慨大度、推动变革，好坏皆有</w:t>
      </w:r>
    </w:p>
    <w:p w14:paraId="0BA6A920" w14:textId="77777777" w:rsidR="00E223F4" w:rsidRDefault="00E223F4">
      <w:pPr>
        <w:rPr>
          <w:b/>
          <w:bCs/>
          <w:color w:val="000000"/>
          <w:szCs w:val="21"/>
        </w:rPr>
      </w:pPr>
    </w:p>
    <w:p w14:paraId="272C3ED4" w14:textId="77777777" w:rsidR="00461AC6" w:rsidRPr="00461AC6" w:rsidRDefault="00461AC6">
      <w:pPr>
        <w:rPr>
          <w:b/>
          <w:bCs/>
          <w:color w:val="000000"/>
          <w:szCs w:val="21"/>
        </w:rPr>
      </w:pPr>
    </w:p>
    <w:p w14:paraId="0FB5D46A" w14:textId="63E9BA53" w:rsidR="00AE574A" w:rsidRDefault="00A14DF2">
      <w:pPr>
        <w:rPr>
          <w:b/>
          <w:bCs/>
          <w:color w:val="000000"/>
          <w:szCs w:val="21"/>
        </w:rPr>
      </w:pPr>
      <w:r w:rsidRPr="00626B30">
        <w:rPr>
          <w:b/>
          <w:bCs/>
          <w:color w:val="000000"/>
          <w:szCs w:val="21"/>
        </w:rPr>
        <w:t>内容简介：</w:t>
      </w:r>
    </w:p>
    <w:p w14:paraId="7935DD7E" w14:textId="77777777" w:rsidR="00EF7A25" w:rsidRDefault="00EF7A25" w:rsidP="008167E8">
      <w:pPr>
        <w:rPr>
          <w:bCs/>
          <w:color w:val="000000"/>
          <w:szCs w:val="21"/>
        </w:rPr>
      </w:pPr>
    </w:p>
    <w:p w14:paraId="036AF0D3" w14:textId="5C1D0F0F" w:rsidR="00461AC6" w:rsidRPr="00461AC6" w:rsidRDefault="00461AC6" w:rsidP="00461AC6">
      <w:pPr>
        <w:ind w:firstLineChars="200" w:firstLine="420"/>
        <w:rPr>
          <w:bCs/>
          <w:color w:val="000000"/>
          <w:szCs w:val="21"/>
        </w:rPr>
      </w:pPr>
      <w:r w:rsidRPr="00461AC6">
        <w:rPr>
          <w:rFonts w:hint="eastAsia"/>
          <w:bCs/>
          <w:color w:val="000000"/>
          <w:szCs w:val="21"/>
        </w:rPr>
        <w:t>我们的存在</w:t>
      </w:r>
      <w:r>
        <w:rPr>
          <w:rFonts w:hint="eastAsia"/>
          <w:bCs/>
          <w:color w:val="000000"/>
          <w:szCs w:val="21"/>
        </w:rPr>
        <w:t>——</w:t>
      </w:r>
      <w:r w:rsidRPr="00461AC6">
        <w:rPr>
          <w:rFonts w:hint="eastAsia"/>
          <w:bCs/>
          <w:color w:val="000000"/>
          <w:szCs w:val="21"/>
        </w:rPr>
        <w:t>作为会思考、有情感、能行动的生命体</w:t>
      </w:r>
      <w:r>
        <w:rPr>
          <w:rFonts w:hint="eastAsia"/>
          <w:bCs/>
          <w:color w:val="000000"/>
          <w:szCs w:val="21"/>
        </w:rPr>
        <w:t>，</w:t>
      </w:r>
      <w:r w:rsidRPr="00461AC6">
        <w:rPr>
          <w:rFonts w:hint="eastAsia"/>
          <w:bCs/>
          <w:color w:val="000000"/>
          <w:szCs w:val="21"/>
        </w:rPr>
        <w:t>本身就是一个非凡的事实。本书以科学为基础，全面阐述了造就我们存在的所有因素。</w:t>
      </w:r>
    </w:p>
    <w:p w14:paraId="38A581AE" w14:textId="77777777" w:rsidR="00461AC6" w:rsidRPr="00461AC6" w:rsidRDefault="00461AC6" w:rsidP="00461AC6">
      <w:pPr>
        <w:ind w:firstLineChars="200" w:firstLine="420"/>
        <w:rPr>
          <w:bCs/>
          <w:color w:val="000000"/>
          <w:szCs w:val="21"/>
        </w:rPr>
      </w:pPr>
    </w:p>
    <w:p w14:paraId="406CBE70" w14:textId="563FDBF9" w:rsidR="00461AC6" w:rsidRPr="00461AC6" w:rsidRDefault="00461AC6" w:rsidP="00461AC6">
      <w:pPr>
        <w:ind w:firstLineChars="200" w:firstLine="420"/>
        <w:rPr>
          <w:bCs/>
          <w:color w:val="000000"/>
          <w:szCs w:val="21"/>
        </w:rPr>
      </w:pPr>
      <w:r w:rsidRPr="00461AC6">
        <w:rPr>
          <w:rFonts w:hint="eastAsia"/>
          <w:bCs/>
          <w:color w:val="000000"/>
          <w:szCs w:val="21"/>
        </w:rPr>
        <w:t>本书首先从我们存在的物理基础谈起，探讨了宇宙不断膨胀与演化的宏大背景</w:t>
      </w:r>
      <w:r>
        <w:rPr>
          <w:rFonts w:hint="eastAsia"/>
          <w:bCs/>
          <w:color w:val="000000"/>
          <w:szCs w:val="21"/>
        </w:rPr>
        <w:t>。</w:t>
      </w:r>
      <w:r w:rsidRPr="00461AC6">
        <w:rPr>
          <w:rFonts w:hint="eastAsia"/>
          <w:bCs/>
          <w:color w:val="000000"/>
          <w:szCs w:val="21"/>
        </w:rPr>
        <w:t>正是这样的宇宙，才使得太阳和地球得以诞生。接着，书中概述了背后的物理学与化学原理，解释了原子和分子层面的行为，并探讨了生物学意义上的“涌现”本质，提出所有复杂系统都是模块化的层级结构，从而使得功能能够在每一层级涌现，同时涌现的各层级之间存在着自上而下和自下而上的双向作用。</w:t>
      </w:r>
    </w:p>
    <w:p w14:paraId="26D29A71" w14:textId="77777777" w:rsidR="00461AC6" w:rsidRPr="00461AC6" w:rsidRDefault="00461AC6" w:rsidP="00461AC6">
      <w:pPr>
        <w:ind w:firstLineChars="200" w:firstLine="420"/>
        <w:rPr>
          <w:bCs/>
          <w:color w:val="000000"/>
          <w:szCs w:val="21"/>
        </w:rPr>
      </w:pPr>
    </w:p>
    <w:p w14:paraId="787BAD06" w14:textId="66A5A68A" w:rsidR="00461AC6" w:rsidRPr="00461AC6" w:rsidRDefault="00461AC6" w:rsidP="00461AC6">
      <w:pPr>
        <w:ind w:firstLineChars="200" w:firstLine="420"/>
        <w:rPr>
          <w:bCs/>
          <w:color w:val="000000"/>
          <w:szCs w:val="21"/>
        </w:rPr>
      </w:pPr>
      <w:r w:rsidRPr="00461AC6">
        <w:rPr>
          <w:rFonts w:hint="eastAsia"/>
          <w:bCs/>
          <w:color w:val="000000"/>
          <w:szCs w:val="21"/>
        </w:rPr>
        <w:t>随后，本书考察了一系列基本生命过程，包括处理物质与能量需求的新陈代谢，以及抵御外界干扰以维持系统稳定的内稳态。在分</w:t>
      </w:r>
      <w:bookmarkStart w:id="0" w:name="_GoBack"/>
      <w:bookmarkEnd w:id="0"/>
      <w:r w:rsidRPr="00461AC6">
        <w:rPr>
          <w:rFonts w:hint="eastAsia"/>
          <w:bCs/>
          <w:color w:val="000000"/>
          <w:szCs w:val="21"/>
        </w:rPr>
        <w:t>子层面，这一切都依赖于大分子的构型变化。书中还</w:t>
      </w:r>
      <w:r w:rsidRPr="00461AC6">
        <w:rPr>
          <w:rFonts w:hint="eastAsia"/>
          <w:bCs/>
          <w:color w:val="000000"/>
          <w:szCs w:val="21"/>
        </w:rPr>
        <w:lastRenderedPageBreak/>
        <w:t>探讨了我们如何通过自然选择与发育过程的相互作用</w:t>
      </w:r>
      <w:r>
        <w:rPr>
          <w:rFonts w:hint="eastAsia"/>
          <w:bCs/>
          <w:color w:val="000000"/>
          <w:szCs w:val="21"/>
        </w:rPr>
        <w:t>，</w:t>
      </w:r>
      <w:r w:rsidRPr="00461AC6">
        <w:rPr>
          <w:rFonts w:hint="eastAsia"/>
          <w:bCs/>
          <w:color w:val="000000"/>
          <w:szCs w:val="21"/>
        </w:rPr>
        <w:t>这与生理机制相互影响</w:t>
      </w:r>
      <w:r>
        <w:rPr>
          <w:rFonts w:hint="eastAsia"/>
          <w:bCs/>
          <w:color w:val="000000"/>
          <w:szCs w:val="21"/>
        </w:rPr>
        <w:t>的两个因素，</w:t>
      </w:r>
      <w:r w:rsidRPr="00461AC6">
        <w:rPr>
          <w:rFonts w:hint="eastAsia"/>
          <w:bCs/>
          <w:color w:val="000000"/>
          <w:szCs w:val="21"/>
        </w:rPr>
        <w:t>而最终成形。</w:t>
      </w:r>
    </w:p>
    <w:p w14:paraId="3BA9C66D" w14:textId="77777777" w:rsidR="00461AC6" w:rsidRPr="00461AC6" w:rsidRDefault="00461AC6" w:rsidP="00461AC6">
      <w:pPr>
        <w:ind w:firstLineChars="200" w:firstLine="420"/>
        <w:rPr>
          <w:bCs/>
          <w:color w:val="000000"/>
          <w:szCs w:val="21"/>
        </w:rPr>
      </w:pPr>
    </w:p>
    <w:p w14:paraId="2236988D" w14:textId="78F90FD0" w:rsidR="001F0DA5" w:rsidRPr="00461AC6" w:rsidRDefault="00461AC6" w:rsidP="00461AC6">
      <w:pPr>
        <w:ind w:firstLineChars="200" w:firstLine="420"/>
        <w:rPr>
          <w:bCs/>
          <w:color w:val="000000"/>
          <w:szCs w:val="21"/>
        </w:rPr>
      </w:pPr>
      <w:r w:rsidRPr="00461AC6">
        <w:rPr>
          <w:rFonts w:hint="eastAsia"/>
          <w:bCs/>
          <w:color w:val="000000"/>
          <w:szCs w:val="21"/>
        </w:rPr>
        <w:t>最后，本书讨论了大脑与心智，强调了理性与情感的交互作用，并探究了精神层面的因果关系与自由意志的本质。继而，作者深入探讨社会层面的存在，指出社会制度具有因果效力，并认为社会可以被理解为一个内稳态的反馈系统</w:t>
      </w:r>
      <w:r>
        <w:rPr>
          <w:rFonts w:hint="eastAsia"/>
          <w:bCs/>
          <w:color w:val="000000"/>
          <w:szCs w:val="21"/>
        </w:rPr>
        <w:t>。</w:t>
      </w:r>
      <w:r w:rsidRPr="00461AC6">
        <w:rPr>
          <w:rFonts w:hint="eastAsia"/>
          <w:bCs/>
          <w:color w:val="000000"/>
          <w:szCs w:val="21"/>
        </w:rPr>
        <w:t>它将社会福利与社会、经济、政治及法律互动联系在一起。所有社会结果最终都由我们的价值观所决定，而价值观本身则呈现为一个光谱，从极具破坏性与自私自利的一端，到极具建设性与慷慨大度的另一端。最后一章探讨了宇宙中是否存在意义这一终极问题，并给出了肯定的答案，为道德实在论以及一系列构成宇宙深层结构的抽象可能空间的存在提供了论证。</w:t>
      </w:r>
    </w:p>
    <w:p w14:paraId="39649FB8" w14:textId="77777777" w:rsidR="00CC7F73" w:rsidRDefault="00CC7F73" w:rsidP="008167E8">
      <w:pPr>
        <w:rPr>
          <w:bCs/>
          <w:color w:val="000000"/>
          <w:szCs w:val="21"/>
        </w:rPr>
      </w:pPr>
    </w:p>
    <w:p w14:paraId="3442C719" w14:textId="77777777" w:rsidR="00DC2F95" w:rsidRDefault="00DC2F95"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73B4BE90" w14:textId="77777777" w:rsidR="001C352E" w:rsidRDefault="001C352E">
      <w:pPr>
        <w:rPr>
          <w:b/>
          <w:bCs/>
          <w:color w:val="000000"/>
          <w:szCs w:val="21"/>
        </w:rPr>
      </w:pPr>
    </w:p>
    <w:p w14:paraId="24B058D7" w14:textId="45056E58" w:rsidR="00DC2F95" w:rsidRPr="00B11EFF" w:rsidRDefault="00461AC6" w:rsidP="00B11EFF">
      <w:pPr>
        <w:ind w:firstLineChars="200" w:firstLine="422"/>
        <w:rPr>
          <w:color w:val="000000"/>
          <w:szCs w:val="21"/>
        </w:rPr>
      </w:pPr>
      <w:r w:rsidRPr="00B11EFF">
        <w:rPr>
          <w:rFonts w:hint="eastAsia"/>
          <w:b/>
          <w:bCs/>
          <w:color w:val="000000"/>
          <w:szCs w:val="21"/>
        </w:rPr>
        <w:t>乔治·</w:t>
      </w:r>
      <w:r w:rsidRPr="00B11EFF">
        <w:rPr>
          <w:rFonts w:hint="eastAsia"/>
          <w:b/>
          <w:bCs/>
          <w:color w:val="000000"/>
          <w:szCs w:val="21"/>
        </w:rPr>
        <w:t xml:space="preserve">F. R. </w:t>
      </w:r>
      <w:r w:rsidRPr="00B11EFF">
        <w:rPr>
          <w:rFonts w:hint="eastAsia"/>
          <w:b/>
          <w:bCs/>
          <w:color w:val="000000"/>
          <w:szCs w:val="21"/>
        </w:rPr>
        <w:t>埃利斯（</w:t>
      </w:r>
      <w:r w:rsidRPr="00B11EFF">
        <w:rPr>
          <w:rFonts w:hint="eastAsia"/>
          <w:b/>
          <w:bCs/>
          <w:color w:val="000000"/>
          <w:szCs w:val="21"/>
        </w:rPr>
        <w:t>George F. R. Ellis</w:t>
      </w:r>
      <w:r w:rsidRPr="00B11EFF">
        <w:rPr>
          <w:rFonts w:hint="eastAsia"/>
          <w:b/>
          <w:bCs/>
          <w:color w:val="000000"/>
          <w:szCs w:val="21"/>
        </w:rPr>
        <w:t>）</w:t>
      </w:r>
      <w:r w:rsidR="00B11EFF">
        <w:rPr>
          <w:rFonts w:hint="eastAsia"/>
          <w:color w:val="000000"/>
          <w:szCs w:val="21"/>
        </w:rPr>
        <w:t>，</w:t>
      </w:r>
      <w:r w:rsidRPr="00B11EFF">
        <w:rPr>
          <w:rFonts w:hint="eastAsia"/>
          <w:color w:val="000000"/>
          <w:szCs w:val="21"/>
        </w:rPr>
        <w:t>英国皇家学会会士，开普敦大学应用数学荣誉教授。他曾任剑桥大学应用数学与理论物理系讲师，期间与史蒂芬·霍金</w:t>
      </w:r>
      <w:r w:rsidR="00B11EFF">
        <w:rPr>
          <w:rFonts w:hint="eastAsia"/>
          <w:color w:val="000000"/>
          <w:szCs w:val="21"/>
        </w:rPr>
        <w:t>（</w:t>
      </w:r>
      <w:r w:rsidR="00B11EFF" w:rsidRPr="00B11EFF">
        <w:rPr>
          <w:color w:val="000000"/>
          <w:szCs w:val="21"/>
        </w:rPr>
        <w:t>Stephen Hawking</w:t>
      </w:r>
      <w:r w:rsidR="00B11EFF">
        <w:rPr>
          <w:rFonts w:hint="eastAsia"/>
          <w:color w:val="000000"/>
          <w:szCs w:val="21"/>
        </w:rPr>
        <w:t>）</w:t>
      </w:r>
      <w:r w:rsidRPr="00B11EFF">
        <w:rPr>
          <w:rFonts w:hint="eastAsia"/>
          <w:color w:val="000000"/>
          <w:szCs w:val="21"/>
        </w:rPr>
        <w:t>合著《时空的大尺度结构》</w:t>
      </w:r>
      <w:r w:rsidR="00B11EFF">
        <w:rPr>
          <w:rFonts w:hint="eastAsia"/>
          <w:color w:val="000000"/>
          <w:szCs w:val="21"/>
        </w:rPr>
        <w:t>（</w:t>
      </w:r>
      <w:r w:rsidR="00B11EFF" w:rsidRPr="00B11EFF">
        <w:rPr>
          <w:i/>
          <w:iCs/>
          <w:color w:val="000000"/>
          <w:szCs w:val="21"/>
        </w:rPr>
        <w:t>The Large Scale Structure of Spacetime</w:t>
      </w:r>
      <w:r w:rsidR="00B11EFF">
        <w:rPr>
          <w:rFonts w:hint="eastAsia"/>
          <w:color w:val="000000"/>
          <w:szCs w:val="21"/>
        </w:rPr>
        <w:t>）</w:t>
      </w:r>
      <w:r w:rsidRPr="00B11EFF">
        <w:rPr>
          <w:rFonts w:hint="eastAsia"/>
          <w:color w:val="000000"/>
          <w:szCs w:val="21"/>
        </w:rPr>
        <w:t>一书。他曾担任德克萨斯大学、芝加哥大学、汉堡大学、波士顿大学、阿尔伯塔大学、伦敦大学玛丽女王学院、牛津大学以及的里雅斯特国际高等研究院的访问教授。</w:t>
      </w:r>
      <w:r w:rsidRPr="00B11EFF">
        <w:rPr>
          <w:rFonts w:hint="eastAsia"/>
          <w:color w:val="000000"/>
          <w:szCs w:val="21"/>
        </w:rPr>
        <w:t>1999</w:t>
      </w:r>
      <w:r w:rsidRPr="00B11EFF">
        <w:rPr>
          <w:rFonts w:hint="eastAsia"/>
          <w:color w:val="000000"/>
          <w:szCs w:val="21"/>
        </w:rPr>
        <w:t>年，他荣获由纳尔逊·曼德拉总统颁发的南非之星勋章；</w:t>
      </w:r>
      <w:r w:rsidRPr="00B11EFF">
        <w:rPr>
          <w:rFonts w:hint="eastAsia"/>
          <w:color w:val="000000"/>
          <w:szCs w:val="21"/>
        </w:rPr>
        <w:t>2006</w:t>
      </w:r>
      <w:r w:rsidRPr="00B11EFF">
        <w:rPr>
          <w:rFonts w:hint="eastAsia"/>
          <w:color w:val="000000"/>
          <w:szCs w:val="21"/>
        </w:rPr>
        <w:t>年，荣获由塔博·姆贝基总统颁发的马蓬古布韦勋章。</w:t>
      </w:r>
    </w:p>
    <w:p w14:paraId="26DB8CD6" w14:textId="77777777" w:rsidR="004047FA" w:rsidRDefault="004047FA" w:rsidP="00C422EA">
      <w:pPr>
        <w:rPr>
          <w:color w:val="000000"/>
          <w:szCs w:val="21"/>
        </w:rPr>
      </w:pPr>
    </w:p>
    <w:p w14:paraId="5F724D98" w14:textId="77777777" w:rsidR="002C39BE" w:rsidRPr="00B11EFF" w:rsidRDefault="002C39BE" w:rsidP="00C422EA">
      <w:pPr>
        <w:rPr>
          <w:color w:val="000000"/>
          <w:szCs w:val="21"/>
        </w:rPr>
      </w:pPr>
    </w:p>
    <w:p w14:paraId="2D740DF3" w14:textId="5DF2418A" w:rsidR="00A50576" w:rsidRPr="00B11EFF" w:rsidRDefault="00B11EFF" w:rsidP="00A50576">
      <w:pPr>
        <w:rPr>
          <w:b/>
          <w:bCs/>
          <w:color w:val="000000"/>
          <w:szCs w:val="21"/>
        </w:rPr>
      </w:pPr>
      <w:r w:rsidRPr="00B11EFF">
        <w:rPr>
          <w:rFonts w:hint="eastAsia"/>
          <w:b/>
          <w:bCs/>
          <w:color w:val="000000"/>
          <w:szCs w:val="21"/>
        </w:rPr>
        <w:t>媒体评价</w:t>
      </w:r>
      <w:r w:rsidR="008E18E7" w:rsidRPr="00B11EFF">
        <w:rPr>
          <w:rFonts w:hint="eastAsia"/>
          <w:b/>
          <w:bCs/>
          <w:color w:val="000000"/>
          <w:szCs w:val="21"/>
        </w:rPr>
        <w:t>：</w:t>
      </w:r>
    </w:p>
    <w:p w14:paraId="75AD8658" w14:textId="77777777" w:rsidR="00B11EFF" w:rsidRPr="00B11EFF" w:rsidRDefault="00B11EFF" w:rsidP="00B11EFF">
      <w:pPr>
        <w:rPr>
          <w:color w:val="000000"/>
          <w:szCs w:val="21"/>
        </w:rPr>
      </w:pPr>
    </w:p>
    <w:p w14:paraId="7CCAF720" w14:textId="54ED113A"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这是一部深刻动人的著作，探讨在浩瀚无垠的宇宙中，人类何以诞生，同时也解释了每个人如何在宇宙中找到意义与目的。作者是世界顶尖的天体物理学家和人文学者，他以清晰的笔触引领普通读者穿越宇宙学、生物学、历史、文学和社会科学，用晶莹剔透的文字描绘出一幅人类境况的图景，彰显了人类创造力与自由意志的可能性。这是自奥尔德斯·赫胥黎</w:t>
      </w:r>
      <w:r>
        <w:rPr>
          <w:rFonts w:hint="eastAsia"/>
          <w:color w:val="000000"/>
          <w:szCs w:val="21"/>
        </w:rPr>
        <w:t>（</w:t>
      </w:r>
      <w:r w:rsidRPr="00B11EFF">
        <w:rPr>
          <w:color w:val="000000"/>
          <w:szCs w:val="21"/>
        </w:rPr>
        <w:t>Aldous Huxley</w:t>
      </w:r>
      <w:r>
        <w:rPr>
          <w:rFonts w:hint="eastAsia"/>
          <w:color w:val="000000"/>
          <w:szCs w:val="21"/>
        </w:rPr>
        <w:t>）</w:t>
      </w:r>
      <w:r w:rsidRPr="00B11EFF">
        <w:rPr>
          <w:rFonts w:hint="eastAsia"/>
          <w:color w:val="000000"/>
          <w:szCs w:val="21"/>
        </w:rPr>
        <w:t>的《美丽新世界》</w:t>
      </w:r>
      <w:r>
        <w:rPr>
          <w:rFonts w:hint="eastAsia"/>
          <w:color w:val="000000"/>
          <w:szCs w:val="21"/>
        </w:rPr>
        <w:t>（</w:t>
      </w:r>
      <w:r w:rsidRPr="00B11EFF">
        <w:rPr>
          <w:i/>
          <w:iCs/>
          <w:color w:val="000000"/>
          <w:szCs w:val="21"/>
        </w:rPr>
        <w:t>Brave New World</w:t>
      </w:r>
      <w:r>
        <w:rPr>
          <w:rFonts w:hint="eastAsia"/>
          <w:color w:val="000000"/>
          <w:szCs w:val="21"/>
        </w:rPr>
        <w:t>）</w:t>
      </w:r>
      <w:r w:rsidRPr="00B11EFF">
        <w:rPr>
          <w:rFonts w:hint="eastAsia"/>
          <w:color w:val="000000"/>
          <w:szCs w:val="21"/>
        </w:rPr>
        <w:t>以来，弥合人文</w:t>
      </w:r>
      <w:r>
        <w:rPr>
          <w:rFonts w:hint="eastAsia"/>
          <w:color w:val="000000"/>
          <w:szCs w:val="21"/>
        </w:rPr>
        <w:t>（</w:t>
      </w:r>
      <w:r w:rsidRPr="00B11EFF">
        <w:rPr>
          <w:rFonts w:hint="eastAsia"/>
          <w:color w:val="000000"/>
          <w:szCs w:val="21"/>
        </w:rPr>
        <w:t>文学</w:t>
      </w:r>
      <w:r>
        <w:rPr>
          <w:rFonts w:hint="eastAsia"/>
          <w:color w:val="000000"/>
          <w:szCs w:val="21"/>
        </w:rPr>
        <w:t>）</w:t>
      </w:r>
      <w:r w:rsidRPr="00B11EFF">
        <w:rPr>
          <w:rFonts w:hint="eastAsia"/>
          <w:color w:val="000000"/>
          <w:szCs w:val="21"/>
        </w:rPr>
        <w:t>与科学文化分野的最杰出尝试。</w:t>
      </w:r>
      <w:r>
        <w:rPr>
          <w:rFonts w:hint="eastAsia"/>
          <w:color w:val="000000"/>
          <w:szCs w:val="21"/>
        </w:rPr>
        <w:t>”</w:t>
      </w:r>
    </w:p>
    <w:p w14:paraId="1D07D1E3" w14:textId="0DAE8FAF" w:rsidR="00B11EFF" w:rsidRPr="00B11EFF" w:rsidRDefault="00B11EFF" w:rsidP="00B11EFF">
      <w:pPr>
        <w:ind w:firstLineChars="200" w:firstLine="420"/>
        <w:jc w:val="right"/>
        <w:rPr>
          <w:color w:val="000000"/>
          <w:szCs w:val="21"/>
        </w:rPr>
      </w:pPr>
      <w:r w:rsidRPr="00B11EFF">
        <w:rPr>
          <w:rFonts w:hint="eastAsia"/>
          <w:color w:val="000000"/>
          <w:szCs w:val="21"/>
        </w:rPr>
        <w:t>——芬·奥斯勒·汉普森（</w:t>
      </w:r>
      <w:r w:rsidRPr="00B11EFF">
        <w:rPr>
          <w:rFonts w:hint="eastAsia"/>
          <w:color w:val="000000"/>
          <w:szCs w:val="21"/>
        </w:rPr>
        <w:t>Fen Osler Hampson FRSC</w:t>
      </w:r>
      <w:r w:rsidRPr="00B11EFF">
        <w:rPr>
          <w:rFonts w:hint="eastAsia"/>
          <w:color w:val="000000"/>
          <w:szCs w:val="21"/>
        </w:rPr>
        <w:t>），加拿大皇家学会会士，卡尔顿大学校长讲席教授、国际事务教授</w:t>
      </w:r>
    </w:p>
    <w:p w14:paraId="500BA4F1" w14:textId="77777777" w:rsidR="00B11EFF" w:rsidRPr="00B11EFF" w:rsidRDefault="00B11EFF" w:rsidP="00B11EFF">
      <w:pPr>
        <w:ind w:firstLineChars="200" w:firstLine="420"/>
        <w:rPr>
          <w:color w:val="000000"/>
          <w:szCs w:val="21"/>
        </w:rPr>
      </w:pPr>
    </w:p>
    <w:p w14:paraId="6F2CA4F8" w14:textId="3C80AF85"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这是一部真正非凡的著作。它的广度、格局和洞见令人惊叹，而其逻辑结构、清晰度和可读性同样令人赞叹。它汇集了众多学科领域的庞大知识体系，并将其融汇成一个连贯而引人入胜的关于</w:t>
      </w:r>
      <w:r>
        <w:rPr>
          <w:rFonts w:hint="eastAsia"/>
          <w:color w:val="000000"/>
          <w:szCs w:val="21"/>
        </w:rPr>
        <w:t>人类</w:t>
      </w:r>
      <w:r w:rsidRPr="00B11EFF">
        <w:rPr>
          <w:rFonts w:hint="eastAsia"/>
          <w:color w:val="000000"/>
          <w:szCs w:val="21"/>
        </w:rPr>
        <w:t>存在的叙述。书中关于</w:t>
      </w:r>
      <w:r>
        <w:rPr>
          <w:rFonts w:hint="eastAsia"/>
          <w:color w:val="000000"/>
          <w:szCs w:val="21"/>
        </w:rPr>
        <w:t>人类</w:t>
      </w:r>
      <w:r w:rsidRPr="00B11EFF">
        <w:rPr>
          <w:rFonts w:hint="eastAsia"/>
          <w:color w:val="000000"/>
          <w:szCs w:val="21"/>
        </w:rPr>
        <w:t>存在决定因素的论述，对于我们应当如何寻求影响自身的演进具有深远意义。</w:t>
      </w:r>
      <w:r>
        <w:rPr>
          <w:rFonts w:hint="eastAsia"/>
          <w:color w:val="000000"/>
          <w:szCs w:val="21"/>
        </w:rPr>
        <w:t>”</w:t>
      </w:r>
    </w:p>
    <w:p w14:paraId="69C38338" w14:textId="64C18588" w:rsidR="00B11EFF" w:rsidRPr="00B11EFF" w:rsidRDefault="00B11EFF" w:rsidP="00B11EFF">
      <w:pPr>
        <w:ind w:firstLineChars="200" w:firstLine="420"/>
        <w:jc w:val="right"/>
        <w:rPr>
          <w:color w:val="000000"/>
          <w:szCs w:val="21"/>
        </w:rPr>
      </w:pPr>
      <w:r w:rsidRPr="00B11EFF">
        <w:rPr>
          <w:rFonts w:hint="eastAsia"/>
          <w:color w:val="000000"/>
          <w:szCs w:val="21"/>
        </w:rPr>
        <w:t>——科林·迈耶（</w:t>
      </w:r>
      <w:r w:rsidRPr="00B11EFF">
        <w:rPr>
          <w:rFonts w:hint="eastAsia"/>
          <w:color w:val="000000"/>
          <w:szCs w:val="21"/>
        </w:rPr>
        <w:t>Colin Mayer</w:t>
      </w:r>
      <w:r w:rsidRPr="00B11EFF">
        <w:rPr>
          <w:rFonts w:hint="eastAsia"/>
          <w:color w:val="000000"/>
          <w:szCs w:val="21"/>
        </w:rPr>
        <w:t>），牛津大学管理学教授</w:t>
      </w:r>
    </w:p>
    <w:p w14:paraId="0C8DFB1A" w14:textId="77777777" w:rsidR="00B11EFF" w:rsidRPr="00B11EFF" w:rsidRDefault="00B11EFF" w:rsidP="00B11EFF">
      <w:pPr>
        <w:ind w:firstLineChars="200" w:firstLine="420"/>
        <w:rPr>
          <w:color w:val="000000"/>
          <w:szCs w:val="21"/>
        </w:rPr>
      </w:pPr>
    </w:p>
    <w:p w14:paraId="081EAD43" w14:textId="3EA59756"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这无疑是我读过的最引人入胜、最拓展思维的著作之一。它的雄心令人叹为观止，旨在揭示我们生活中万事万物如何相互关联</w:t>
      </w:r>
      <w:r>
        <w:rPr>
          <w:rFonts w:hint="eastAsia"/>
          <w:color w:val="000000"/>
          <w:szCs w:val="21"/>
        </w:rPr>
        <w:t>：</w:t>
      </w:r>
      <w:r w:rsidRPr="00B11EFF">
        <w:rPr>
          <w:rFonts w:hint="eastAsia"/>
          <w:color w:val="000000"/>
          <w:szCs w:val="21"/>
        </w:rPr>
        <w:t>从宇宙中的星系到亚原子粒子的运动，从物质到生命个体，从个人到社会。原子、分子和基因微观层面的变化，引发有机体和社会宏观层面的变化；</w:t>
      </w:r>
      <w:r w:rsidRPr="00B11EFF">
        <w:rPr>
          <w:rFonts w:hint="eastAsia"/>
          <w:color w:val="000000"/>
          <w:szCs w:val="21"/>
        </w:rPr>
        <w:lastRenderedPageBreak/>
        <w:t>反之亦然，比如打开电灯的决定会导致电子的特定流动。乔治·埃利斯对自然科学和社会科学的熟稔运用自如，着实令人惊叹。通过解释在一个受自然法则支配的世界中我们如何拥有能动性，这本书能够改变我们看待世界以及我们在世界中位置的方式。</w:t>
      </w:r>
      <w:r>
        <w:rPr>
          <w:rFonts w:hint="eastAsia"/>
          <w:color w:val="000000"/>
          <w:szCs w:val="21"/>
        </w:rPr>
        <w:t>”</w:t>
      </w:r>
    </w:p>
    <w:p w14:paraId="3DE6BC4F" w14:textId="1EC1B3E2" w:rsidR="00B11EFF" w:rsidRPr="00B11EFF" w:rsidRDefault="00B11EFF" w:rsidP="00B11EFF">
      <w:pPr>
        <w:ind w:firstLineChars="200" w:firstLine="420"/>
        <w:jc w:val="right"/>
        <w:rPr>
          <w:color w:val="000000"/>
          <w:szCs w:val="21"/>
        </w:rPr>
      </w:pPr>
      <w:r w:rsidRPr="00B11EFF">
        <w:rPr>
          <w:rFonts w:hint="eastAsia"/>
          <w:color w:val="000000"/>
          <w:szCs w:val="21"/>
        </w:rPr>
        <w:t>——丹尼斯·斯诺尔（</w:t>
      </w:r>
      <w:r w:rsidRPr="00B11EFF">
        <w:rPr>
          <w:rFonts w:hint="eastAsia"/>
          <w:color w:val="000000"/>
          <w:szCs w:val="21"/>
        </w:rPr>
        <w:t>Dennis Snower</w:t>
      </w:r>
      <w:r w:rsidRPr="00B11EFF">
        <w:rPr>
          <w:rFonts w:hint="eastAsia"/>
          <w:color w:val="000000"/>
          <w:szCs w:val="21"/>
        </w:rPr>
        <w:t>），全球解决方案倡议组织主席及创始人</w:t>
      </w:r>
    </w:p>
    <w:p w14:paraId="57D2EE73" w14:textId="77777777" w:rsidR="00B11EFF" w:rsidRPr="00B11EFF" w:rsidRDefault="00B11EFF" w:rsidP="00B11EFF">
      <w:pPr>
        <w:ind w:firstLineChars="200" w:firstLine="420"/>
        <w:rPr>
          <w:color w:val="000000"/>
          <w:szCs w:val="21"/>
        </w:rPr>
      </w:pPr>
    </w:p>
    <w:p w14:paraId="6AD5C6E6" w14:textId="600BB248"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地球上没有第二个人能写出这本书。乔治·埃利斯以清晰、深刻且惊人的广度，从量子场到人类大脑，再到信息与意义</w:t>
      </w:r>
      <w:r>
        <w:rPr>
          <w:rFonts w:hint="eastAsia"/>
          <w:color w:val="000000"/>
          <w:szCs w:val="21"/>
        </w:rPr>
        <w:t>，他</w:t>
      </w:r>
      <w:r w:rsidRPr="00B11EFF">
        <w:rPr>
          <w:rFonts w:hint="eastAsia"/>
          <w:color w:val="000000"/>
          <w:szCs w:val="21"/>
        </w:rPr>
        <w:t>追溯了人类存在如何从宇宙的结构中涌现。</w:t>
      </w:r>
      <w:r>
        <w:rPr>
          <w:rFonts w:hint="eastAsia"/>
          <w:color w:val="000000"/>
          <w:szCs w:val="21"/>
        </w:rPr>
        <w:t>这是</w:t>
      </w:r>
      <w:r w:rsidRPr="00B11EFF">
        <w:rPr>
          <w:rFonts w:hint="eastAsia"/>
          <w:color w:val="000000"/>
          <w:szCs w:val="21"/>
        </w:rPr>
        <w:t>一本真正非凡而广博的著作。必读之作。</w:t>
      </w:r>
      <w:r>
        <w:rPr>
          <w:rFonts w:hint="eastAsia"/>
          <w:color w:val="000000"/>
          <w:szCs w:val="21"/>
        </w:rPr>
        <w:t>”</w:t>
      </w:r>
    </w:p>
    <w:p w14:paraId="5212A41E" w14:textId="1BE993BF" w:rsidR="00B11EFF" w:rsidRPr="00B11EFF" w:rsidRDefault="00B11EFF" w:rsidP="00B11EFF">
      <w:pPr>
        <w:ind w:firstLineChars="200" w:firstLine="420"/>
        <w:jc w:val="right"/>
        <w:rPr>
          <w:color w:val="000000"/>
          <w:szCs w:val="21"/>
        </w:rPr>
      </w:pPr>
      <w:r w:rsidRPr="00B11EFF">
        <w:rPr>
          <w:rFonts w:hint="eastAsia"/>
          <w:color w:val="000000"/>
          <w:szCs w:val="21"/>
        </w:rPr>
        <w:t>——特波·费林（</w:t>
      </w:r>
      <w:r w:rsidRPr="00B11EFF">
        <w:rPr>
          <w:rFonts w:hint="eastAsia"/>
          <w:color w:val="000000"/>
          <w:szCs w:val="21"/>
        </w:rPr>
        <w:t>Teppo Felin</w:t>
      </w:r>
      <w:r w:rsidRPr="00B11EFF">
        <w:rPr>
          <w:rFonts w:hint="eastAsia"/>
          <w:color w:val="000000"/>
          <w:szCs w:val="21"/>
        </w:rPr>
        <w:t>），犹他州立大学安德森讲席教授，牛津大学副研究员</w:t>
      </w:r>
    </w:p>
    <w:p w14:paraId="302EF3C8" w14:textId="77777777" w:rsidR="00B11EFF" w:rsidRPr="00B11EFF" w:rsidRDefault="00B11EFF" w:rsidP="00B11EFF">
      <w:pPr>
        <w:ind w:firstLineChars="200" w:firstLine="420"/>
        <w:rPr>
          <w:color w:val="000000"/>
          <w:szCs w:val="21"/>
        </w:rPr>
      </w:pPr>
    </w:p>
    <w:p w14:paraId="729A9D5E" w14:textId="1F7C44CF" w:rsidR="00B11EFF" w:rsidRDefault="00B11EFF" w:rsidP="00B11EFF">
      <w:pPr>
        <w:ind w:firstLineChars="200" w:firstLine="420"/>
        <w:rPr>
          <w:color w:val="000000"/>
          <w:szCs w:val="21"/>
        </w:rPr>
      </w:pPr>
      <w:r>
        <w:rPr>
          <w:rFonts w:hint="eastAsia"/>
          <w:color w:val="000000"/>
          <w:szCs w:val="21"/>
        </w:rPr>
        <w:t>“</w:t>
      </w:r>
      <w:r w:rsidRPr="00B11EFF">
        <w:rPr>
          <w:rFonts w:hint="eastAsia"/>
          <w:color w:val="000000"/>
          <w:szCs w:val="21"/>
        </w:rPr>
        <w:t>《存在</w:t>
      </w:r>
      <w:r>
        <w:rPr>
          <w:rFonts w:hint="eastAsia"/>
          <w:color w:val="000000"/>
          <w:szCs w:val="21"/>
        </w:rPr>
        <w:t>之谜</w:t>
      </w:r>
      <w:r w:rsidRPr="00B11EFF">
        <w:rPr>
          <w:rFonts w:hint="eastAsia"/>
          <w:color w:val="000000"/>
          <w:szCs w:val="21"/>
        </w:rPr>
        <w:t>》是一部真正的力作，它清晰而简洁地汇聚了整个科学界关于存在以及我们在宇宙中位置的大部分论述。同时，它对自由意志、意识、道德和意义等深刻问题提出了新颖而富有挑战性的见解，在科学事业的核心重塑了人道而富有同情心的视角。</w:t>
      </w:r>
      <w:r>
        <w:rPr>
          <w:rFonts w:hint="eastAsia"/>
          <w:color w:val="000000"/>
          <w:szCs w:val="21"/>
        </w:rPr>
        <w:t>”</w:t>
      </w:r>
    </w:p>
    <w:p w14:paraId="2E76A91E" w14:textId="263C4E75" w:rsidR="00597252" w:rsidRPr="00B11EFF" w:rsidRDefault="00B11EFF" w:rsidP="00B11EFF">
      <w:pPr>
        <w:ind w:firstLineChars="200" w:firstLine="420"/>
        <w:jc w:val="right"/>
        <w:rPr>
          <w:color w:val="000000"/>
          <w:szCs w:val="21"/>
        </w:rPr>
      </w:pPr>
      <w:r w:rsidRPr="00B11EFF">
        <w:rPr>
          <w:rFonts w:hint="eastAsia"/>
          <w:color w:val="000000"/>
          <w:szCs w:val="21"/>
        </w:rPr>
        <w:t>——菲利普·鲍尔（</w:t>
      </w:r>
      <w:r w:rsidRPr="00B11EFF">
        <w:rPr>
          <w:rFonts w:hint="eastAsia"/>
          <w:color w:val="000000"/>
          <w:szCs w:val="21"/>
        </w:rPr>
        <w:t>Philip Ball</w:t>
      </w:r>
      <w:r w:rsidRPr="00B11EFF">
        <w:rPr>
          <w:rFonts w:hint="eastAsia"/>
          <w:color w:val="000000"/>
          <w:szCs w:val="21"/>
        </w:rPr>
        <w:t>），科学作家</w:t>
      </w:r>
    </w:p>
    <w:p w14:paraId="227EFED8" w14:textId="77777777" w:rsidR="0076404E" w:rsidRDefault="0076404E" w:rsidP="001B7980">
      <w:pPr>
        <w:jc w:val="left"/>
        <w:rPr>
          <w:bCs/>
          <w:color w:val="000000"/>
          <w:szCs w:val="21"/>
        </w:rPr>
      </w:pPr>
    </w:p>
    <w:p w14:paraId="5C5ABE8B" w14:textId="77777777" w:rsidR="001B7980" w:rsidRDefault="001B7980" w:rsidP="001B7980">
      <w:pPr>
        <w:jc w:val="left"/>
        <w:rPr>
          <w:bCs/>
          <w:color w:val="000000"/>
          <w:szCs w:val="21"/>
        </w:rPr>
      </w:pPr>
    </w:p>
    <w:p w14:paraId="67A43ACB" w14:textId="4C699551" w:rsidR="001B7980" w:rsidRPr="001B7980" w:rsidRDefault="001B7980" w:rsidP="001B7980">
      <w:pPr>
        <w:jc w:val="left"/>
        <w:rPr>
          <w:b/>
          <w:bCs/>
          <w:color w:val="000000"/>
          <w:szCs w:val="21"/>
        </w:rPr>
      </w:pPr>
      <w:r w:rsidRPr="001B7980">
        <w:rPr>
          <w:b/>
          <w:bCs/>
          <w:color w:val="000000"/>
          <w:szCs w:val="21"/>
        </w:rPr>
        <w:t>全书目录：</w:t>
      </w:r>
    </w:p>
    <w:p w14:paraId="09922490" w14:textId="77777777" w:rsidR="001B7980" w:rsidRDefault="001B7980" w:rsidP="001B7980">
      <w:pPr>
        <w:jc w:val="left"/>
        <w:rPr>
          <w:bCs/>
          <w:color w:val="000000"/>
          <w:szCs w:val="21"/>
        </w:rPr>
      </w:pPr>
    </w:p>
    <w:p w14:paraId="34F652A2" w14:textId="77777777" w:rsidR="001B7980" w:rsidRPr="001B7980" w:rsidRDefault="001B7980" w:rsidP="009309B7">
      <w:pPr>
        <w:jc w:val="center"/>
        <w:rPr>
          <w:rFonts w:hint="eastAsia"/>
          <w:bCs/>
          <w:color w:val="000000"/>
          <w:szCs w:val="21"/>
        </w:rPr>
      </w:pPr>
      <w:r w:rsidRPr="001B7980">
        <w:rPr>
          <w:rFonts w:hint="eastAsia"/>
          <w:bCs/>
          <w:color w:val="000000"/>
          <w:szCs w:val="21"/>
        </w:rPr>
        <w:t>前言</w:t>
      </w:r>
    </w:p>
    <w:p w14:paraId="68CCE931" w14:textId="77777777" w:rsidR="001B7980" w:rsidRPr="001B7980" w:rsidRDefault="001B7980" w:rsidP="009309B7">
      <w:pPr>
        <w:jc w:val="center"/>
        <w:rPr>
          <w:rFonts w:hint="eastAsia"/>
          <w:bCs/>
          <w:color w:val="000000"/>
          <w:szCs w:val="21"/>
        </w:rPr>
      </w:pPr>
      <w:r w:rsidRPr="001B7980">
        <w:rPr>
          <w:rFonts w:hint="eastAsia"/>
          <w:bCs/>
          <w:color w:val="000000"/>
          <w:szCs w:val="21"/>
        </w:rPr>
        <w:t>序章：涌现的原理与运作机制</w:t>
      </w:r>
    </w:p>
    <w:p w14:paraId="083C28AC" w14:textId="77777777" w:rsidR="001B7980" w:rsidRDefault="001B7980" w:rsidP="009309B7">
      <w:pPr>
        <w:jc w:val="center"/>
        <w:rPr>
          <w:bCs/>
          <w:color w:val="000000"/>
          <w:szCs w:val="21"/>
        </w:rPr>
      </w:pPr>
    </w:p>
    <w:p w14:paraId="181ADC90" w14:textId="77777777" w:rsidR="001B7980" w:rsidRPr="009309B7" w:rsidRDefault="001B7980" w:rsidP="009309B7">
      <w:pPr>
        <w:jc w:val="center"/>
        <w:rPr>
          <w:rFonts w:hint="eastAsia"/>
          <w:b/>
          <w:bCs/>
          <w:color w:val="000000"/>
          <w:szCs w:val="21"/>
        </w:rPr>
      </w:pPr>
      <w:r w:rsidRPr="009309B7">
        <w:rPr>
          <w:rFonts w:hint="eastAsia"/>
          <w:b/>
          <w:bCs/>
          <w:color w:val="000000"/>
          <w:szCs w:val="21"/>
        </w:rPr>
        <w:t>第一部分</w:t>
      </w:r>
      <w:r w:rsidRPr="009309B7">
        <w:rPr>
          <w:rFonts w:hint="eastAsia"/>
          <w:b/>
          <w:bCs/>
          <w:color w:val="000000"/>
          <w:szCs w:val="21"/>
        </w:rPr>
        <w:t xml:space="preserve"> </w:t>
      </w:r>
      <w:r w:rsidRPr="009309B7">
        <w:rPr>
          <w:rFonts w:hint="eastAsia"/>
          <w:b/>
          <w:bCs/>
          <w:color w:val="000000"/>
          <w:szCs w:val="21"/>
        </w:rPr>
        <w:t>物理基础</w:t>
      </w:r>
    </w:p>
    <w:p w14:paraId="598C3908" w14:textId="1D4067C2" w:rsidR="001B7980" w:rsidRPr="001B7980" w:rsidRDefault="009309B7" w:rsidP="009309B7">
      <w:pPr>
        <w:jc w:val="center"/>
        <w:rPr>
          <w:rFonts w:hint="eastAsia"/>
          <w:bCs/>
          <w:color w:val="000000"/>
          <w:szCs w:val="21"/>
        </w:rPr>
      </w:pPr>
      <w:r>
        <w:rPr>
          <w:rFonts w:hint="eastAsia"/>
          <w:bCs/>
          <w:color w:val="000000"/>
          <w:szCs w:val="21"/>
        </w:rPr>
        <w:t>1</w:t>
      </w:r>
      <w:r>
        <w:rPr>
          <w:bCs/>
          <w:color w:val="000000"/>
          <w:szCs w:val="21"/>
        </w:rPr>
        <w:t xml:space="preserve">. </w:t>
      </w:r>
      <w:r w:rsidR="001B7980" w:rsidRPr="001B7980">
        <w:rPr>
          <w:rFonts w:hint="eastAsia"/>
          <w:bCs/>
          <w:color w:val="000000"/>
          <w:szCs w:val="21"/>
        </w:rPr>
        <w:t>宇宙学与天文学背景</w:t>
      </w:r>
    </w:p>
    <w:p w14:paraId="7374D500" w14:textId="6D970752" w:rsidR="001B7980" w:rsidRPr="001B7980" w:rsidRDefault="009309B7" w:rsidP="009309B7">
      <w:pPr>
        <w:jc w:val="center"/>
        <w:rPr>
          <w:rFonts w:hint="eastAsia"/>
          <w:bCs/>
          <w:color w:val="000000"/>
          <w:szCs w:val="21"/>
        </w:rPr>
      </w:pPr>
      <w:r>
        <w:rPr>
          <w:rFonts w:hint="eastAsia"/>
          <w:bCs/>
          <w:color w:val="000000"/>
          <w:szCs w:val="21"/>
        </w:rPr>
        <w:t>2</w:t>
      </w:r>
      <w:r>
        <w:rPr>
          <w:bCs/>
          <w:color w:val="000000"/>
          <w:szCs w:val="21"/>
        </w:rPr>
        <w:t xml:space="preserve">. </w:t>
      </w:r>
      <w:r w:rsidR="001B7980" w:rsidRPr="001B7980">
        <w:rPr>
          <w:rFonts w:hint="eastAsia"/>
          <w:bCs/>
          <w:color w:val="000000"/>
          <w:szCs w:val="21"/>
        </w:rPr>
        <w:t>基础物理与化学</w:t>
      </w:r>
    </w:p>
    <w:p w14:paraId="5600BE70" w14:textId="77777777" w:rsidR="009309B7" w:rsidRDefault="009309B7" w:rsidP="009309B7">
      <w:pPr>
        <w:jc w:val="center"/>
        <w:rPr>
          <w:bCs/>
          <w:color w:val="000000"/>
          <w:szCs w:val="21"/>
        </w:rPr>
      </w:pPr>
    </w:p>
    <w:p w14:paraId="641C4CD2" w14:textId="77777777" w:rsidR="001B7980" w:rsidRPr="009309B7" w:rsidRDefault="001B7980" w:rsidP="009309B7">
      <w:pPr>
        <w:jc w:val="center"/>
        <w:rPr>
          <w:rFonts w:hint="eastAsia"/>
          <w:b/>
          <w:bCs/>
          <w:color w:val="000000"/>
          <w:szCs w:val="21"/>
        </w:rPr>
      </w:pPr>
      <w:r w:rsidRPr="009309B7">
        <w:rPr>
          <w:rFonts w:hint="eastAsia"/>
          <w:b/>
          <w:bCs/>
          <w:color w:val="000000"/>
          <w:szCs w:val="21"/>
        </w:rPr>
        <w:t>第二部分</w:t>
      </w:r>
      <w:r w:rsidRPr="009309B7">
        <w:rPr>
          <w:rFonts w:hint="eastAsia"/>
          <w:b/>
          <w:bCs/>
          <w:color w:val="000000"/>
          <w:szCs w:val="21"/>
        </w:rPr>
        <w:t xml:space="preserve"> </w:t>
      </w:r>
      <w:r w:rsidRPr="009309B7">
        <w:rPr>
          <w:rFonts w:hint="eastAsia"/>
          <w:b/>
          <w:bCs/>
          <w:color w:val="000000"/>
          <w:szCs w:val="21"/>
        </w:rPr>
        <w:t>生物层面的涌现</w:t>
      </w:r>
    </w:p>
    <w:p w14:paraId="2CBBFCD1" w14:textId="1BC45B76" w:rsidR="001B7980" w:rsidRPr="001B7980" w:rsidRDefault="009309B7" w:rsidP="009309B7">
      <w:pPr>
        <w:jc w:val="center"/>
        <w:rPr>
          <w:rFonts w:hint="eastAsia"/>
          <w:bCs/>
          <w:color w:val="000000"/>
          <w:szCs w:val="21"/>
        </w:rPr>
      </w:pPr>
      <w:r>
        <w:rPr>
          <w:rFonts w:hint="eastAsia"/>
          <w:bCs/>
          <w:color w:val="000000"/>
          <w:szCs w:val="21"/>
        </w:rPr>
        <w:t>3</w:t>
      </w:r>
      <w:r>
        <w:rPr>
          <w:bCs/>
          <w:color w:val="000000"/>
          <w:szCs w:val="21"/>
        </w:rPr>
        <w:t xml:space="preserve">. </w:t>
      </w:r>
      <w:r w:rsidR="001B7980" w:rsidRPr="001B7980">
        <w:rPr>
          <w:rFonts w:hint="eastAsia"/>
          <w:bCs/>
          <w:color w:val="000000"/>
          <w:szCs w:val="21"/>
        </w:rPr>
        <w:t>生物涌现层级及其功能</w:t>
      </w:r>
    </w:p>
    <w:p w14:paraId="42DEA050" w14:textId="2EEB6CC7" w:rsidR="001B7980" w:rsidRPr="001B7980" w:rsidRDefault="009309B7" w:rsidP="009309B7">
      <w:pPr>
        <w:jc w:val="center"/>
        <w:rPr>
          <w:rFonts w:hint="eastAsia"/>
          <w:bCs/>
          <w:color w:val="000000"/>
          <w:szCs w:val="21"/>
        </w:rPr>
      </w:pPr>
      <w:r>
        <w:rPr>
          <w:rFonts w:hint="eastAsia"/>
          <w:bCs/>
          <w:color w:val="000000"/>
          <w:szCs w:val="21"/>
        </w:rPr>
        <w:t>4</w:t>
      </w:r>
      <w:r>
        <w:rPr>
          <w:bCs/>
          <w:color w:val="000000"/>
          <w:szCs w:val="21"/>
        </w:rPr>
        <w:t xml:space="preserve">. </w:t>
      </w:r>
      <w:r w:rsidR="001B7980" w:rsidRPr="001B7980">
        <w:rPr>
          <w:rFonts w:hint="eastAsia"/>
          <w:bCs/>
          <w:color w:val="000000"/>
          <w:szCs w:val="21"/>
        </w:rPr>
        <w:t>生命何以至此：自然选择与发育进程</w:t>
      </w:r>
    </w:p>
    <w:p w14:paraId="71B8F45A" w14:textId="1BDB0582" w:rsidR="001B7980" w:rsidRPr="001B7980" w:rsidRDefault="009309B7" w:rsidP="009309B7">
      <w:pPr>
        <w:jc w:val="center"/>
        <w:rPr>
          <w:rFonts w:hint="eastAsia"/>
          <w:bCs/>
          <w:color w:val="000000"/>
          <w:szCs w:val="21"/>
        </w:rPr>
      </w:pPr>
      <w:r>
        <w:rPr>
          <w:rFonts w:hint="eastAsia"/>
          <w:bCs/>
          <w:color w:val="000000"/>
          <w:szCs w:val="21"/>
        </w:rPr>
        <w:t>5</w:t>
      </w:r>
      <w:r>
        <w:rPr>
          <w:bCs/>
          <w:color w:val="000000"/>
          <w:szCs w:val="21"/>
        </w:rPr>
        <w:t xml:space="preserve">. </w:t>
      </w:r>
      <w:r w:rsidR="001B7980" w:rsidRPr="001B7980">
        <w:rPr>
          <w:rFonts w:hint="eastAsia"/>
          <w:bCs/>
          <w:color w:val="000000"/>
          <w:szCs w:val="21"/>
        </w:rPr>
        <w:t>感知、理性、情绪与自由意志</w:t>
      </w:r>
    </w:p>
    <w:p w14:paraId="3C6F0CF7" w14:textId="77777777" w:rsidR="009309B7" w:rsidRDefault="009309B7" w:rsidP="009309B7">
      <w:pPr>
        <w:jc w:val="center"/>
        <w:rPr>
          <w:bCs/>
          <w:color w:val="000000"/>
          <w:szCs w:val="21"/>
        </w:rPr>
      </w:pPr>
    </w:p>
    <w:p w14:paraId="5F8311FC" w14:textId="77777777" w:rsidR="001B7980" w:rsidRPr="009309B7" w:rsidRDefault="001B7980" w:rsidP="009309B7">
      <w:pPr>
        <w:jc w:val="center"/>
        <w:rPr>
          <w:rFonts w:hint="eastAsia"/>
          <w:b/>
          <w:bCs/>
          <w:color w:val="000000"/>
          <w:szCs w:val="21"/>
        </w:rPr>
      </w:pPr>
      <w:r w:rsidRPr="009309B7">
        <w:rPr>
          <w:rFonts w:hint="eastAsia"/>
          <w:b/>
          <w:bCs/>
          <w:color w:val="000000"/>
          <w:szCs w:val="21"/>
        </w:rPr>
        <w:t>第三部分</w:t>
      </w:r>
      <w:r w:rsidRPr="009309B7">
        <w:rPr>
          <w:rFonts w:hint="eastAsia"/>
          <w:b/>
          <w:bCs/>
          <w:color w:val="000000"/>
          <w:szCs w:val="21"/>
        </w:rPr>
        <w:t xml:space="preserve"> </w:t>
      </w:r>
      <w:r w:rsidRPr="009309B7">
        <w:rPr>
          <w:rFonts w:hint="eastAsia"/>
          <w:b/>
          <w:bCs/>
          <w:color w:val="000000"/>
          <w:szCs w:val="21"/>
        </w:rPr>
        <w:t>社会与个体维度</w:t>
      </w:r>
    </w:p>
    <w:p w14:paraId="4255E2F6" w14:textId="353C4E02" w:rsidR="001B7980" w:rsidRPr="001B7980" w:rsidRDefault="009309B7" w:rsidP="009309B7">
      <w:pPr>
        <w:jc w:val="center"/>
        <w:rPr>
          <w:rFonts w:hint="eastAsia"/>
          <w:bCs/>
          <w:color w:val="000000"/>
          <w:szCs w:val="21"/>
        </w:rPr>
      </w:pPr>
      <w:r>
        <w:rPr>
          <w:rFonts w:hint="eastAsia"/>
          <w:bCs/>
          <w:color w:val="000000"/>
          <w:szCs w:val="21"/>
        </w:rPr>
        <w:t>6</w:t>
      </w:r>
      <w:r>
        <w:rPr>
          <w:bCs/>
          <w:color w:val="000000"/>
          <w:szCs w:val="21"/>
        </w:rPr>
        <w:t xml:space="preserve">. </w:t>
      </w:r>
      <w:r w:rsidR="001B7980" w:rsidRPr="001B7980">
        <w:rPr>
          <w:rFonts w:hint="eastAsia"/>
          <w:bCs/>
          <w:color w:val="000000"/>
          <w:szCs w:val="21"/>
        </w:rPr>
        <w:t>社会、环境、技术与价值观</w:t>
      </w:r>
    </w:p>
    <w:p w14:paraId="73F0DF37" w14:textId="24491C2A" w:rsidR="001B7980" w:rsidRPr="001B7980" w:rsidRDefault="009309B7" w:rsidP="009309B7">
      <w:pPr>
        <w:jc w:val="center"/>
        <w:rPr>
          <w:rFonts w:hint="eastAsia"/>
          <w:bCs/>
          <w:color w:val="000000"/>
          <w:szCs w:val="21"/>
        </w:rPr>
      </w:pPr>
      <w:r>
        <w:rPr>
          <w:rFonts w:hint="eastAsia"/>
          <w:bCs/>
          <w:color w:val="000000"/>
          <w:szCs w:val="21"/>
        </w:rPr>
        <w:t>7</w:t>
      </w:r>
      <w:r>
        <w:rPr>
          <w:bCs/>
          <w:color w:val="000000"/>
          <w:szCs w:val="21"/>
        </w:rPr>
        <w:t xml:space="preserve">. </w:t>
      </w:r>
      <w:r w:rsidR="001B7980" w:rsidRPr="001B7980">
        <w:rPr>
          <w:rFonts w:hint="eastAsia"/>
          <w:bCs/>
          <w:color w:val="000000"/>
          <w:szCs w:val="21"/>
        </w:rPr>
        <w:t>宇宙中是否存在意义？：宇宙的深层结构</w:t>
      </w:r>
    </w:p>
    <w:p w14:paraId="23CA4290" w14:textId="77777777" w:rsidR="009309B7" w:rsidRDefault="009309B7" w:rsidP="009309B7">
      <w:pPr>
        <w:jc w:val="center"/>
        <w:rPr>
          <w:bCs/>
          <w:color w:val="000000"/>
          <w:szCs w:val="21"/>
        </w:rPr>
      </w:pPr>
    </w:p>
    <w:p w14:paraId="7AB037BD" w14:textId="77777777" w:rsidR="001B7980" w:rsidRPr="001B7980" w:rsidRDefault="001B7980" w:rsidP="009309B7">
      <w:pPr>
        <w:jc w:val="center"/>
        <w:rPr>
          <w:rFonts w:hint="eastAsia"/>
          <w:bCs/>
          <w:color w:val="000000"/>
          <w:szCs w:val="21"/>
        </w:rPr>
      </w:pPr>
      <w:r w:rsidRPr="001B7980">
        <w:rPr>
          <w:rFonts w:hint="eastAsia"/>
          <w:bCs/>
          <w:color w:val="000000"/>
          <w:szCs w:val="21"/>
        </w:rPr>
        <w:t>数量级参考</w:t>
      </w:r>
    </w:p>
    <w:p w14:paraId="55574A1D" w14:textId="77777777" w:rsidR="001B7980" w:rsidRPr="001B7980" w:rsidRDefault="001B7980" w:rsidP="009309B7">
      <w:pPr>
        <w:jc w:val="center"/>
        <w:rPr>
          <w:rFonts w:hint="eastAsia"/>
          <w:bCs/>
          <w:color w:val="000000"/>
          <w:szCs w:val="21"/>
        </w:rPr>
      </w:pPr>
      <w:r w:rsidRPr="001B7980">
        <w:rPr>
          <w:rFonts w:hint="eastAsia"/>
          <w:bCs/>
          <w:color w:val="000000"/>
          <w:szCs w:val="21"/>
        </w:rPr>
        <w:t>术语表</w:t>
      </w:r>
    </w:p>
    <w:p w14:paraId="10C32F80" w14:textId="77777777" w:rsidR="001B7980" w:rsidRPr="001B7980" w:rsidRDefault="001B7980" w:rsidP="009309B7">
      <w:pPr>
        <w:jc w:val="center"/>
        <w:rPr>
          <w:rFonts w:hint="eastAsia"/>
          <w:bCs/>
          <w:color w:val="000000"/>
          <w:szCs w:val="21"/>
        </w:rPr>
      </w:pPr>
      <w:r w:rsidRPr="001B7980">
        <w:rPr>
          <w:rFonts w:hint="eastAsia"/>
          <w:bCs/>
          <w:color w:val="000000"/>
          <w:szCs w:val="21"/>
        </w:rPr>
        <w:t>附录</w:t>
      </w:r>
      <w:r w:rsidRPr="001B7980">
        <w:rPr>
          <w:rFonts w:hint="eastAsia"/>
          <w:bCs/>
          <w:color w:val="000000"/>
          <w:szCs w:val="21"/>
        </w:rPr>
        <w:t xml:space="preserve"> A </w:t>
      </w:r>
      <w:r w:rsidRPr="001B7980">
        <w:rPr>
          <w:rFonts w:hint="eastAsia"/>
          <w:bCs/>
          <w:color w:val="000000"/>
          <w:szCs w:val="21"/>
        </w:rPr>
        <w:t>神经科学与读写能力：整合视角</w:t>
      </w:r>
    </w:p>
    <w:p w14:paraId="46915D83" w14:textId="2B0209BC" w:rsidR="001B7980" w:rsidRDefault="001B7980" w:rsidP="009309B7">
      <w:pPr>
        <w:jc w:val="center"/>
        <w:rPr>
          <w:rFonts w:hint="eastAsia"/>
          <w:bCs/>
          <w:color w:val="000000"/>
          <w:szCs w:val="21"/>
        </w:rPr>
      </w:pPr>
      <w:r w:rsidRPr="001B7980">
        <w:rPr>
          <w:rFonts w:hint="eastAsia"/>
          <w:bCs/>
          <w:color w:val="000000"/>
          <w:szCs w:val="21"/>
        </w:rPr>
        <w:t>附录</w:t>
      </w:r>
      <w:r w:rsidRPr="001B7980">
        <w:rPr>
          <w:rFonts w:hint="eastAsia"/>
          <w:bCs/>
          <w:color w:val="000000"/>
          <w:szCs w:val="21"/>
        </w:rPr>
        <w:t xml:space="preserve"> B </w:t>
      </w:r>
      <w:r w:rsidRPr="001B7980">
        <w:rPr>
          <w:rFonts w:hint="eastAsia"/>
          <w:bCs/>
          <w:color w:val="000000"/>
          <w:szCs w:val="21"/>
        </w:rPr>
        <w:t>南非贵格会年度会议：对全民基本收入的支持</w:t>
      </w:r>
    </w:p>
    <w:p w14:paraId="74C13840" w14:textId="77777777" w:rsidR="0076404E" w:rsidRDefault="0076404E" w:rsidP="001B7980">
      <w:pPr>
        <w:jc w:val="left"/>
        <w:rPr>
          <w:b/>
          <w:color w:val="000000"/>
          <w:szCs w:val="21"/>
        </w:rPr>
      </w:pPr>
    </w:p>
    <w:p w14:paraId="216856D8" w14:textId="77777777" w:rsidR="009309B7" w:rsidRPr="00A50576" w:rsidRDefault="009309B7" w:rsidP="001B7980">
      <w:pPr>
        <w:jc w:val="left"/>
        <w:rPr>
          <w:rFonts w:hint="eastAsia"/>
          <w:b/>
          <w:color w:val="000000"/>
          <w:szCs w:val="21"/>
        </w:rPr>
      </w:pPr>
    </w:p>
    <w:p w14:paraId="6CCA3BBD" w14:textId="77777777" w:rsidR="00AE574A" w:rsidRDefault="00A14DF2" w:rsidP="008309B8">
      <w:pPr>
        <w:shd w:val="clear" w:color="auto" w:fill="FFFFFF"/>
        <w:snapToGrid w:val="0"/>
        <w:rPr>
          <w:color w:val="000000"/>
          <w:szCs w:val="21"/>
        </w:rPr>
      </w:pPr>
      <w:bookmarkStart w:id="1" w:name="OLE_LINK38"/>
      <w:bookmarkStart w:id="2" w:name="OLE_LINK43"/>
      <w:r>
        <w:rPr>
          <w:b/>
          <w:bCs/>
          <w:color w:val="000000"/>
          <w:szCs w:val="21"/>
        </w:rPr>
        <w:t>感谢您的阅读！</w:t>
      </w:r>
    </w:p>
    <w:p w14:paraId="2562ABC3" w14:textId="77777777" w:rsidR="00AE574A" w:rsidRDefault="00A14DF2" w:rsidP="008309B8">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309B8">
      <w:pPr>
        <w:snapToGrid w:val="0"/>
        <w:rPr>
          <w:b/>
          <w:color w:val="000000"/>
          <w:szCs w:val="21"/>
        </w:rPr>
      </w:pPr>
      <w:r>
        <w:rPr>
          <w:b/>
          <w:color w:val="000000"/>
          <w:szCs w:val="21"/>
        </w:rPr>
        <w:lastRenderedPageBreak/>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D1592" w14:textId="77777777" w:rsidR="00BB642D" w:rsidRDefault="00BB642D">
      <w:r>
        <w:separator/>
      </w:r>
    </w:p>
  </w:endnote>
  <w:endnote w:type="continuationSeparator" w:id="0">
    <w:p w14:paraId="03CCED5D" w14:textId="77777777" w:rsidR="00BB642D" w:rsidRDefault="00BB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FB85E" w14:textId="77777777" w:rsidR="00BB642D" w:rsidRDefault="00BB642D">
      <w:r>
        <w:separator/>
      </w:r>
    </w:p>
  </w:footnote>
  <w:footnote w:type="continuationSeparator" w:id="0">
    <w:p w14:paraId="6687D5E6" w14:textId="77777777" w:rsidR="00BB642D" w:rsidRDefault="00BB6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3C770A1"/>
    <w:multiLevelType w:val="hybridMultilevel"/>
    <w:tmpl w:val="2F4CDB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D0677EE"/>
    <w:multiLevelType w:val="hybridMultilevel"/>
    <w:tmpl w:val="90CA1E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6671722"/>
    <w:multiLevelType w:val="multilevel"/>
    <w:tmpl w:val="526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1"/>
  </w:num>
  <w:num w:numId="2">
    <w:abstractNumId w:val="14"/>
  </w:num>
  <w:num w:numId="3">
    <w:abstractNumId w:val="24"/>
  </w:num>
  <w:num w:numId="4">
    <w:abstractNumId w:val="22"/>
  </w:num>
  <w:num w:numId="5">
    <w:abstractNumId w:val="27"/>
  </w:num>
  <w:num w:numId="6">
    <w:abstractNumId w:val="23"/>
  </w:num>
  <w:num w:numId="7">
    <w:abstractNumId w:val="17"/>
  </w:num>
  <w:num w:numId="8">
    <w:abstractNumId w:val="20"/>
  </w:num>
  <w:num w:numId="9">
    <w:abstractNumId w:val="37"/>
  </w:num>
  <w:num w:numId="10">
    <w:abstractNumId w:val="1"/>
  </w:num>
  <w:num w:numId="11">
    <w:abstractNumId w:val="0"/>
  </w:num>
  <w:num w:numId="12">
    <w:abstractNumId w:val="10"/>
  </w:num>
  <w:num w:numId="13">
    <w:abstractNumId w:val="29"/>
  </w:num>
  <w:num w:numId="14">
    <w:abstractNumId w:val="30"/>
  </w:num>
  <w:num w:numId="15">
    <w:abstractNumId w:val="13"/>
  </w:num>
  <w:num w:numId="16">
    <w:abstractNumId w:val="35"/>
  </w:num>
  <w:num w:numId="17">
    <w:abstractNumId w:val="12"/>
  </w:num>
  <w:num w:numId="18">
    <w:abstractNumId w:val="19"/>
  </w:num>
  <w:num w:numId="19">
    <w:abstractNumId w:val="5"/>
  </w:num>
  <w:num w:numId="20">
    <w:abstractNumId w:val="40"/>
  </w:num>
  <w:num w:numId="21">
    <w:abstractNumId w:val="33"/>
  </w:num>
  <w:num w:numId="22">
    <w:abstractNumId w:val="26"/>
  </w:num>
  <w:num w:numId="23">
    <w:abstractNumId w:val="2"/>
  </w:num>
  <w:num w:numId="24">
    <w:abstractNumId w:val="6"/>
  </w:num>
  <w:num w:numId="25">
    <w:abstractNumId w:val="34"/>
  </w:num>
  <w:num w:numId="26">
    <w:abstractNumId w:val="3"/>
  </w:num>
  <w:num w:numId="27">
    <w:abstractNumId w:val="15"/>
  </w:num>
  <w:num w:numId="28">
    <w:abstractNumId w:val="32"/>
  </w:num>
  <w:num w:numId="29">
    <w:abstractNumId w:val="38"/>
  </w:num>
  <w:num w:numId="30">
    <w:abstractNumId w:val="25"/>
  </w:num>
  <w:num w:numId="31">
    <w:abstractNumId w:val="31"/>
  </w:num>
  <w:num w:numId="32">
    <w:abstractNumId w:val="39"/>
  </w:num>
  <w:num w:numId="33">
    <w:abstractNumId w:val="8"/>
  </w:num>
  <w:num w:numId="34">
    <w:abstractNumId w:val="7"/>
  </w:num>
  <w:num w:numId="35">
    <w:abstractNumId w:val="11"/>
  </w:num>
  <w:num w:numId="36">
    <w:abstractNumId w:val="18"/>
  </w:num>
  <w:num w:numId="37">
    <w:abstractNumId w:val="9"/>
  </w:num>
  <w:num w:numId="38">
    <w:abstractNumId w:val="4"/>
  </w:num>
  <w:num w:numId="39">
    <w:abstractNumId w:val="36"/>
  </w:num>
  <w:num w:numId="40">
    <w:abstractNumId w:val="16"/>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162F7"/>
    <w:rsid w:val="000226FA"/>
    <w:rsid w:val="00025FB0"/>
    <w:rsid w:val="00025FB2"/>
    <w:rsid w:val="00027E0A"/>
    <w:rsid w:val="00030D63"/>
    <w:rsid w:val="000312A7"/>
    <w:rsid w:val="00037001"/>
    <w:rsid w:val="00040304"/>
    <w:rsid w:val="00042A94"/>
    <w:rsid w:val="00042B7B"/>
    <w:rsid w:val="00045FF6"/>
    <w:rsid w:val="000509EE"/>
    <w:rsid w:val="00052B23"/>
    <w:rsid w:val="00053BA8"/>
    <w:rsid w:val="0005566C"/>
    <w:rsid w:val="0006147A"/>
    <w:rsid w:val="00061C2C"/>
    <w:rsid w:val="00062289"/>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1E0F"/>
    <w:rsid w:val="00102500"/>
    <w:rsid w:val="00110260"/>
    <w:rsid w:val="00110405"/>
    <w:rsid w:val="0011264B"/>
    <w:rsid w:val="001134E9"/>
    <w:rsid w:val="00113F8E"/>
    <w:rsid w:val="00120EAA"/>
    <w:rsid w:val="00121268"/>
    <w:rsid w:val="00123372"/>
    <w:rsid w:val="00125D6C"/>
    <w:rsid w:val="001264AF"/>
    <w:rsid w:val="00126646"/>
    <w:rsid w:val="00126B9D"/>
    <w:rsid w:val="00130989"/>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969FF"/>
    <w:rsid w:val="001A0EE1"/>
    <w:rsid w:val="001A7E0A"/>
    <w:rsid w:val="001B2196"/>
    <w:rsid w:val="001B51E3"/>
    <w:rsid w:val="001B679D"/>
    <w:rsid w:val="001B7980"/>
    <w:rsid w:val="001C0DDF"/>
    <w:rsid w:val="001C352E"/>
    <w:rsid w:val="001C39C3"/>
    <w:rsid w:val="001C512C"/>
    <w:rsid w:val="001C5EBF"/>
    <w:rsid w:val="001C6D65"/>
    <w:rsid w:val="001D0115"/>
    <w:rsid w:val="001D0FAF"/>
    <w:rsid w:val="001D4E4F"/>
    <w:rsid w:val="001D5783"/>
    <w:rsid w:val="001D6C23"/>
    <w:rsid w:val="001E03D0"/>
    <w:rsid w:val="001E3882"/>
    <w:rsid w:val="001F0DA5"/>
    <w:rsid w:val="001F0F15"/>
    <w:rsid w:val="001F29A7"/>
    <w:rsid w:val="001F5938"/>
    <w:rsid w:val="001F7367"/>
    <w:rsid w:val="00203F21"/>
    <w:rsid w:val="00206123"/>
    <w:rsid w:val="00206785"/>
    <w:rsid w:val="002068EA"/>
    <w:rsid w:val="0021330A"/>
    <w:rsid w:val="00215BF8"/>
    <w:rsid w:val="00220E63"/>
    <w:rsid w:val="00222924"/>
    <w:rsid w:val="002234B7"/>
    <w:rsid w:val="00223533"/>
    <w:rsid w:val="002243E8"/>
    <w:rsid w:val="002272BD"/>
    <w:rsid w:val="00227E6E"/>
    <w:rsid w:val="00236060"/>
    <w:rsid w:val="00236B97"/>
    <w:rsid w:val="00243F61"/>
    <w:rsid w:val="00244604"/>
    <w:rsid w:val="00244F8F"/>
    <w:rsid w:val="0025146E"/>
    <w:rsid w:val="002516C3"/>
    <w:rsid w:val="002523C1"/>
    <w:rsid w:val="0025514A"/>
    <w:rsid w:val="002551EE"/>
    <w:rsid w:val="002611C4"/>
    <w:rsid w:val="00261231"/>
    <w:rsid w:val="002629EE"/>
    <w:rsid w:val="00265795"/>
    <w:rsid w:val="002727E9"/>
    <w:rsid w:val="00274762"/>
    <w:rsid w:val="00274FF0"/>
    <w:rsid w:val="0027557C"/>
    <w:rsid w:val="002760CF"/>
    <w:rsid w:val="00276B4E"/>
    <w:rsid w:val="0027765C"/>
    <w:rsid w:val="00281D83"/>
    <w:rsid w:val="002823B6"/>
    <w:rsid w:val="00290714"/>
    <w:rsid w:val="002918DB"/>
    <w:rsid w:val="00295FD8"/>
    <w:rsid w:val="0029676A"/>
    <w:rsid w:val="002978E2"/>
    <w:rsid w:val="00297BD7"/>
    <w:rsid w:val="002A0C2F"/>
    <w:rsid w:val="002A2981"/>
    <w:rsid w:val="002A629D"/>
    <w:rsid w:val="002A7E4E"/>
    <w:rsid w:val="002B123F"/>
    <w:rsid w:val="002B1918"/>
    <w:rsid w:val="002B369F"/>
    <w:rsid w:val="002B5ADD"/>
    <w:rsid w:val="002C0257"/>
    <w:rsid w:val="002C0D35"/>
    <w:rsid w:val="002C253E"/>
    <w:rsid w:val="002C39B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2789B"/>
    <w:rsid w:val="00331434"/>
    <w:rsid w:val="0033179B"/>
    <w:rsid w:val="00334EC5"/>
    <w:rsid w:val="00336416"/>
    <w:rsid w:val="00340311"/>
    <w:rsid w:val="00340C73"/>
    <w:rsid w:val="00341881"/>
    <w:rsid w:val="0034331D"/>
    <w:rsid w:val="00346771"/>
    <w:rsid w:val="00351479"/>
    <w:rsid w:val="003514A6"/>
    <w:rsid w:val="00357EE9"/>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4DE8"/>
    <w:rsid w:val="0039543C"/>
    <w:rsid w:val="00395955"/>
    <w:rsid w:val="0039597D"/>
    <w:rsid w:val="003971B4"/>
    <w:rsid w:val="003A16C0"/>
    <w:rsid w:val="003A3423"/>
    <w:rsid w:val="003A3601"/>
    <w:rsid w:val="003A389A"/>
    <w:rsid w:val="003A5B82"/>
    <w:rsid w:val="003B16CC"/>
    <w:rsid w:val="003B2069"/>
    <w:rsid w:val="003B287C"/>
    <w:rsid w:val="003B3811"/>
    <w:rsid w:val="003C524C"/>
    <w:rsid w:val="003C714A"/>
    <w:rsid w:val="003D49B4"/>
    <w:rsid w:val="003E1932"/>
    <w:rsid w:val="003E4242"/>
    <w:rsid w:val="003F0347"/>
    <w:rsid w:val="003F1955"/>
    <w:rsid w:val="003F4DC2"/>
    <w:rsid w:val="003F745B"/>
    <w:rsid w:val="004009A1"/>
    <w:rsid w:val="004039C9"/>
    <w:rsid w:val="00403BF3"/>
    <w:rsid w:val="00403FA6"/>
    <w:rsid w:val="004047FA"/>
    <w:rsid w:val="00406C2F"/>
    <w:rsid w:val="00407188"/>
    <w:rsid w:val="00411503"/>
    <w:rsid w:val="00415275"/>
    <w:rsid w:val="00422383"/>
    <w:rsid w:val="00422BE4"/>
    <w:rsid w:val="00427236"/>
    <w:rsid w:val="00433082"/>
    <w:rsid w:val="00435906"/>
    <w:rsid w:val="0043727C"/>
    <w:rsid w:val="00442D09"/>
    <w:rsid w:val="00442F7B"/>
    <w:rsid w:val="00461323"/>
    <w:rsid w:val="00461AC6"/>
    <w:rsid w:val="00463EB8"/>
    <w:rsid w:val="00464704"/>
    <w:rsid w:val="004655CB"/>
    <w:rsid w:val="004700BD"/>
    <w:rsid w:val="00470F14"/>
    <w:rsid w:val="00476503"/>
    <w:rsid w:val="00477097"/>
    <w:rsid w:val="00484E08"/>
    <w:rsid w:val="0048541A"/>
    <w:rsid w:val="00485E2E"/>
    <w:rsid w:val="00486E31"/>
    <w:rsid w:val="004912CC"/>
    <w:rsid w:val="00493890"/>
    <w:rsid w:val="004948D2"/>
    <w:rsid w:val="004A1E2E"/>
    <w:rsid w:val="004A2E5F"/>
    <w:rsid w:val="004B0B31"/>
    <w:rsid w:val="004B43EF"/>
    <w:rsid w:val="004B491B"/>
    <w:rsid w:val="004B676E"/>
    <w:rsid w:val="004B6812"/>
    <w:rsid w:val="004C4664"/>
    <w:rsid w:val="004D592D"/>
    <w:rsid w:val="004D5ADA"/>
    <w:rsid w:val="004D614D"/>
    <w:rsid w:val="004E1CEB"/>
    <w:rsid w:val="004E1E99"/>
    <w:rsid w:val="004E4C05"/>
    <w:rsid w:val="004F1C04"/>
    <w:rsid w:val="004F1E26"/>
    <w:rsid w:val="004F5C0C"/>
    <w:rsid w:val="004F6429"/>
    <w:rsid w:val="004F6FDA"/>
    <w:rsid w:val="00500312"/>
    <w:rsid w:val="0050133A"/>
    <w:rsid w:val="0050298B"/>
    <w:rsid w:val="0050349E"/>
    <w:rsid w:val="0050499B"/>
    <w:rsid w:val="00506548"/>
    <w:rsid w:val="00507886"/>
    <w:rsid w:val="00510C7E"/>
    <w:rsid w:val="00512B81"/>
    <w:rsid w:val="005130F0"/>
    <w:rsid w:val="00515A85"/>
    <w:rsid w:val="00516879"/>
    <w:rsid w:val="005176F4"/>
    <w:rsid w:val="00520594"/>
    <w:rsid w:val="00521409"/>
    <w:rsid w:val="00525F35"/>
    <w:rsid w:val="00527595"/>
    <w:rsid w:val="00531AED"/>
    <w:rsid w:val="00531D0A"/>
    <w:rsid w:val="00531E34"/>
    <w:rsid w:val="00534163"/>
    <w:rsid w:val="005346B8"/>
    <w:rsid w:val="0053526D"/>
    <w:rsid w:val="00542854"/>
    <w:rsid w:val="00543CF1"/>
    <w:rsid w:val="0054434C"/>
    <w:rsid w:val="0055057E"/>
    <w:rsid w:val="005508BD"/>
    <w:rsid w:val="005526FF"/>
    <w:rsid w:val="00552B92"/>
    <w:rsid w:val="00552EF3"/>
    <w:rsid w:val="00553CE6"/>
    <w:rsid w:val="005545FE"/>
    <w:rsid w:val="00554EB4"/>
    <w:rsid w:val="00557A31"/>
    <w:rsid w:val="00564FD9"/>
    <w:rsid w:val="0056617F"/>
    <w:rsid w:val="005661DF"/>
    <w:rsid w:val="00573CF3"/>
    <w:rsid w:val="00583567"/>
    <w:rsid w:val="00586E1E"/>
    <w:rsid w:val="005878BC"/>
    <w:rsid w:val="00597252"/>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299D"/>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452A"/>
    <w:rsid w:val="00655F79"/>
    <w:rsid w:val="00655FA9"/>
    <w:rsid w:val="00657F70"/>
    <w:rsid w:val="00661216"/>
    <w:rsid w:val="006656BA"/>
    <w:rsid w:val="00665C42"/>
    <w:rsid w:val="00667A77"/>
    <w:rsid w:val="00667C85"/>
    <w:rsid w:val="00680EFB"/>
    <w:rsid w:val="00681DDA"/>
    <w:rsid w:val="0068367E"/>
    <w:rsid w:val="00684657"/>
    <w:rsid w:val="006856DC"/>
    <w:rsid w:val="006A05A7"/>
    <w:rsid w:val="006A3B59"/>
    <w:rsid w:val="006A4F4B"/>
    <w:rsid w:val="006A5F5C"/>
    <w:rsid w:val="006A64E1"/>
    <w:rsid w:val="006B5C5C"/>
    <w:rsid w:val="006B6CAB"/>
    <w:rsid w:val="006C594D"/>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25AA"/>
    <w:rsid w:val="007230DA"/>
    <w:rsid w:val="00725740"/>
    <w:rsid w:val="0072726F"/>
    <w:rsid w:val="00727931"/>
    <w:rsid w:val="00733BEE"/>
    <w:rsid w:val="007419C0"/>
    <w:rsid w:val="007460A9"/>
    <w:rsid w:val="0074640F"/>
    <w:rsid w:val="00747520"/>
    <w:rsid w:val="00747D43"/>
    <w:rsid w:val="0075002B"/>
    <w:rsid w:val="0075196D"/>
    <w:rsid w:val="00753777"/>
    <w:rsid w:val="00761403"/>
    <w:rsid w:val="0076404E"/>
    <w:rsid w:val="007702A2"/>
    <w:rsid w:val="00771BAB"/>
    <w:rsid w:val="007723F2"/>
    <w:rsid w:val="00773C12"/>
    <w:rsid w:val="00774233"/>
    <w:rsid w:val="007815D7"/>
    <w:rsid w:val="00785F91"/>
    <w:rsid w:val="007903E8"/>
    <w:rsid w:val="00792AB2"/>
    <w:rsid w:val="007962CA"/>
    <w:rsid w:val="00796396"/>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E7F56"/>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9B8"/>
    <w:rsid w:val="00830D52"/>
    <w:rsid w:val="00835EF9"/>
    <w:rsid w:val="00836103"/>
    <w:rsid w:val="008375D6"/>
    <w:rsid w:val="0084131F"/>
    <w:rsid w:val="00845E7F"/>
    <w:rsid w:val="00846912"/>
    <w:rsid w:val="008520C3"/>
    <w:rsid w:val="00852DF8"/>
    <w:rsid w:val="00864CAD"/>
    <w:rsid w:val="00865331"/>
    <w:rsid w:val="00867535"/>
    <w:rsid w:val="008706FD"/>
    <w:rsid w:val="008811D5"/>
    <w:rsid w:val="00881FF4"/>
    <w:rsid w:val="008833DC"/>
    <w:rsid w:val="0088361F"/>
    <w:rsid w:val="00886092"/>
    <w:rsid w:val="00887C58"/>
    <w:rsid w:val="00894C94"/>
    <w:rsid w:val="00895CB6"/>
    <w:rsid w:val="008A4943"/>
    <w:rsid w:val="008A58CD"/>
    <w:rsid w:val="008A63CA"/>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18E7"/>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91E"/>
    <w:rsid w:val="00925931"/>
    <w:rsid w:val="009261E6"/>
    <w:rsid w:val="00926692"/>
    <w:rsid w:val="009309B7"/>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1D9"/>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07D4"/>
    <w:rsid w:val="009C3B3C"/>
    <w:rsid w:val="009C4C3A"/>
    <w:rsid w:val="009C536D"/>
    <w:rsid w:val="009C66BB"/>
    <w:rsid w:val="009D09AC"/>
    <w:rsid w:val="009D1B71"/>
    <w:rsid w:val="009D3539"/>
    <w:rsid w:val="009D40FC"/>
    <w:rsid w:val="009D653F"/>
    <w:rsid w:val="009D7859"/>
    <w:rsid w:val="009D7EA7"/>
    <w:rsid w:val="009E2906"/>
    <w:rsid w:val="009E3884"/>
    <w:rsid w:val="009E451C"/>
    <w:rsid w:val="009E5739"/>
    <w:rsid w:val="009F0757"/>
    <w:rsid w:val="009F37C6"/>
    <w:rsid w:val="00A05112"/>
    <w:rsid w:val="00A05507"/>
    <w:rsid w:val="00A10F0C"/>
    <w:rsid w:val="00A1225E"/>
    <w:rsid w:val="00A12C70"/>
    <w:rsid w:val="00A13476"/>
    <w:rsid w:val="00A14DF2"/>
    <w:rsid w:val="00A16342"/>
    <w:rsid w:val="00A169E6"/>
    <w:rsid w:val="00A2587A"/>
    <w:rsid w:val="00A30A75"/>
    <w:rsid w:val="00A31124"/>
    <w:rsid w:val="00A344BF"/>
    <w:rsid w:val="00A34EE8"/>
    <w:rsid w:val="00A41C41"/>
    <w:rsid w:val="00A45A3D"/>
    <w:rsid w:val="00A50576"/>
    <w:rsid w:val="00A52D94"/>
    <w:rsid w:val="00A531FB"/>
    <w:rsid w:val="00A5385A"/>
    <w:rsid w:val="00A54A8E"/>
    <w:rsid w:val="00A54B52"/>
    <w:rsid w:val="00A5727E"/>
    <w:rsid w:val="00A61C49"/>
    <w:rsid w:val="00A63852"/>
    <w:rsid w:val="00A63AB8"/>
    <w:rsid w:val="00A647F1"/>
    <w:rsid w:val="00A65869"/>
    <w:rsid w:val="00A67AC4"/>
    <w:rsid w:val="00A71EAE"/>
    <w:rsid w:val="00A73BE3"/>
    <w:rsid w:val="00A7604E"/>
    <w:rsid w:val="00A81CC4"/>
    <w:rsid w:val="00A86036"/>
    <w:rsid w:val="00A866EC"/>
    <w:rsid w:val="00A86BB7"/>
    <w:rsid w:val="00A90D6D"/>
    <w:rsid w:val="00A90FC8"/>
    <w:rsid w:val="00A91D49"/>
    <w:rsid w:val="00A92789"/>
    <w:rsid w:val="00AA31A4"/>
    <w:rsid w:val="00AA3AB7"/>
    <w:rsid w:val="00AA508E"/>
    <w:rsid w:val="00AB060D"/>
    <w:rsid w:val="00AB1956"/>
    <w:rsid w:val="00AB5964"/>
    <w:rsid w:val="00AB6301"/>
    <w:rsid w:val="00AB64B2"/>
    <w:rsid w:val="00AB7588"/>
    <w:rsid w:val="00AB762B"/>
    <w:rsid w:val="00AC0B6A"/>
    <w:rsid w:val="00AC42C8"/>
    <w:rsid w:val="00AC6720"/>
    <w:rsid w:val="00AC7610"/>
    <w:rsid w:val="00AD1193"/>
    <w:rsid w:val="00AD23A3"/>
    <w:rsid w:val="00AD4F48"/>
    <w:rsid w:val="00AD5C6C"/>
    <w:rsid w:val="00AD60AE"/>
    <w:rsid w:val="00AE265D"/>
    <w:rsid w:val="00AE56CA"/>
    <w:rsid w:val="00AE574A"/>
    <w:rsid w:val="00AE6A63"/>
    <w:rsid w:val="00AF0671"/>
    <w:rsid w:val="00B057F1"/>
    <w:rsid w:val="00B0598E"/>
    <w:rsid w:val="00B05A00"/>
    <w:rsid w:val="00B11EFF"/>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195A"/>
    <w:rsid w:val="00B82CB7"/>
    <w:rsid w:val="00B84BB6"/>
    <w:rsid w:val="00B86152"/>
    <w:rsid w:val="00B86D8F"/>
    <w:rsid w:val="00B90CA2"/>
    <w:rsid w:val="00B914FB"/>
    <w:rsid w:val="00B928DA"/>
    <w:rsid w:val="00B96C72"/>
    <w:rsid w:val="00B97B30"/>
    <w:rsid w:val="00BA1841"/>
    <w:rsid w:val="00BA25D1"/>
    <w:rsid w:val="00BA2F96"/>
    <w:rsid w:val="00BA3D13"/>
    <w:rsid w:val="00BA429B"/>
    <w:rsid w:val="00BB35D9"/>
    <w:rsid w:val="00BB38B3"/>
    <w:rsid w:val="00BB448D"/>
    <w:rsid w:val="00BB493B"/>
    <w:rsid w:val="00BB642D"/>
    <w:rsid w:val="00BB6A0E"/>
    <w:rsid w:val="00BB6E9B"/>
    <w:rsid w:val="00BC3360"/>
    <w:rsid w:val="00BC558C"/>
    <w:rsid w:val="00BD57A4"/>
    <w:rsid w:val="00BD68EC"/>
    <w:rsid w:val="00BD7950"/>
    <w:rsid w:val="00BD7BD7"/>
    <w:rsid w:val="00BE0B5F"/>
    <w:rsid w:val="00BE36D7"/>
    <w:rsid w:val="00BE4C4A"/>
    <w:rsid w:val="00BE6763"/>
    <w:rsid w:val="00BE75F7"/>
    <w:rsid w:val="00BF20A3"/>
    <w:rsid w:val="00BF237B"/>
    <w:rsid w:val="00BF3778"/>
    <w:rsid w:val="00BF39E0"/>
    <w:rsid w:val="00BF523C"/>
    <w:rsid w:val="00BF7B6E"/>
    <w:rsid w:val="00C01700"/>
    <w:rsid w:val="00C03527"/>
    <w:rsid w:val="00C03F11"/>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22EA"/>
    <w:rsid w:val="00C437A2"/>
    <w:rsid w:val="00C5650D"/>
    <w:rsid w:val="00C63CAD"/>
    <w:rsid w:val="00C66F72"/>
    <w:rsid w:val="00C71CE9"/>
    <w:rsid w:val="00C71DBF"/>
    <w:rsid w:val="00C73AFB"/>
    <w:rsid w:val="00C73E8B"/>
    <w:rsid w:val="00C75DE6"/>
    <w:rsid w:val="00C77924"/>
    <w:rsid w:val="00C80BF1"/>
    <w:rsid w:val="00C835AD"/>
    <w:rsid w:val="00C87E55"/>
    <w:rsid w:val="00C9021F"/>
    <w:rsid w:val="00CA00E6"/>
    <w:rsid w:val="00CA032E"/>
    <w:rsid w:val="00CA1DDF"/>
    <w:rsid w:val="00CA4144"/>
    <w:rsid w:val="00CA7E1B"/>
    <w:rsid w:val="00CB0505"/>
    <w:rsid w:val="00CB24C9"/>
    <w:rsid w:val="00CB6027"/>
    <w:rsid w:val="00CC257F"/>
    <w:rsid w:val="00CC3237"/>
    <w:rsid w:val="00CC69DA"/>
    <w:rsid w:val="00CC7F73"/>
    <w:rsid w:val="00CD1080"/>
    <w:rsid w:val="00CD3036"/>
    <w:rsid w:val="00CD409A"/>
    <w:rsid w:val="00CE1169"/>
    <w:rsid w:val="00CE14FC"/>
    <w:rsid w:val="00CE4FC2"/>
    <w:rsid w:val="00CE590F"/>
    <w:rsid w:val="00CE5F01"/>
    <w:rsid w:val="00CE67BF"/>
    <w:rsid w:val="00CF7F72"/>
    <w:rsid w:val="00D068E5"/>
    <w:rsid w:val="00D106E8"/>
    <w:rsid w:val="00D14C12"/>
    <w:rsid w:val="00D1678C"/>
    <w:rsid w:val="00D1700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6BC"/>
    <w:rsid w:val="00D76715"/>
    <w:rsid w:val="00D7715C"/>
    <w:rsid w:val="00D82AB4"/>
    <w:rsid w:val="00D84C0D"/>
    <w:rsid w:val="00D9257D"/>
    <w:rsid w:val="00D94BD5"/>
    <w:rsid w:val="00DA053B"/>
    <w:rsid w:val="00DA0FDF"/>
    <w:rsid w:val="00DA1D0D"/>
    <w:rsid w:val="00DA29AD"/>
    <w:rsid w:val="00DA3453"/>
    <w:rsid w:val="00DA5EA3"/>
    <w:rsid w:val="00DB0A2B"/>
    <w:rsid w:val="00DB1DDC"/>
    <w:rsid w:val="00DB3297"/>
    <w:rsid w:val="00DB4B1F"/>
    <w:rsid w:val="00DB4D84"/>
    <w:rsid w:val="00DB6D5C"/>
    <w:rsid w:val="00DB7750"/>
    <w:rsid w:val="00DB7D8F"/>
    <w:rsid w:val="00DC2F95"/>
    <w:rsid w:val="00DD4F03"/>
    <w:rsid w:val="00DD65DE"/>
    <w:rsid w:val="00DE34D0"/>
    <w:rsid w:val="00DE74B1"/>
    <w:rsid w:val="00DF0BB7"/>
    <w:rsid w:val="00DF29D0"/>
    <w:rsid w:val="00E00CC0"/>
    <w:rsid w:val="00E00D96"/>
    <w:rsid w:val="00E00DED"/>
    <w:rsid w:val="00E062B7"/>
    <w:rsid w:val="00E132E9"/>
    <w:rsid w:val="00E13770"/>
    <w:rsid w:val="00E15659"/>
    <w:rsid w:val="00E16E31"/>
    <w:rsid w:val="00E173A9"/>
    <w:rsid w:val="00E223F4"/>
    <w:rsid w:val="00E24D9C"/>
    <w:rsid w:val="00E25391"/>
    <w:rsid w:val="00E32595"/>
    <w:rsid w:val="00E3263F"/>
    <w:rsid w:val="00E34497"/>
    <w:rsid w:val="00E35440"/>
    <w:rsid w:val="00E43598"/>
    <w:rsid w:val="00E43D51"/>
    <w:rsid w:val="00E46984"/>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5C24"/>
    <w:rsid w:val="00EB79AD"/>
    <w:rsid w:val="00EC129D"/>
    <w:rsid w:val="00ED1D72"/>
    <w:rsid w:val="00ED3054"/>
    <w:rsid w:val="00ED600D"/>
    <w:rsid w:val="00EE446C"/>
    <w:rsid w:val="00EE4676"/>
    <w:rsid w:val="00EF4338"/>
    <w:rsid w:val="00EF60DB"/>
    <w:rsid w:val="00EF7A25"/>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8244C"/>
    <w:rsid w:val="00F82606"/>
    <w:rsid w:val="00F97391"/>
    <w:rsid w:val="00FA2346"/>
    <w:rsid w:val="00FA2810"/>
    <w:rsid w:val="00FB1677"/>
    <w:rsid w:val="00FB277E"/>
    <w:rsid w:val="00FB5963"/>
    <w:rsid w:val="00FB5D60"/>
    <w:rsid w:val="00FB67AC"/>
    <w:rsid w:val="00FC07E0"/>
    <w:rsid w:val="00FC3699"/>
    <w:rsid w:val="00FC71A7"/>
    <w:rsid w:val="00FD049B"/>
    <w:rsid w:val="00FD0BAA"/>
    <w:rsid w:val="00FD2972"/>
    <w:rsid w:val="00FD3BC4"/>
    <w:rsid w:val="00FE00CD"/>
    <w:rsid w:val="00FE0374"/>
    <w:rsid w:val="00FE7D93"/>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1B798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 w:type="paragraph" w:customStyle="1" w:styleId="ds-markdown-paragraph">
    <w:name w:val="ds-markdown-paragraph"/>
    <w:basedOn w:val="a"/>
    <w:rsid w:val="00CC7F73"/>
    <w:pPr>
      <w:widowControl/>
      <w:spacing w:before="100" w:beforeAutospacing="1" w:after="100" w:afterAutospacing="1"/>
      <w:jc w:val="left"/>
    </w:pPr>
    <w:rPr>
      <w:rFonts w:ascii="宋体" w:hAnsi="宋体" w:cs="宋体"/>
      <w:kern w:val="0"/>
      <w:sz w:val="24"/>
    </w:rPr>
  </w:style>
  <w:style w:type="character" w:customStyle="1" w:styleId="4Char">
    <w:name w:val="标题 4 Char"/>
    <w:basedOn w:val="a0"/>
    <w:link w:val="4"/>
    <w:semiHidden/>
    <w:rsid w:val="001B7980"/>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26262613">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85684802">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3E365-3569-4A2A-B1EA-8CEBDC0B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1608</Words>
  <Characters>1962</Characters>
  <Application>Microsoft Office Word</Application>
  <DocSecurity>0</DocSecurity>
  <Lines>85</Lines>
  <Paragraphs>62</Paragraphs>
  <ScaleCrop>false</ScaleCrop>
  <Company>2ndSpAcE</Company>
  <LinksUpToDate>false</LinksUpToDate>
  <CharactersWithSpaces>3508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10</cp:revision>
  <cp:lastPrinted>2005-06-10T06:33:00Z</cp:lastPrinted>
  <dcterms:created xsi:type="dcterms:W3CDTF">2026-02-28T10:00:00Z</dcterms:created>
  <dcterms:modified xsi:type="dcterms:W3CDTF">2026-06-29T08:30:00Z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