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1D3A7" w14:textId="31A86CD1" w:rsidR="001D47C0" w:rsidRPr="006F6E3C" w:rsidRDefault="001D47C0" w:rsidP="001D47C0">
      <w:pPr>
        <w:jc w:val="center"/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</w:pP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新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 xml:space="preserve"> 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书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 xml:space="preserve"> 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推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 xml:space="preserve"> 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荐</w:t>
      </w:r>
    </w:p>
    <w:p w14:paraId="3CE15FB9" w14:textId="68DAF67B" w:rsidR="001D47C0" w:rsidRDefault="001D47C0" w:rsidP="001D47C0">
      <w:pPr>
        <w:spacing w:after="0" w:line="276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</w:p>
    <w:p w14:paraId="2D220813" w14:textId="5131C9E7" w:rsidR="001D47C0" w:rsidRDefault="001D47C0" w:rsidP="001D47C0">
      <w:pPr>
        <w:spacing w:after="0" w:line="276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</w:p>
    <w:p w14:paraId="0D9C8431" w14:textId="44B688FA" w:rsidR="001D47C0" w:rsidRPr="006F6E3C" w:rsidRDefault="001D47C0" w:rsidP="001D47C0">
      <w:pPr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noProof/>
          <w:color w:val="000000"/>
          <w:sz w:val="21"/>
          <w:szCs w:val="21"/>
          <w14:ligatures w14:val="none"/>
        </w:rPr>
        <w:drawing>
          <wp:anchor distT="0" distB="0" distL="114300" distR="114300" simplePos="0" relativeHeight="251658240" behindDoc="0" locked="0" layoutInCell="1" allowOverlap="1" wp14:anchorId="0004E496" wp14:editId="1F1D7E90">
            <wp:simplePos x="0" y="0"/>
            <wp:positionH relativeFrom="column">
              <wp:posOffset>2698750</wp:posOffset>
            </wp:positionH>
            <wp:positionV relativeFrom="paragraph">
              <wp:posOffset>3810</wp:posOffset>
            </wp:positionV>
            <wp:extent cx="2406650" cy="1936750"/>
            <wp:effectExtent l="0" t="0" r="0" b="6350"/>
            <wp:wrapSquare wrapText="bothSides"/>
            <wp:docPr id="1064936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中文书名：《</w:t>
      </w:r>
      <w:r>
        <w:rPr>
          <w:rFonts w:ascii="Times New Roman" w:eastAsia="宋体" w:hAnsi="Times New Roman" w:cs="Times New Roman" w:hint="eastAsia"/>
          <w:b/>
          <w:color w:val="000000"/>
          <w:sz w:val="21"/>
          <w:szCs w:val="21"/>
          <w14:ligatures w14:val="none"/>
        </w:rPr>
        <w:t>迷失在面条中</w:t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》</w:t>
      </w:r>
    </w:p>
    <w:p w14:paraId="4888039F" w14:textId="3775487A" w:rsidR="001D47C0" w:rsidRPr="006F6E3C" w:rsidRDefault="001D47C0" w:rsidP="001D47C0">
      <w:pPr>
        <w:spacing w:after="0" w:line="240" w:lineRule="auto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英文书名：</w:t>
      </w:r>
      <w:r>
        <w:rPr>
          <w:rFonts w:ascii="Times New Roman" w:eastAsia="宋体" w:hAnsi="Times New Roman" w:cs="Times New Roman" w:hint="eastAsia"/>
          <w:b/>
          <w:color w:val="000000"/>
          <w:sz w:val="21"/>
          <w:szCs w:val="21"/>
          <w14:ligatures w14:val="none"/>
        </w:rPr>
        <w:t>LOST IN THE NOODLES</w:t>
      </w:r>
    </w:p>
    <w:p w14:paraId="24FFD0F7" w14:textId="420833F8" w:rsidR="001D47C0" w:rsidRPr="006F6E3C" w:rsidRDefault="001D47C0" w:rsidP="001D47C0">
      <w:pPr>
        <w:spacing w:after="0" w:line="240" w:lineRule="auto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作</w:t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 xml:space="preserve">    </w:t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者：</w:t>
      </w:r>
      <w:r>
        <w:rPr>
          <w:rFonts w:ascii="Times New Roman" w:eastAsia="宋体" w:hAnsi="Times New Roman" w:cs="Times New Roman" w:hint="eastAsia"/>
          <w:b/>
          <w:color w:val="000000"/>
          <w:sz w:val="21"/>
          <w:szCs w:val="21"/>
          <w14:ligatures w14:val="none"/>
        </w:rPr>
        <w:t>Cathy Wu</w:t>
      </w:r>
    </w:p>
    <w:p w14:paraId="05006448" w14:textId="082BB56B" w:rsidR="001D47C0" w:rsidRPr="006F6E3C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出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版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社：</w:t>
      </w:r>
      <w:r w:rsidR="00A15D9D" w:rsidRPr="00A15D9D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Little Brown</w:t>
      </w:r>
    </w:p>
    <w:p w14:paraId="7B13DBBE" w14:textId="317C8FAC" w:rsidR="001D47C0" w:rsidRPr="006F6E3C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代理公司：</w:t>
      </w:r>
      <w:r w:rsidR="00A15D9D" w:rsidRPr="00A15D9D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Little Brown</w:t>
      </w:r>
      <w:r w:rsidRPr="0059119B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/ANA</w:t>
      </w:r>
    </w:p>
    <w:p w14:paraId="43E21411" w14:textId="287AB4D5" w:rsidR="001D47C0" w:rsidRPr="006F6E3C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页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  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数</w:t>
      </w:r>
      <w:r w:rsidRPr="006F6E3C">
        <w:rPr>
          <w:rFonts w:ascii="宋体" w:eastAsia="宋体" w:hAnsi="宋体" w:cs="Times New Roman"/>
          <w:b/>
          <w:bCs/>
          <w:kern w:val="0"/>
          <w:sz w:val="21"/>
          <w:szCs w:val="21"/>
          <w14:ligatures w14:val="none"/>
        </w:rPr>
        <w:t>：</w:t>
      </w:r>
      <w:r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40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页</w:t>
      </w:r>
    </w:p>
    <w:p w14:paraId="53289662" w14:textId="58F6D0F0" w:rsidR="001D47C0" w:rsidRPr="006F6E3C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出版时间：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202</w:t>
      </w:r>
      <w:r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7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年</w:t>
      </w:r>
      <w:r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4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月</w:t>
      </w:r>
    </w:p>
    <w:p w14:paraId="571E0F02" w14:textId="0DC1FA51" w:rsidR="001D47C0" w:rsidRPr="006F6E3C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:highlight w:val="yellow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代理地区：中国大陆、台湾</w:t>
      </w:r>
    </w:p>
    <w:p w14:paraId="37329EA9" w14:textId="77777777" w:rsidR="001D47C0" w:rsidRPr="006F6E3C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审读资料：电子稿</w:t>
      </w:r>
    </w:p>
    <w:p w14:paraId="60526CC0" w14:textId="01E90E40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类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  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型：故事</w:t>
      </w:r>
      <w:r w:rsidRPr="006F6E3C">
        <w:rPr>
          <w:rFonts w:ascii="Times New Roman" w:eastAsia="宋体" w:hAnsi="Times New Roman" w:cs="Times New Roman"/>
          <w:b/>
          <w:bCs/>
          <w:sz w:val="21"/>
          <w:szCs w:val="21"/>
          <w14:ligatures w14:val="none"/>
        </w:rPr>
        <w:t>绘本</w:t>
      </w:r>
    </w:p>
    <w:p w14:paraId="412245E0" w14:textId="6ED92509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0407EDEE" w14:textId="77777777" w:rsidR="00355691" w:rsidRDefault="00355691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6550EF13" w14:textId="42C38572" w:rsidR="00355691" w:rsidRPr="00A303F1" w:rsidRDefault="00355691" w:rsidP="00355691">
      <w:pPr>
        <w:pStyle w:val="a9"/>
        <w:widowControl/>
        <w:numPr>
          <w:ilvl w:val="0"/>
          <w:numId w:val="1"/>
        </w:num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EE0000"/>
          <w:kern w:val="0"/>
          <w:sz w:val="21"/>
          <w:szCs w:val="21"/>
          <w14:ligatures w14:val="none"/>
        </w:rPr>
      </w:pPr>
      <w:r w:rsidRPr="00A303F1">
        <w:rPr>
          <w:rFonts w:ascii="Times New Roman" w:eastAsia="宋体" w:hAnsi="Times New Roman" w:cs="Times New Roman" w:hint="eastAsia"/>
          <w:b/>
          <w:bCs/>
          <w:color w:val="EE0000"/>
          <w:kern w:val="0"/>
          <w:sz w:val="21"/>
          <w:szCs w:val="21"/>
          <w14:ligatures w14:val="none"/>
        </w:rPr>
        <w:t>绘本巧妙融合徒步探险背景与超市走失突发事件，情节充满趣味。围绕孩子与亲人走散这一常见问题展开，以温和、轻松的笔触直面孩童内心不安，极易令孩子共情。</w:t>
      </w:r>
    </w:p>
    <w:p w14:paraId="6CF0A0B7" w14:textId="5BE1FDE7" w:rsidR="00355691" w:rsidRPr="00A303F1" w:rsidRDefault="00355691" w:rsidP="00355691">
      <w:pPr>
        <w:pStyle w:val="a9"/>
        <w:widowControl/>
        <w:numPr>
          <w:ilvl w:val="0"/>
          <w:numId w:val="1"/>
        </w:num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E97132" w:themeColor="accent2"/>
          <w:kern w:val="0"/>
          <w:sz w:val="21"/>
          <w:szCs w:val="21"/>
          <w14:ligatures w14:val="none"/>
        </w:rPr>
      </w:pPr>
      <w:r w:rsidRPr="00A303F1">
        <w:rPr>
          <w:rFonts w:ascii="Times New Roman" w:eastAsia="宋体" w:hAnsi="Times New Roman" w:cs="Times New Roman" w:hint="eastAsia"/>
          <w:b/>
          <w:bCs/>
          <w:color w:val="E97132" w:themeColor="accent2"/>
          <w:kern w:val="0"/>
          <w:sz w:val="21"/>
          <w:szCs w:val="21"/>
          <w14:ligatures w14:val="none"/>
        </w:rPr>
        <w:t>摒弃说教式科普，依托主角</w:t>
      </w:r>
      <w:r w:rsidRPr="00A303F1">
        <w:rPr>
          <w:rFonts w:ascii="Times New Roman" w:eastAsia="宋体" w:hAnsi="Times New Roman" w:cs="Times New Roman" w:hint="eastAsia"/>
          <w:b/>
          <w:bCs/>
          <w:color w:val="E97132" w:themeColor="accent2"/>
          <w:kern w:val="0"/>
          <w:sz w:val="21"/>
          <w:szCs w:val="21"/>
          <w14:ligatures w14:val="none"/>
        </w:rPr>
        <w:t>Clover</w:t>
      </w:r>
      <w:r w:rsidRPr="00A303F1">
        <w:rPr>
          <w:rFonts w:ascii="Times New Roman" w:eastAsia="宋体" w:hAnsi="Times New Roman" w:cs="Times New Roman" w:hint="eastAsia"/>
          <w:b/>
          <w:bCs/>
          <w:color w:val="E97132" w:themeColor="accent2"/>
          <w:kern w:val="0"/>
          <w:sz w:val="21"/>
          <w:szCs w:val="21"/>
          <w14:ligatures w14:val="none"/>
        </w:rPr>
        <w:t>的心理转变与行动选择，潜移默化教会儿童走失后的应对方式。引导孩子建立保持冷静的意识，为家长提供绝佳的安全教育共读素材，学以致用。</w:t>
      </w:r>
    </w:p>
    <w:p w14:paraId="4B95F12D" w14:textId="61FF9933" w:rsidR="001D47C0" w:rsidRPr="00A303F1" w:rsidRDefault="00355691" w:rsidP="00355691">
      <w:pPr>
        <w:pStyle w:val="a9"/>
        <w:widowControl/>
        <w:numPr>
          <w:ilvl w:val="0"/>
          <w:numId w:val="1"/>
        </w:num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196B24" w:themeColor="accent3"/>
          <w:kern w:val="0"/>
          <w:sz w:val="21"/>
          <w:szCs w:val="21"/>
          <w14:ligatures w14:val="none"/>
        </w:rPr>
      </w:pPr>
      <w:r w:rsidRPr="00A303F1">
        <w:rPr>
          <w:rFonts w:ascii="Times New Roman" w:eastAsia="宋体" w:hAnsi="Times New Roman" w:cs="Times New Roman"/>
          <w:b/>
          <w:bCs/>
          <w:color w:val="196B24" w:themeColor="accent3"/>
          <w:kern w:val="0"/>
          <w:sz w:val="21"/>
          <w:szCs w:val="21"/>
          <w14:ligatures w14:val="none"/>
        </w:rPr>
        <w:t>作者</w:t>
      </w:r>
      <w:r w:rsidRPr="00A303F1">
        <w:rPr>
          <w:rFonts w:ascii="Times New Roman" w:eastAsia="宋体" w:hAnsi="Times New Roman" w:cs="Times New Roman"/>
          <w:b/>
          <w:bCs/>
          <w:color w:val="196B24" w:themeColor="accent3"/>
          <w:kern w:val="0"/>
          <w:sz w:val="21"/>
          <w:szCs w:val="21"/>
          <w14:ligatures w14:val="none"/>
        </w:rPr>
        <w:t>Cathy Wu</w:t>
      </w:r>
      <w:r w:rsidRPr="00A303F1">
        <w:rPr>
          <w:rFonts w:ascii="Times New Roman" w:eastAsia="宋体" w:hAnsi="Times New Roman" w:cs="Times New Roman" w:hint="eastAsia"/>
          <w:b/>
          <w:bCs/>
          <w:color w:val="196B24" w:themeColor="accent3"/>
          <w:kern w:val="0"/>
          <w:sz w:val="21"/>
          <w:szCs w:val="21"/>
          <w14:ligatures w14:val="none"/>
        </w:rPr>
        <w:t>首作即</w:t>
      </w:r>
      <w:r w:rsidRPr="00A303F1">
        <w:rPr>
          <w:rFonts w:ascii="Times New Roman" w:eastAsia="宋体" w:hAnsi="Times New Roman" w:cs="Times New Roman"/>
          <w:b/>
          <w:bCs/>
          <w:color w:val="196B24" w:themeColor="accent3"/>
          <w:kern w:val="0"/>
          <w:sz w:val="21"/>
          <w:szCs w:val="21"/>
          <w14:ligatures w14:val="none"/>
        </w:rPr>
        <w:t>斩获</w:t>
      </w:r>
      <w:r w:rsidRPr="00A303F1">
        <w:rPr>
          <w:rFonts w:ascii="Times New Roman" w:eastAsia="宋体" w:hAnsi="Times New Roman" w:cs="Times New Roman"/>
          <w:b/>
          <w:bCs/>
          <w:color w:val="196B24" w:themeColor="accent3"/>
          <w:kern w:val="0"/>
          <w:sz w:val="21"/>
          <w:szCs w:val="21"/>
          <w14:ligatures w14:val="none"/>
        </w:rPr>
        <w:t>Little, Brown</w:t>
      </w:r>
      <w:r w:rsidRPr="00A303F1">
        <w:rPr>
          <w:rFonts w:ascii="Times New Roman" w:eastAsia="宋体" w:hAnsi="Times New Roman" w:cs="Times New Roman"/>
          <w:b/>
          <w:bCs/>
          <w:color w:val="196B24" w:themeColor="accent3"/>
          <w:kern w:val="0"/>
          <w:sz w:val="21"/>
          <w:szCs w:val="21"/>
          <w14:ligatures w14:val="none"/>
        </w:rPr>
        <w:t>新锐艺术家奖项，笔下人物形象软萌生动，色彩明快柔和。</w:t>
      </w:r>
      <w:r w:rsidRPr="00A303F1">
        <w:rPr>
          <w:rFonts w:ascii="Times New Roman" w:eastAsia="宋体" w:hAnsi="Times New Roman" w:cs="Times New Roman" w:hint="eastAsia"/>
          <w:b/>
          <w:bCs/>
          <w:color w:val="196B24" w:themeColor="accent3"/>
          <w:kern w:val="0"/>
          <w:sz w:val="21"/>
          <w:szCs w:val="21"/>
          <w14:ligatures w14:val="none"/>
        </w:rPr>
        <w:t>作品内核温暖有力，在冒险故事中根植自立意识</w:t>
      </w:r>
      <w:r w:rsidR="00A303F1" w:rsidRPr="00A303F1">
        <w:rPr>
          <w:rFonts w:ascii="Times New Roman" w:eastAsia="宋体" w:hAnsi="Times New Roman" w:cs="Times New Roman" w:hint="eastAsia"/>
          <w:b/>
          <w:bCs/>
          <w:color w:val="196B24" w:themeColor="accent3"/>
          <w:kern w:val="0"/>
          <w:sz w:val="21"/>
          <w:szCs w:val="21"/>
          <w14:ligatures w14:val="none"/>
        </w:rPr>
        <w:t>。</w:t>
      </w:r>
    </w:p>
    <w:p w14:paraId="0380074F" w14:textId="77777777" w:rsidR="00355691" w:rsidRDefault="00355691" w:rsidP="00355691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13E27FC4" w14:textId="77777777" w:rsidR="00355691" w:rsidRDefault="00355691" w:rsidP="00355691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36100119" w14:textId="468D0DFB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内容简介：</w:t>
      </w:r>
    </w:p>
    <w:p w14:paraId="36A12E1E" w14:textId="77777777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15551D1A" w14:textId="36ECBA7C" w:rsidR="001D47C0" w:rsidRDefault="001D47C0" w:rsidP="001D47C0">
      <w:pPr>
        <w:widowControl/>
        <w:spacing w:after="0" w:line="240" w:lineRule="auto"/>
        <w:ind w:firstLine="420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Clover and her papa head to the grocery store to stock up on snacks before their first hike together. But Clover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’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s in for a big adventure before they even reach the great outdoors . . .</w:t>
      </w:r>
    </w:p>
    <w:p w14:paraId="29FD0545" w14:textId="77777777" w:rsidR="001D47C0" w:rsidRPr="001D47C0" w:rsidRDefault="001D47C0" w:rsidP="001D47C0">
      <w:pPr>
        <w:widowControl/>
        <w:spacing w:after="0" w:line="240" w:lineRule="auto"/>
        <w:ind w:firstLine="420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7D4A29A3" w14:textId="77777777" w:rsidR="001D47C0" w:rsidRDefault="001D47C0" w:rsidP="001D47C0">
      <w:pPr>
        <w:widowControl/>
        <w:spacing w:after="0" w:line="240" w:lineRule="auto"/>
        <w:ind w:firstLine="420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"Oh no . . . I lost my papa! Should I retrace my steps? Where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’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d he go?"</w:t>
      </w:r>
    </w:p>
    <w:p w14:paraId="5F363F92" w14:textId="1481A7C5" w:rsidR="001D47C0" w:rsidRP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212C3F16" w14:textId="77777777" w:rsidR="001D47C0" w:rsidRPr="001D47C0" w:rsidRDefault="001D47C0" w:rsidP="001D47C0">
      <w:pPr>
        <w:widowControl/>
        <w:spacing w:after="0" w:line="240" w:lineRule="auto"/>
        <w:ind w:firstLine="420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When she gets separated from her papa, she reminds herself not to panic. The grocery store is a much safer place to get lost than in the great outdoors, after all. But it will still take smart thinking to get reunited with her papa. Will Clover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’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s wilderness skills come in handy sooner than expected?</w:t>
      </w:r>
    </w:p>
    <w:p w14:paraId="36CD3412" w14:textId="2F11E3F7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This fresh and funny take on a relatable fear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—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 xml:space="preserve"> getting separated from a parent in an unfamiliar place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—</w:t>
      </w:r>
      <w:r w:rsidRPr="001D47C0">
        <w:rPr>
          <w:rFonts w:ascii="Times New Roman" w:eastAsia="宋体" w:hAnsi="Times New Roman" w:cs="Times New Roman" w:hint="eastAsia"/>
          <w:kern w:val="0"/>
          <w:sz w:val="21"/>
          <w:szCs w:val="21"/>
          <w14:ligatures w14:val="none"/>
        </w:rPr>
        <w:t>is paired with a reassuring message of self-reliance.</w:t>
      </w:r>
    </w:p>
    <w:p w14:paraId="6DCA6F2D" w14:textId="77777777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5463EE36" w14:textId="2F6EC0C6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340421AE" w14:textId="0A05705E" w:rsidR="001D47C0" w:rsidRDefault="001D47C0" w:rsidP="00A15D9D">
      <w:pPr>
        <w:spacing w:after="0" w:line="280" w:lineRule="exact"/>
        <w:rPr>
          <w:rFonts w:ascii="宋体" w:eastAsia="宋体" w:hAnsi="宋体" w:hint="eastAsia"/>
          <w:b/>
          <w:szCs w:val="21"/>
        </w:rPr>
      </w:pPr>
      <w:r w:rsidRPr="00745751">
        <w:rPr>
          <w:rFonts w:ascii="宋体" w:eastAsia="宋体" w:hAnsi="宋体"/>
          <w:b/>
          <w:szCs w:val="21"/>
        </w:rPr>
        <w:t>作者简介：</w:t>
      </w:r>
    </w:p>
    <w:p w14:paraId="2CB3B6C0" w14:textId="5DBE66F2" w:rsidR="001D47C0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1"/>
          <w:szCs w:val="21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05D139EB" wp14:editId="72A5A849">
            <wp:simplePos x="0" y="0"/>
            <wp:positionH relativeFrom="column">
              <wp:posOffset>-67966</wp:posOffset>
            </wp:positionH>
            <wp:positionV relativeFrom="paragraph">
              <wp:posOffset>184785</wp:posOffset>
            </wp:positionV>
            <wp:extent cx="788670" cy="788670"/>
            <wp:effectExtent l="0" t="0" r="0" b="0"/>
            <wp:wrapSquare wrapText="bothSides"/>
            <wp:docPr id="4556461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F0F7A" w14:textId="6048A3BD" w:rsidR="001D47C0" w:rsidRDefault="001D47C0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1D47C0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Cathy Wu</w:t>
      </w:r>
      <w:r w:rsidRPr="001D47C0"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  <w:t xml:space="preserve"> is the winner of the Little, Brown Emerging Artist Award for Popo &amp; Meimei Can Help, her debut picture book. Cathy is a freelance designer and illustrator who runs a small paper goods business and draws playful portraits of people and pets. She lives in Seattle and invites you to visit her at itscathywu.com</w:t>
      </w:r>
    </w:p>
    <w:p w14:paraId="0FED2EB9" w14:textId="77777777" w:rsidR="00A15D9D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68551680" w14:textId="77777777" w:rsidR="00A15D9D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623B2AC2" w14:textId="77777777" w:rsidR="00A15D9D" w:rsidRDefault="00A15D9D" w:rsidP="00A15D9D">
      <w:pPr>
        <w:snapToGrid w:val="0"/>
        <w:spacing w:after="0" w:line="276" w:lineRule="auto"/>
        <w:jc w:val="both"/>
        <w:rPr>
          <w:rFonts w:ascii="Times New Roman" w:eastAsia="宋体" w:hAnsi="Times New Roman" w:cs="Times New Roman"/>
          <w:b/>
          <w:bCs/>
          <w:color w:val="000000" w:themeColor="text1"/>
        </w:rPr>
      </w:pPr>
      <w:r w:rsidRPr="00596486">
        <w:rPr>
          <w:rFonts w:ascii="Times New Roman" w:eastAsia="宋体" w:hAnsi="Times New Roman" w:cs="Times New Roman" w:hint="eastAsia"/>
          <w:b/>
          <w:bCs/>
          <w:color w:val="000000" w:themeColor="text1"/>
        </w:rPr>
        <w:t>内页插图：</w:t>
      </w:r>
    </w:p>
    <w:p w14:paraId="613D5822" w14:textId="65A74F8D" w:rsidR="00A15D9D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>
        <w:rPr>
          <w:rFonts w:hint="eastAsia"/>
          <w:noProof/>
        </w:rPr>
        <w:drawing>
          <wp:inline distT="0" distB="0" distL="0" distR="0" wp14:anchorId="6D032761" wp14:editId="746570CF">
            <wp:extent cx="5274310" cy="2103755"/>
            <wp:effectExtent l="0" t="0" r="2540" b="0"/>
            <wp:docPr id="17003265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CD7F" w14:textId="7EB9C634" w:rsidR="00A15D9D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 wp14:anchorId="37F5B51F" wp14:editId="162EA4CB">
            <wp:extent cx="5274310" cy="2233930"/>
            <wp:effectExtent l="0" t="0" r="2540" b="0"/>
            <wp:docPr id="224404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045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707804" wp14:editId="572653B0">
            <wp:extent cx="5274310" cy="2129790"/>
            <wp:effectExtent l="0" t="0" r="2540" b="3810"/>
            <wp:docPr id="19530377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7869" w14:textId="281F6F90" w:rsidR="00A15D9D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05E90C9C" w14:textId="77777777" w:rsidR="00A15D9D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7C08EF1F" w14:textId="77777777" w:rsidR="00A15D9D" w:rsidRPr="00596486" w:rsidRDefault="00A15D9D" w:rsidP="00A15D9D">
      <w:pPr>
        <w:shd w:val="clear" w:color="auto" w:fill="FFFFFF"/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bookmarkStart w:id="0" w:name="OLE_LINK38"/>
      <w:bookmarkStart w:id="1" w:name="OLE_LINK43"/>
      <w:r w:rsidRPr="00596486">
        <w:rPr>
          <w:rFonts w:ascii="Times New Roman" w:eastAsia="宋体" w:hAnsi="Times New Roman" w:cs="Times New Roman"/>
          <w:b/>
          <w:color w:val="000000"/>
          <w:szCs w:val="21"/>
        </w:rPr>
        <w:t>感谢您的阅读！</w:t>
      </w:r>
    </w:p>
    <w:p w14:paraId="7DCA7098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b/>
          <w:color w:val="000000"/>
          <w:szCs w:val="21"/>
        </w:rPr>
        <w:t>请将反馈信息发至：版权负责人</w:t>
      </w:r>
    </w:p>
    <w:p w14:paraId="5A4E6CA1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b/>
          <w:color w:val="000000"/>
          <w:szCs w:val="21"/>
        </w:rPr>
        <w:t>Email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：</w:t>
      </w:r>
      <w:hyperlink r:id="rId12" w:history="1">
        <w:r w:rsidRPr="00596486">
          <w:rPr>
            <w:rStyle w:val="ae"/>
            <w:rFonts w:ascii="Times New Roman" w:eastAsia="宋体" w:hAnsi="Times New Roman" w:cs="Times New Roman"/>
            <w:b/>
            <w:szCs w:val="21"/>
          </w:rPr>
          <w:t>Rights@nurnberg.com.cn</w:t>
        </w:r>
      </w:hyperlink>
    </w:p>
    <w:p w14:paraId="0DAA4E9C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安德鲁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·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纳伯格联合国际有限公司北京代表处</w:t>
      </w:r>
    </w:p>
    <w:p w14:paraId="59965C49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北京市海淀区中关村大街甲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59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号中国人民大学文化大厦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1705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室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 xml:space="preserve">, 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邮编：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100872</w:t>
      </w:r>
    </w:p>
    <w:p w14:paraId="785F3D66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电话：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 xml:space="preserve">010-82504106, 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传真：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010-82504200</w:t>
      </w:r>
    </w:p>
    <w:p w14:paraId="78C36CEF" w14:textId="77777777" w:rsidR="00A15D9D" w:rsidRPr="00596486" w:rsidRDefault="00A15D9D" w:rsidP="00A15D9D">
      <w:pPr>
        <w:snapToGrid w:val="0"/>
        <w:spacing w:after="0" w:line="276" w:lineRule="auto"/>
        <w:rPr>
          <w:rStyle w:val="ae"/>
          <w:rFonts w:ascii="Times New Roman" w:eastAsia="宋体" w:hAnsi="Times New Roman" w:cs="Times New Roman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公司网址：</w:t>
      </w:r>
      <w:hyperlink r:id="rId13" w:history="1">
        <w:r w:rsidRPr="00596486">
          <w:rPr>
            <w:rStyle w:val="ae"/>
            <w:rFonts w:ascii="Times New Roman" w:eastAsia="宋体" w:hAnsi="Times New Roman" w:cs="Times New Roman"/>
            <w:szCs w:val="21"/>
          </w:rPr>
          <w:t>http://www.nurnberg.com.cn</w:t>
        </w:r>
      </w:hyperlink>
    </w:p>
    <w:p w14:paraId="7C3708D4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书目下载：</w:t>
      </w:r>
      <w:hyperlink r:id="rId14" w:history="1">
        <w:r w:rsidRPr="00596486">
          <w:rPr>
            <w:rStyle w:val="ae"/>
            <w:rFonts w:ascii="Times New Roman" w:eastAsia="宋体" w:hAnsi="Times New Roman" w:cs="Times New Roman"/>
            <w:szCs w:val="21"/>
          </w:rPr>
          <w:t>http://www.nurnberg.com.cn/booklist_zh/list.aspx</w:t>
        </w:r>
      </w:hyperlink>
    </w:p>
    <w:p w14:paraId="665A9E88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书讯浏览：</w:t>
      </w:r>
      <w:hyperlink r:id="rId15" w:history="1">
        <w:r w:rsidRPr="00596486">
          <w:rPr>
            <w:rStyle w:val="ae"/>
            <w:rFonts w:ascii="Times New Roman" w:eastAsia="宋体" w:hAnsi="Times New Roman" w:cs="Times New Roman"/>
            <w:szCs w:val="21"/>
          </w:rPr>
          <w:t>http://www.nurnberg.com.cn/book/book.aspx</w:t>
        </w:r>
      </w:hyperlink>
    </w:p>
    <w:p w14:paraId="3D80A870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color w:val="000000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视频推荐：</w:t>
      </w:r>
      <w:hyperlink r:id="rId16" w:history="1">
        <w:r w:rsidRPr="00596486">
          <w:rPr>
            <w:rStyle w:val="ae"/>
            <w:rFonts w:ascii="Times New Roman" w:eastAsia="宋体" w:hAnsi="Times New Roman" w:cs="Times New Roman"/>
            <w:szCs w:val="21"/>
          </w:rPr>
          <w:t>http://www.nurnberg.com.cn/video/video.aspx</w:t>
        </w:r>
      </w:hyperlink>
    </w:p>
    <w:p w14:paraId="0BCAB326" w14:textId="77777777" w:rsidR="00A15D9D" w:rsidRPr="00596486" w:rsidRDefault="00A15D9D" w:rsidP="00A15D9D">
      <w:pPr>
        <w:snapToGrid w:val="0"/>
        <w:spacing w:after="0" w:line="276" w:lineRule="auto"/>
        <w:rPr>
          <w:rStyle w:val="ae"/>
          <w:rFonts w:ascii="Times New Roman" w:eastAsia="宋体" w:hAnsi="Times New Roman" w:cs="Times New Roman"/>
          <w:szCs w:val="21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豆瓣小站：</w:t>
      </w:r>
      <w:hyperlink r:id="rId17" w:history="1">
        <w:r w:rsidRPr="00596486">
          <w:rPr>
            <w:rStyle w:val="ae"/>
            <w:rFonts w:ascii="Times New Roman" w:eastAsia="宋体" w:hAnsi="Times New Roman" w:cs="Times New Roman"/>
            <w:szCs w:val="21"/>
          </w:rPr>
          <w:t>http://site.douban.com/110577/</w:t>
        </w:r>
      </w:hyperlink>
    </w:p>
    <w:p w14:paraId="7A475FD7" w14:textId="77777777" w:rsidR="00A15D9D" w:rsidRPr="00596486" w:rsidRDefault="00A15D9D" w:rsidP="00A15D9D">
      <w:pPr>
        <w:snapToGrid w:val="0"/>
        <w:spacing w:after="0" w:line="276" w:lineRule="auto"/>
        <w:rPr>
          <w:rFonts w:ascii="Times New Roman" w:eastAsia="宋体" w:hAnsi="Times New Roman" w:cs="Times New Roman"/>
          <w:color w:val="000000"/>
          <w:shd w:val="clear" w:color="auto" w:fill="FFFFFF"/>
        </w:rPr>
      </w:pPr>
      <w:r w:rsidRPr="00596486">
        <w:rPr>
          <w:rFonts w:ascii="Times New Roman" w:eastAsia="宋体" w:hAnsi="Times New Roman" w:cs="Times New Roman"/>
          <w:color w:val="000000"/>
          <w:shd w:val="clear" w:color="auto" w:fill="FFFFFF"/>
        </w:rPr>
        <w:t>新浪微博</w:t>
      </w:r>
      <w:r w:rsidRPr="00596486">
        <w:rPr>
          <w:rFonts w:ascii="Times New Roman" w:eastAsia="宋体" w:hAnsi="Times New Roman" w:cs="Times New Roman"/>
          <w:bCs/>
          <w:color w:val="000000"/>
          <w:shd w:val="clear" w:color="auto" w:fill="FFFFFF"/>
        </w:rPr>
        <w:t>：</w:t>
      </w:r>
      <w:hyperlink r:id="rId18" w:history="1">
        <w:r w:rsidRPr="00596486">
          <w:rPr>
            <w:rFonts w:ascii="Times New Roman" w:eastAsia="宋体" w:hAnsi="Times New Roman" w:cs="Times New Roman"/>
            <w:color w:val="0000FF"/>
            <w:u w:val="single"/>
            <w:shd w:val="clear" w:color="auto" w:fill="FFFFFF"/>
          </w:rPr>
          <w:t>安德鲁纳伯格公司的微博</w:t>
        </w:r>
        <w:r w:rsidRPr="00596486">
          <w:rPr>
            <w:rFonts w:ascii="Times New Roman" w:eastAsia="宋体" w:hAnsi="Times New Roman" w:cs="Times New Roman"/>
            <w:color w:val="0000FF"/>
            <w:u w:val="single"/>
            <w:shd w:val="clear" w:color="auto" w:fill="FFFFFF"/>
          </w:rPr>
          <w:t>_</w:t>
        </w:r>
        <w:r w:rsidRPr="00596486">
          <w:rPr>
            <w:rFonts w:ascii="Times New Roman" w:eastAsia="宋体" w:hAnsi="Times New Roman" w:cs="Times New Roman"/>
            <w:color w:val="0000FF"/>
            <w:u w:val="single"/>
            <w:shd w:val="clear" w:color="auto" w:fill="FFFFFF"/>
          </w:rPr>
          <w:t>微博</w:t>
        </w:r>
        <w:r w:rsidRPr="00596486">
          <w:rPr>
            <w:rFonts w:ascii="Times New Roman" w:eastAsia="宋体" w:hAnsi="Times New Roman" w:cs="Times New Roman"/>
            <w:color w:val="0000FF"/>
            <w:u w:val="single"/>
            <w:shd w:val="clear" w:color="auto" w:fill="FFFFFF"/>
          </w:rPr>
          <w:t> (weibo.com)</w:t>
        </w:r>
      </w:hyperlink>
    </w:p>
    <w:p w14:paraId="1F34AD4C" w14:textId="77777777" w:rsidR="00A15D9D" w:rsidRPr="00596486" w:rsidRDefault="00A15D9D" w:rsidP="00A15D9D">
      <w:pPr>
        <w:shd w:val="clear" w:color="auto" w:fill="FFFFFF"/>
        <w:snapToGrid w:val="0"/>
        <w:spacing w:after="0" w:line="276" w:lineRule="auto"/>
        <w:rPr>
          <w:rFonts w:ascii="Times New Roman" w:eastAsia="宋体" w:hAnsi="Times New Roman" w:cs="Times New Roman"/>
          <w:b/>
          <w:color w:val="000000"/>
        </w:rPr>
      </w:pPr>
      <w:r w:rsidRPr="00596486">
        <w:rPr>
          <w:rFonts w:ascii="Times New Roman" w:eastAsia="宋体" w:hAnsi="Times New Roman" w:cs="Times New Roman"/>
          <w:color w:val="000000"/>
          <w:szCs w:val="21"/>
        </w:rPr>
        <w:t>微信订阅号：</w:t>
      </w:r>
      <w:r w:rsidRPr="00596486">
        <w:rPr>
          <w:rFonts w:ascii="Times New Roman" w:eastAsia="宋体" w:hAnsi="Times New Roman" w:cs="Times New Roman"/>
          <w:color w:val="000000"/>
          <w:szCs w:val="21"/>
        </w:rPr>
        <w:t>ANABJ2002</w:t>
      </w:r>
    </w:p>
    <w:bookmarkEnd w:id="0"/>
    <w:bookmarkEnd w:id="1"/>
    <w:p w14:paraId="42E90F8E" w14:textId="77777777" w:rsidR="00A15D9D" w:rsidRDefault="00A15D9D" w:rsidP="00A15D9D">
      <w:pPr>
        <w:ind w:right="420"/>
        <w:rPr>
          <w:rFonts w:eastAsia="Gungsuh" w:hint="eastAsia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206975A" wp14:editId="51E9063A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2799" w14:textId="77777777" w:rsidR="00A15D9D" w:rsidRPr="001D47C0" w:rsidRDefault="00A15D9D" w:rsidP="001D47C0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sectPr w:rsidR="00A15D9D" w:rsidRPr="001D47C0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F8A8A" w14:textId="77777777" w:rsidR="00CD13DD" w:rsidRDefault="00CD13DD" w:rsidP="00A303F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47B82FE" w14:textId="77777777" w:rsidR="00CD13DD" w:rsidRDefault="00CD13DD" w:rsidP="00A303F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charset w:val="86"/>
    <w:family w:val="auto"/>
    <w:pitch w:val="default"/>
    <w:sig w:usb0="00000003" w:usb1="080E0000" w:usb2="00000000" w:usb3="00000000" w:csb0="00040000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8239A" w14:textId="77777777" w:rsidR="00A303F1" w:rsidRDefault="00A303F1" w:rsidP="00A303F1">
    <w:pPr>
      <w:snapToGrid w:val="0"/>
      <w:spacing w:after="0" w:line="240" w:lineRule="auto"/>
      <w:jc w:val="center"/>
      <w:rPr>
        <w:rFonts w:ascii="方正姚体" w:eastAsia="方正姚体" w:hAnsi="STFangsong" w:hint="eastAsia"/>
        <w:sz w:val="18"/>
        <w:szCs w:val="18"/>
      </w:rPr>
    </w:pPr>
    <w:r>
      <w:rPr>
        <w:rFonts w:ascii="方正姚体" w:eastAsia="方正姚体" w:hAnsi="STFangsong" w:hint="eastAs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C29830" wp14:editId="0D556466">
              <wp:simplePos x="0" y="0"/>
              <wp:positionH relativeFrom="column">
                <wp:posOffset>0</wp:posOffset>
              </wp:positionH>
              <wp:positionV relativeFrom="paragraph">
                <wp:posOffset>-16510</wp:posOffset>
              </wp:positionV>
              <wp:extent cx="5274310" cy="0"/>
              <wp:effectExtent l="0" t="0" r="0" b="0"/>
              <wp:wrapNone/>
              <wp:docPr id="634986948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CBAD03" id="直接连接符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.3pt" to="415.3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" strokecolor="black [3200]">
              <v:stroke joinstyle="miter"/>
            </v:line>
          </w:pict>
        </mc:Fallback>
      </mc:AlternateContent>
    </w:r>
    <w:r>
      <w:rPr>
        <w:rFonts w:ascii="方正姚体" w:eastAsia="方正姚体" w:hAnsi="STFangsong" w:hint="eastAsia"/>
        <w:sz w:val="18"/>
        <w:szCs w:val="18"/>
      </w:rPr>
      <w:t>地址：北京市海淀区中关村大街甲59号中国人民大学文化大厦1705室，邮编：100872</w:t>
    </w:r>
  </w:p>
  <w:p w14:paraId="248A817F" w14:textId="77777777" w:rsidR="00A303F1" w:rsidRDefault="00A303F1" w:rsidP="00A303F1">
    <w:pPr>
      <w:snapToGrid w:val="0"/>
      <w:spacing w:after="0" w:line="240" w:lineRule="auto"/>
      <w:jc w:val="center"/>
      <w:rPr>
        <w:rFonts w:ascii="方正姚体" w:eastAsia="方正姚体" w:hAnsi="STFangsong" w:hint="eastAsia"/>
        <w:sz w:val="18"/>
        <w:szCs w:val="18"/>
      </w:rPr>
    </w:pPr>
    <w:r>
      <w:rPr>
        <w:rFonts w:ascii="方正姚体" w:eastAsia="方正姚体" w:hAnsi="STFangsong" w:hint="eastAsia"/>
        <w:sz w:val="18"/>
        <w:szCs w:val="18"/>
      </w:rPr>
      <w:t>电话：010-82504106，传真：010-82504200</w:t>
    </w:r>
  </w:p>
  <w:p w14:paraId="729B62B3" w14:textId="3467E9E7" w:rsidR="00A303F1" w:rsidRPr="00A303F1" w:rsidRDefault="00A303F1" w:rsidP="00A303F1">
    <w:pPr>
      <w:snapToGrid w:val="0"/>
      <w:spacing w:after="0" w:line="240" w:lineRule="auto"/>
      <w:jc w:val="center"/>
      <w:rPr>
        <w:rFonts w:ascii="方正姚体" w:eastAsia="方正姚体" w:hAnsi="STFangsong" w:hint="eastAsia"/>
        <w:sz w:val="18"/>
        <w:szCs w:val="18"/>
      </w:rPr>
    </w:pPr>
    <w:r>
      <w:rPr>
        <w:rFonts w:ascii="方正姚体" w:eastAsia="方正姚体" w:hAnsi="STFangsong" w:hint="eastAsia"/>
        <w:sz w:val="18"/>
        <w:szCs w:val="18"/>
      </w:rPr>
      <w:t>网址：</w:t>
    </w:r>
    <w:hyperlink r:id="rId1" w:history="1">
      <w:r>
        <w:rPr>
          <w:rStyle w:val="ae"/>
          <w:rFonts w:ascii="方正姚体" w:eastAsia="方正姚体" w:hAnsi="STFangsong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4D59A" w14:textId="77777777" w:rsidR="00CD13DD" w:rsidRDefault="00CD13DD" w:rsidP="00A303F1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856F2B8" w14:textId="77777777" w:rsidR="00CD13DD" w:rsidRDefault="00CD13DD" w:rsidP="00A303F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43956" w14:textId="77777777" w:rsidR="00A303F1" w:rsidRDefault="00A303F1" w:rsidP="00A303F1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63575E1" wp14:editId="5BF81BDE">
          <wp:simplePos x="0" y="0"/>
          <wp:positionH relativeFrom="column">
            <wp:posOffset>0</wp:posOffset>
          </wp:positionH>
          <wp:positionV relativeFrom="paragraph">
            <wp:posOffset>24765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AC8A70" w14:textId="23075C44" w:rsidR="00A303F1" w:rsidRPr="00A303F1" w:rsidRDefault="00A303F1" w:rsidP="00A303F1">
    <w:pPr>
      <w:pStyle w:val="af"/>
      <w:rPr>
        <w:rFonts w:hint="eastAsia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51F966" wp14:editId="5BD9B185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5274310" cy="0"/>
              <wp:effectExtent l="0" t="0" r="0" b="0"/>
              <wp:wrapNone/>
              <wp:docPr id="123209567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0D7FAB" id="直接连接符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2pt" to="415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" strokecolor="black [3200]">
              <v:stroke joinstyle="miter"/>
            </v:line>
          </w:pict>
        </mc:Fallback>
      </mc:AlternateContent>
    </w:r>
    <w:r>
      <w:rPr>
        <w:rFonts w:hint="eastAsia"/>
      </w:rPr>
      <w:t xml:space="preserve">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56E54"/>
    <w:multiLevelType w:val="hybridMultilevel"/>
    <w:tmpl w:val="9FE8095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0838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C0"/>
    <w:rsid w:val="00071244"/>
    <w:rsid w:val="000E5AAD"/>
    <w:rsid w:val="001D47C0"/>
    <w:rsid w:val="00267F38"/>
    <w:rsid w:val="00355691"/>
    <w:rsid w:val="00821FA0"/>
    <w:rsid w:val="00A15D9D"/>
    <w:rsid w:val="00A303F1"/>
    <w:rsid w:val="00CD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6557B"/>
  <w15:chartTrackingRefBased/>
  <w15:docId w15:val="{B4B4C42B-901F-4E44-AC3D-AE1A8222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7C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D47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47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7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47C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7C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7C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7C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7C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7C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D47C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D47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D47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D47C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D47C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D47C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D47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D47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D47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D47C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D4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D47C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D47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D47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D47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D47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D47C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D47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D47C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D47C0"/>
    <w:rPr>
      <w:b/>
      <w:bCs/>
      <w:smallCaps/>
      <w:color w:val="0F4761" w:themeColor="accent1" w:themeShade="BF"/>
      <w:spacing w:val="5"/>
    </w:rPr>
  </w:style>
  <w:style w:type="character" w:styleId="ae">
    <w:name w:val="Hyperlink"/>
    <w:qFormat/>
    <w:rsid w:val="00A15D9D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A303F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A303F1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A303F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A303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338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Tianqi Liu</dc:creator>
  <cp:keywords/>
  <dc:description/>
  <cp:lastModifiedBy>Tianqi Liu</cp:lastModifiedBy>
  <cp:revision>2</cp:revision>
  <dcterms:created xsi:type="dcterms:W3CDTF">2026-07-14T01:49:00Z</dcterms:created>
  <dcterms:modified xsi:type="dcterms:W3CDTF">2026-07-14T02:44:00Z</dcterms:modified>
</cp:coreProperties>
</file>