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0FD50" w14:textId="045159D9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  <w:bookmarkStart w:id="0" w:name="_GoBack"/>
      <w:bookmarkEnd w:id="0"/>
    </w:p>
    <w:p w14:paraId="2C42D05A" w14:textId="5AA65CB1" w:rsidR="00E94906" w:rsidRDefault="00CA31E4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A3FC63E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BA4FF2F" w14:textId="339087B4" w:rsidR="00E94906" w:rsidRDefault="00E94906">
      <w:pPr>
        <w:rPr>
          <w:b/>
          <w:color w:val="000000"/>
          <w:szCs w:val="21"/>
        </w:rPr>
      </w:pPr>
    </w:p>
    <w:p w14:paraId="23DE6C91" w14:textId="35D4B2FF" w:rsidR="004209F2" w:rsidRPr="004209F2" w:rsidRDefault="00F02867" w:rsidP="00CA31E4">
      <w:pPr>
        <w:rPr>
          <w:b/>
          <w:szCs w:val="21"/>
        </w:rPr>
      </w:pPr>
      <w:bookmarkStart w:id="1" w:name="OLE_LINK2"/>
      <w:r>
        <w:rPr>
          <w:noProof/>
        </w:rPr>
        <w:drawing>
          <wp:anchor distT="0" distB="0" distL="114300" distR="114300" simplePos="0" relativeHeight="251662336" behindDoc="0" locked="0" layoutInCell="1" allowOverlap="1" wp14:anchorId="5CCB11EE" wp14:editId="13400E22">
            <wp:simplePos x="0" y="0"/>
            <wp:positionH relativeFrom="column">
              <wp:posOffset>3808095</wp:posOffset>
            </wp:positionH>
            <wp:positionV relativeFrom="paragraph">
              <wp:posOffset>1905</wp:posOffset>
            </wp:positionV>
            <wp:extent cx="1351280" cy="1974850"/>
            <wp:effectExtent l="0" t="0" r="1270" b="635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</w:t>
      </w:r>
      <w:r w:rsidR="005D0E33" w:rsidRPr="005D0E33">
        <w:rPr>
          <w:rFonts w:hint="eastAsia"/>
          <w:b/>
          <w:color w:val="000000"/>
          <w:szCs w:val="21"/>
        </w:rPr>
        <w:t>书名：《</w:t>
      </w:r>
      <w:r w:rsidR="00EC073F">
        <w:rPr>
          <w:rFonts w:hint="eastAsia"/>
          <w:b/>
          <w:color w:val="000000"/>
          <w:szCs w:val="21"/>
        </w:rPr>
        <w:t>信心</w:t>
      </w:r>
      <w:r w:rsidR="004F44C6" w:rsidRPr="004F44C6">
        <w:rPr>
          <w:rFonts w:hint="eastAsia"/>
          <w:b/>
          <w:color w:val="000000"/>
          <w:szCs w:val="21"/>
        </w:rPr>
        <w:t>是如何运作的：关于自信的科学</w:t>
      </w:r>
      <w:r w:rsidR="005D0E33" w:rsidRPr="005D0E33">
        <w:rPr>
          <w:rFonts w:hint="eastAsia"/>
          <w:b/>
          <w:color w:val="000000"/>
          <w:szCs w:val="21"/>
        </w:rPr>
        <w:t>》</w:t>
      </w:r>
      <w:r w:rsidR="005D0E33" w:rsidRPr="004209F2">
        <w:rPr>
          <w:b/>
          <w:szCs w:val="21"/>
        </w:rPr>
        <w:t xml:space="preserve"> </w:t>
      </w:r>
    </w:p>
    <w:p w14:paraId="26F7BCE3" w14:textId="08E81244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22E73">
        <w:rPr>
          <w:b/>
          <w:szCs w:val="21"/>
        </w:rPr>
        <w:t>HOW CONFIDENCE WORKS</w:t>
      </w:r>
      <w:r w:rsidR="00F02867">
        <w:rPr>
          <w:b/>
          <w:szCs w:val="21"/>
        </w:rPr>
        <w:t>：</w:t>
      </w:r>
      <w:r w:rsidR="00F02867">
        <w:rPr>
          <w:rFonts w:hint="eastAsia"/>
          <w:b/>
          <w:szCs w:val="21"/>
        </w:rPr>
        <w:t>The</w:t>
      </w:r>
      <w:r w:rsidR="00F02867">
        <w:rPr>
          <w:b/>
          <w:szCs w:val="21"/>
        </w:rPr>
        <w:t xml:space="preserve"> New Science of Self-belief</w:t>
      </w:r>
    </w:p>
    <w:p w14:paraId="09160B83" w14:textId="502A1F04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22E73" w:rsidRPr="00322E73">
        <w:rPr>
          <w:b/>
          <w:color w:val="000000"/>
          <w:szCs w:val="21"/>
        </w:rPr>
        <w:t>Ian H Robertson</w:t>
      </w:r>
    </w:p>
    <w:p w14:paraId="2ED3C922" w14:textId="60537314" w:rsidR="00322E73" w:rsidRDefault="004209F2" w:rsidP="00322E73">
      <w:pPr>
        <w:jc w:val="left"/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322E73" w:rsidRPr="00322E73">
        <w:rPr>
          <w:b/>
          <w:color w:val="000000"/>
          <w:szCs w:val="21"/>
        </w:rPr>
        <w:t>Bantam Press</w:t>
      </w:r>
    </w:p>
    <w:p w14:paraId="126DA842" w14:textId="5870EED0" w:rsidR="00322E73" w:rsidRDefault="004209F2" w:rsidP="00322E73">
      <w:pPr>
        <w:jc w:val="left"/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322E73" w:rsidRPr="00322E73">
        <w:rPr>
          <w:b/>
          <w:color w:val="000000"/>
          <w:szCs w:val="21"/>
        </w:rPr>
        <w:t>Felicity Bryan/ANA/Jessica</w:t>
      </w:r>
    </w:p>
    <w:p w14:paraId="0F6E3BCA" w14:textId="78E1A793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5D0E33">
        <w:rPr>
          <w:rFonts w:hint="eastAsia"/>
          <w:b/>
          <w:color w:val="000000"/>
          <w:szCs w:val="21"/>
        </w:rPr>
        <w:t>208</w:t>
      </w:r>
      <w:r>
        <w:rPr>
          <w:b/>
          <w:color w:val="000000"/>
          <w:szCs w:val="21"/>
        </w:rPr>
        <w:t>页</w:t>
      </w:r>
    </w:p>
    <w:p w14:paraId="12F875B9" w14:textId="4FDE092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F02867">
        <w:rPr>
          <w:rFonts w:hint="eastAsia"/>
          <w:b/>
          <w:color w:val="000000"/>
          <w:szCs w:val="21"/>
        </w:rPr>
        <w:t>2</w:t>
      </w:r>
      <w:r w:rsidR="00F02867">
        <w:rPr>
          <w:b/>
          <w:color w:val="000000"/>
          <w:szCs w:val="21"/>
        </w:rPr>
        <w:t>021</w:t>
      </w:r>
      <w:r w:rsidRPr="004209F2">
        <w:rPr>
          <w:b/>
          <w:color w:val="000000"/>
          <w:szCs w:val="21"/>
        </w:rPr>
        <w:t>年</w:t>
      </w:r>
      <w:r w:rsidR="00F02867">
        <w:rPr>
          <w:b/>
          <w:color w:val="000000"/>
          <w:szCs w:val="21"/>
        </w:rPr>
        <w:t>6</w:t>
      </w:r>
      <w:r w:rsidRPr="004209F2">
        <w:rPr>
          <w:b/>
          <w:color w:val="000000"/>
          <w:szCs w:val="21"/>
        </w:rPr>
        <w:t>月</w:t>
      </w:r>
    </w:p>
    <w:p w14:paraId="60C8FCAB" w14:textId="00212FF9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19920A62" w14:textId="11DD6CC0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3A08F55F" w14:textId="65F12594" w:rsidR="005D0E33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F02867">
        <w:rPr>
          <w:b/>
          <w:color w:val="000000"/>
          <w:szCs w:val="21"/>
        </w:rPr>
        <w:t>心灵励志</w:t>
      </w:r>
    </w:p>
    <w:p w14:paraId="6AAF54CF" w14:textId="4425B86B" w:rsidR="00CA31E4" w:rsidRDefault="00CA31E4" w:rsidP="004209F2">
      <w:pPr>
        <w:rPr>
          <w:b/>
          <w:bCs/>
          <w:color w:val="000000"/>
          <w:szCs w:val="21"/>
        </w:rPr>
      </w:pPr>
    </w:p>
    <w:p w14:paraId="4B8934C9" w14:textId="7620C0A0" w:rsidR="00CA31E4" w:rsidRDefault="00F02867" w:rsidP="004209F2">
      <w:pPr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9255F01" wp14:editId="4CBBD253">
            <wp:simplePos x="0" y="0"/>
            <wp:positionH relativeFrom="margin">
              <wp:posOffset>3807460</wp:posOffset>
            </wp:positionH>
            <wp:positionV relativeFrom="paragraph">
              <wp:posOffset>144780</wp:posOffset>
            </wp:positionV>
            <wp:extent cx="1371600" cy="196786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E4">
        <w:rPr>
          <w:rFonts w:hint="eastAsia"/>
          <w:b/>
          <w:bCs/>
          <w:color w:val="000000"/>
          <w:szCs w:val="21"/>
        </w:rPr>
        <w:t>中简本出版记录</w:t>
      </w:r>
    </w:p>
    <w:p w14:paraId="21FAEB6D" w14:textId="70EBCC8D" w:rsidR="005D0E33" w:rsidRDefault="005D0E33" w:rsidP="00CA31E4">
      <w:pPr>
        <w:rPr>
          <w:b/>
          <w:bCs/>
          <w:color w:val="000000"/>
          <w:szCs w:val="21"/>
        </w:rPr>
      </w:pPr>
      <w:r w:rsidRPr="004209F2">
        <w:rPr>
          <w:b/>
          <w:color w:val="000000"/>
          <w:szCs w:val="21"/>
        </w:rPr>
        <w:t>书</w:t>
      </w:r>
      <w:r>
        <w:rPr>
          <w:rFonts w:hint="eastAsia"/>
          <w:b/>
          <w:color w:val="000000"/>
          <w:szCs w:val="21"/>
        </w:rPr>
        <w:t xml:space="preserve">  </w:t>
      </w:r>
      <w:r w:rsidRPr="004209F2">
        <w:rPr>
          <w:b/>
          <w:color w:val="000000"/>
          <w:szCs w:val="21"/>
        </w:rPr>
        <w:t>名：</w:t>
      </w:r>
      <w:r w:rsidRPr="004209F2">
        <w:rPr>
          <w:b/>
          <w:szCs w:val="21"/>
        </w:rPr>
        <w:t>《</w:t>
      </w:r>
      <w:r w:rsidR="00F02867" w:rsidRPr="00F02867">
        <w:rPr>
          <w:rFonts w:hint="eastAsia"/>
          <w:b/>
          <w:szCs w:val="21"/>
        </w:rPr>
        <w:t>信心是如何运作的：关于自信的科学，为什么有些人学会了，有些人却没有</w:t>
      </w:r>
      <w:r w:rsidRPr="004209F2">
        <w:rPr>
          <w:b/>
          <w:szCs w:val="21"/>
        </w:rPr>
        <w:t>》</w:t>
      </w:r>
    </w:p>
    <w:p w14:paraId="19DF5226" w14:textId="1901516E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作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F02867">
        <w:rPr>
          <w:rFonts w:hint="eastAsia"/>
          <w:b/>
          <w:bCs/>
          <w:color w:val="000000"/>
          <w:szCs w:val="21"/>
        </w:rPr>
        <w:t>[</w:t>
      </w:r>
      <w:r w:rsidR="00F02867">
        <w:rPr>
          <w:rFonts w:hint="eastAsia"/>
          <w:b/>
          <w:bCs/>
          <w:color w:val="000000"/>
          <w:szCs w:val="21"/>
        </w:rPr>
        <w:t>爱尔兰</w:t>
      </w:r>
      <w:r w:rsidR="00F02867">
        <w:rPr>
          <w:rFonts w:hint="eastAsia"/>
          <w:b/>
          <w:bCs/>
          <w:color w:val="000000"/>
          <w:szCs w:val="21"/>
        </w:rPr>
        <w:t>]</w:t>
      </w:r>
      <w:r w:rsidR="00F02867" w:rsidRPr="00F02867">
        <w:rPr>
          <w:rFonts w:hint="eastAsia"/>
          <w:b/>
          <w:bCs/>
          <w:color w:val="000000"/>
          <w:szCs w:val="21"/>
        </w:rPr>
        <w:t>伊恩·罗伯逊</w:t>
      </w:r>
    </w:p>
    <w:p w14:paraId="275F33C7" w14:textId="56D13F7E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译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F02867">
        <w:rPr>
          <w:rFonts w:hint="eastAsia"/>
          <w:b/>
          <w:bCs/>
          <w:color w:val="000000"/>
          <w:szCs w:val="21"/>
        </w:rPr>
        <w:t>池明烨</w:t>
      </w:r>
    </w:p>
    <w:p w14:paraId="0A522712" w14:textId="3F37AC09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出版社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F02867">
        <w:rPr>
          <w:rFonts w:hint="eastAsia"/>
          <w:b/>
          <w:bCs/>
          <w:color w:val="000000"/>
          <w:szCs w:val="21"/>
        </w:rPr>
        <w:t>中国青年出版社</w:t>
      </w:r>
    </w:p>
    <w:p w14:paraId="0CB1A5D9" w14:textId="6F56941F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出版年</w:t>
      </w:r>
      <w:r w:rsidR="00F02867">
        <w:rPr>
          <w:rFonts w:hint="eastAsia"/>
          <w:b/>
          <w:bCs/>
          <w:color w:val="000000"/>
          <w:szCs w:val="21"/>
        </w:rPr>
        <w:t>: 2022-</w:t>
      </w:r>
      <w:r w:rsidR="00F02867">
        <w:rPr>
          <w:b/>
          <w:bCs/>
          <w:color w:val="000000"/>
          <w:szCs w:val="21"/>
        </w:rPr>
        <w:t>4</w:t>
      </w:r>
    </w:p>
    <w:p w14:paraId="6BC25A9E" w14:textId="430B05D9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页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数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F02867">
        <w:rPr>
          <w:b/>
          <w:bCs/>
          <w:color w:val="000000"/>
          <w:szCs w:val="21"/>
        </w:rPr>
        <w:t>280</w:t>
      </w:r>
    </w:p>
    <w:p w14:paraId="1A1B490D" w14:textId="1EACCDC4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装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帧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Pr="00CA31E4">
        <w:rPr>
          <w:rFonts w:hint="eastAsia"/>
          <w:b/>
          <w:bCs/>
          <w:color w:val="000000"/>
          <w:szCs w:val="21"/>
        </w:rPr>
        <w:t>平装</w:t>
      </w:r>
    </w:p>
    <w:p w14:paraId="4A0FE55F" w14:textId="1C0E92D5" w:rsid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定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价</w:t>
      </w:r>
      <w:r w:rsidR="00F02867">
        <w:rPr>
          <w:rFonts w:hint="eastAsia"/>
          <w:b/>
          <w:bCs/>
          <w:color w:val="000000"/>
          <w:szCs w:val="21"/>
        </w:rPr>
        <w:t xml:space="preserve">: </w:t>
      </w:r>
      <w:r w:rsidR="00F02867">
        <w:rPr>
          <w:b/>
          <w:bCs/>
          <w:color w:val="000000"/>
          <w:szCs w:val="21"/>
        </w:rPr>
        <w:t>59.90</w:t>
      </w:r>
      <w:r w:rsidRPr="00CA31E4">
        <w:rPr>
          <w:rFonts w:hint="eastAsia"/>
          <w:b/>
          <w:bCs/>
          <w:color w:val="000000"/>
          <w:szCs w:val="21"/>
        </w:rPr>
        <w:t>元</w:t>
      </w:r>
    </w:p>
    <w:p w14:paraId="21350135" w14:textId="33E402D5" w:rsidR="00F02867" w:rsidRDefault="00807F90" w:rsidP="004209F2">
      <w:hyperlink r:id="rId9" w:history="1">
        <w:r w:rsidR="00F02867" w:rsidRPr="00F02867">
          <w:rPr>
            <w:color w:val="0000FF"/>
            <w:u w:val="single"/>
          </w:rPr>
          <w:t>信心是如何运作的</w:t>
        </w:r>
        <w:r w:rsidR="00F02867" w:rsidRPr="00F02867">
          <w:rPr>
            <w:color w:val="0000FF"/>
            <w:u w:val="single"/>
          </w:rPr>
          <w:t xml:space="preserve"> (</w:t>
        </w:r>
        <w:r w:rsidR="00F02867" w:rsidRPr="00F02867">
          <w:rPr>
            <w:color w:val="0000FF"/>
            <w:u w:val="single"/>
          </w:rPr>
          <w:t>豆瓣</w:t>
        </w:r>
        <w:r w:rsidR="00F02867" w:rsidRPr="00F02867">
          <w:rPr>
            <w:color w:val="0000FF"/>
            <w:u w:val="single"/>
          </w:rPr>
          <w:t>)</w:t>
        </w:r>
      </w:hyperlink>
    </w:p>
    <w:p w14:paraId="3BE3A3B3" w14:textId="77777777" w:rsidR="00EC073F" w:rsidRDefault="00EC073F" w:rsidP="004209F2">
      <w:pPr>
        <w:rPr>
          <w:b/>
          <w:bCs/>
          <w:color w:val="000000"/>
          <w:szCs w:val="21"/>
        </w:rPr>
      </w:pPr>
    </w:p>
    <w:p w14:paraId="1DA8868B" w14:textId="77777777" w:rsidR="00F02867" w:rsidRPr="004209F2" w:rsidRDefault="00F02867" w:rsidP="004209F2">
      <w:pPr>
        <w:rPr>
          <w:b/>
          <w:bCs/>
          <w:color w:val="000000"/>
          <w:szCs w:val="21"/>
        </w:rPr>
      </w:pPr>
    </w:p>
    <w:p w14:paraId="11C2C94F" w14:textId="32F181B0" w:rsidR="004209F2" w:rsidRDefault="004209F2" w:rsidP="004209F2">
      <w:pPr>
        <w:rPr>
          <w:b/>
          <w:bCs/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370D3559" w14:textId="77777777" w:rsidR="004F44C6" w:rsidRPr="004209F2" w:rsidRDefault="004F44C6" w:rsidP="004209F2">
      <w:pPr>
        <w:rPr>
          <w:color w:val="000000"/>
          <w:szCs w:val="21"/>
        </w:rPr>
      </w:pPr>
    </w:p>
    <w:p w14:paraId="58AD2950" w14:textId="08FD62C5" w:rsidR="004F44C6" w:rsidRPr="004F44C6" w:rsidRDefault="004F44C6" w:rsidP="004F44C6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 w:rsidRPr="004F44C6">
        <w:rPr>
          <w:rFonts w:hint="eastAsia"/>
          <w:color w:val="000000"/>
          <w:szCs w:val="21"/>
        </w:rPr>
        <w:t>自信能让大脑运转更高效，提升个人表现</w:t>
      </w:r>
      <w:r>
        <w:rPr>
          <w:rFonts w:hint="eastAsia"/>
          <w:color w:val="000000"/>
          <w:szCs w:val="21"/>
        </w:rPr>
        <w:t>。</w:t>
      </w:r>
    </w:p>
    <w:p w14:paraId="0616CA4B" w14:textId="7BC2C4A7" w:rsidR="004F44C6" w:rsidRPr="004F44C6" w:rsidRDefault="004F44C6" w:rsidP="004F44C6">
      <w:pPr>
        <w:ind w:firstLine="420"/>
        <w:rPr>
          <w:color w:val="000000"/>
          <w:szCs w:val="21"/>
        </w:rPr>
      </w:pPr>
      <w:r w:rsidRPr="004F44C6">
        <w:rPr>
          <w:rFonts w:hint="eastAsia"/>
          <w:color w:val="000000"/>
          <w:szCs w:val="21"/>
        </w:rPr>
        <w:t>自信如同温和抗抑郁剂，可以振奋情绪</w:t>
      </w:r>
      <w:r>
        <w:rPr>
          <w:rFonts w:hint="eastAsia"/>
          <w:color w:val="000000"/>
          <w:szCs w:val="21"/>
        </w:rPr>
        <w:t>。</w:t>
      </w:r>
    </w:p>
    <w:p w14:paraId="335B45C3" w14:textId="79FF377F" w:rsidR="004F44C6" w:rsidRPr="004F44C6" w:rsidRDefault="004F44C6" w:rsidP="004F44C6">
      <w:pPr>
        <w:ind w:firstLine="420"/>
        <w:rPr>
          <w:color w:val="000000"/>
          <w:szCs w:val="21"/>
        </w:rPr>
      </w:pPr>
      <w:r w:rsidRPr="004F44C6">
        <w:rPr>
          <w:rFonts w:hint="eastAsia"/>
          <w:color w:val="000000"/>
          <w:szCs w:val="21"/>
        </w:rPr>
        <w:t>自信具备感染力</w:t>
      </w:r>
      <w:r>
        <w:rPr>
          <w:rFonts w:hint="eastAsia"/>
          <w:color w:val="000000"/>
          <w:szCs w:val="21"/>
        </w:rPr>
        <w:t>。</w:t>
      </w:r>
    </w:p>
    <w:p w14:paraId="4F900B40" w14:textId="4F00F4A7" w:rsidR="004F44C6" w:rsidRPr="004F44C6" w:rsidRDefault="004F44C6" w:rsidP="004F44C6">
      <w:pPr>
        <w:ind w:firstLine="420"/>
        <w:rPr>
          <w:color w:val="000000"/>
          <w:szCs w:val="21"/>
        </w:rPr>
      </w:pPr>
      <w:r w:rsidRPr="004F44C6">
        <w:rPr>
          <w:rFonts w:hint="eastAsia"/>
          <w:color w:val="000000"/>
          <w:szCs w:val="21"/>
        </w:rPr>
        <w:t>自信是缓解焦虑最有效的良方</w:t>
      </w:r>
      <w:r>
        <w:rPr>
          <w:rFonts w:hint="eastAsia"/>
          <w:color w:val="000000"/>
          <w:szCs w:val="21"/>
        </w:rPr>
        <w:t>。</w:t>
      </w:r>
    </w:p>
    <w:p w14:paraId="640C860B" w14:textId="685C4698" w:rsidR="004F44C6" w:rsidRPr="004F44C6" w:rsidRDefault="004F44C6" w:rsidP="004F44C6">
      <w:pPr>
        <w:ind w:firstLine="420"/>
        <w:rPr>
          <w:color w:val="000000"/>
          <w:szCs w:val="21"/>
        </w:rPr>
      </w:pPr>
      <w:r w:rsidRPr="004F44C6">
        <w:rPr>
          <w:rFonts w:hint="eastAsia"/>
          <w:color w:val="000000"/>
          <w:szCs w:val="21"/>
        </w:rPr>
        <w:t>自信是一系列行为习惯，起初会让人感觉故作姿态，经由练习便能内化成真</w:t>
      </w:r>
      <w:r>
        <w:rPr>
          <w:rFonts w:hint="eastAsia"/>
          <w:color w:val="000000"/>
          <w:szCs w:val="21"/>
        </w:rPr>
        <w:t>。</w:t>
      </w:r>
    </w:p>
    <w:p w14:paraId="4F7F2E22" w14:textId="72B68BB3" w:rsidR="004F44C6" w:rsidRPr="004F44C6" w:rsidRDefault="004F44C6" w:rsidP="004F44C6">
      <w:pPr>
        <w:ind w:firstLine="420"/>
        <w:rPr>
          <w:color w:val="000000"/>
          <w:szCs w:val="21"/>
        </w:rPr>
      </w:pPr>
      <w:r w:rsidRPr="004F44C6">
        <w:rPr>
          <w:rFonts w:hint="eastAsia"/>
          <w:color w:val="000000"/>
          <w:szCs w:val="21"/>
        </w:rPr>
        <w:t>相较于女性，自信更容易促使男性夸大说辞</w:t>
      </w:r>
      <w:r>
        <w:rPr>
          <w:rFonts w:hint="eastAsia"/>
          <w:color w:val="000000"/>
          <w:szCs w:val="21"/>
        </w:rPr>
        <w:t>。</w:t>
      </w:r>
    </w:p>
    <w:p w14:paraId="0940A5BA" w14:textId="601A347B" w:rsidR="004209F2" w:rsidRDefault="004F44C6" w:rsidP="004F44C6">
      <w:pPr>
        <w:ind w:firstLine="420"/>
        <w:rPr>
          <w:color w:val="000000"/>
          <w:szCs w:val="21"/>
        </w:rPr>
      </w:pPr>
      <w:r w:rsidRPr="004F44C6">
        <w:rPr>
          <w:rFonts w:hint="eastAsia"/>
          <w:color w:val="000000"/>
          <w:szCs w:val="21"/>
        </w:rPr>
        <w:t>过度自信可能招致灾难性后果</w:t>
      </w:r>
      <w:r>
        <w:rPr>
          <w:rFonts w:hint="eastAsia"/>
          <w:color w:val="000000"/>
          <w:szCs w:val="21"/>
        </w:rPr>
        <w:t>。</w:t>
      </w:r>
    </w:p>
    <w:p w14:paraId="10C4620A" w14:textId="77777777" w:rsidR="004F44C6" w:rsidRDefault="004F44C6" w:rsidP="004F44C6">
      <w:pPr>
        <w:ind w:firstLine="420"/>
        <w:rPr>
          <w:color w:val="000000"/>
          <w:szCs w:val="21"/>
        </w:rPr>
      </w:pPr>
    </w:p>
    <w:p w14:paraId="58F1D0C7" w14:textId="111B15A4" w:rsidR="004F44C6" w:rsidRDefault="004F44C6" w:rsidP="004F44C6">
      <w:pPr>
        <w:ind w:firstLine="420"/>
        <w:rPr>
          <w:color w:val="000000"/>
          <w:szCs w:val="21"/>
        </w:rPr>
      </w:pPr>
      <w:r>
        <w:rPr>
          <w:color w:val="000000"/>
          <w:szCs w:val="21"/>
        </w:rPr>
        <w:t>试想，倘若我们能找到一种事物，可以让我们变得</w:t>
      </w:r>
      <w:r w:rsidR="00F93A7F">
        <w:rPr>
          <w:color w:val="000000"/>
          <w:szCs w:val="21"/>
        </w:rPr>
        <w:t>更富有</w:t>
      </w:r>
      <w:r w:rsidR="00F93A7F">
        <w:rPr>
          <w:rFonts w:hint="eastAsia"/>
          <w:color w:val="000000"/>
          <w:szCs w:val="21"/>
        </w:rPr>
        <w:t>，</w:t>
      </w:r>
      <w:r>
        <w:rPr>
          <w:color w:val="000000"/>
          <w:szCs w:val="21"/>
        </w:rPr>
        <w:t>更健康，更长寿，更聪慧，更友善，更幸福，</w:t>
      </w:r>
      <w:r w:rsidR="00F93A7F">
        <w:rPr>
          <w:color w:val="000000"/>
          <w:szCs w:val="21"/>
        </w:rPr>
        <w:t>拥有更强的行动力与创造力。你或许会觉得这是天方夜谭</w:t>
      </w:r>
      <w:r w:rsidR="00F93A7F">
        <w:rPr>
          <w:color w:val="000000"/>
          <w:szCs w:val="21"/>
        </w:rPr>
        <w:t>……</w:t>
      </w:r>
      <w:r w:rsidR="00F93A7F">
        <w:rPr>
          <w:color w:val="000000"/>
          <w:szCs w:val="21"/>
        </w:rPr>
        <w:t>这一灵丹妙药究</w:t>
      </w:r>
      <w:r w:rsidR="00F93A7F">
        <w:rPr>
          <w:color w:val="000000"/>
          <w:szCs w:val="21"/>
        </w:rPr>
        <w:lastRenderedPageBreak/>
        <w:t>竟是什么？</w:t>
      </w:r>
    </w:p>
    <w:p w14:paraId="4C3DA70C" w14:textId="77777777" w:rsidR="00F93A7F" w:rsidRDefault="00F93A7F" w:rsidP="004F44C6">
      <w:pPr>
        <w:ind w:firstLine="420"/>
        <w:rPr>
          <w:color w:val="000000"/>
          <w:szCs w:val="21"/>
        </w:rPr>
      </w:pPr>
    </w:p>
    <w:p w14:paraId="5719E176" w14:textId="4962ED6A" w:rsidR="00F93A7F" w:rsidRPr="00F93A7F" w:rsidRDefault="00F93A7F" w:rsidP="004F44C6">
      <w:pPr>
        <w:ind w:firstLine="420"/>
        <w:rPr>
          <w:b/>
          <w:color w:val="000000"/>
          <w:szCs w:val="21"/>
        </w:rPr>
      </w:pPr>
      <w:r w:rsidRPr="00F93A7F">
        <w:rPr>
          <w:b/>
          <w:color w:val="000000"/>
          <w:szCs w:val="21"/>
        </w:rPr>
        <w:t>自信。</w:t>
      </w:r>
    </w:p>
    <w:p w14:paraId="4D44EAC0" w14:textId="1E010864" w:rsidR="00F93A7F" w:rsidRDefault="00F93A7F" w:rsidP="004F44C6">
      <w:pPr>
        <w:ind w:firstLine="420"/>
        <w:rPr>
          <w:color w:val="000000"/>
          <w:szCs w:val="21"/>
        </w:rPr>
      </w:pPr>
    </w:p>
    <w:p w14:paraId="67EEB90A" w14:textId="488DDA48" w:rsidR="00F93A7F" w:rsidRDefault="00F93A7F" w:rsidP="004F44C6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拥有自信，你便有力量抵达从未想过的高度。倘若缺少自信，便会在未来道路上遭受重创。万事得以成就，自信便是核心秘诀。</w:t>
      </w:r>
    </w:p>
    <w:p w14:paraId="26286822" w14:textId="77777777" w:rsidR="00F93A7F" w:rsidRDefault="00F93A7F" w:rsidP="004F44C6">
      <w:pPr>
        <w:ind w:firstLine="420"/>
        <w:rPr>
          <w:color w:val="000000"/>
          <w:szCs w:val="21"/>
        </w:rPr>
      </w:pPr>
    </w:p>
    <w:p w14:paraId="68425AF6" w14:textId="0FBE62B8" w:rsidR="00F93A7F" w:rsidRDefault="00F93A7F" w:rsidP="004F44C6">
      <w:pPr>
        <w:ind w:firstLine="420"/>
        <w:rPr>
          <w:color w:val="000000"/>
          <w:szCs w:val="21"/>
        </w:rPr>
      </w:pPr>
      <w:r w:rsidRPr="00F93A7F">
        <w:rPr>
          <w:rFonts w:hint="eastAsia"/>
          <w:color w:val="000000"/>
          <w:szCs w:val="21"/>
        </w:rPr>
        <w:t>临床心理学家、神经科学家伊恩</w:t>
      </w:r>
      <w:r w:rsidRPr="00F93A7F">
        <w:rPr>
          <w:color w:val="000000"/>
          <w:szCs w:val="21"/>
        </w:rPr>
        <w:t>·</w:t>
      </w:r>
      <w:r w:rsidRPr="00F93A7F">
        <w:rPr>
          <w:rFonts w:ascii="宋体" w:hAnsi="宋体" w:cs="宋体" w:hint="eastAsia"/>
          <w:color w:val="000000"/>
          <w:szCs w:val="21"/>
        </w:rPr>
        <w:t>罗伯逊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F93A7F">
        <w:rPr>
          <w:color w:val="000000"/>
          <w:szCs w:val="21"/>
        </w:rPr>
        <w:t>Ian R</w:t>
      </w:r>
      <w:r>
        <w:rPr>
          <w:color w:val="000000"/>
          <w:szCs w:val="21"/>
        </w:rPr>
        <w:t>ob</w:t>
      </w:r>
      <w:r w:rsidRPr="00F93A7F">
        <w:rPr>
          <w:color w:val="000000"/>
          <w:szCs w:val="21"/>
        </w:rPr>
        <w:t>ertson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F93A7F">
        <w:rPr>
          <w:rFonts w:ascii="宋体" w:hAnsi="宋体" w:cs="宋体" w:hint="eastAsia"/>
          <w:color w:val="000000"/>
          <w:szCs w:val="21"/>
        </w:rPr>
        <w:t>教授结合过去十年新兴的自信相关科学与神经科学研究，阐释自信如何作用于我们的心理、大脑乃至身体。他剖析自信从何而来、如何传播，并会引发巨大的经济与政治影响；同时阐明，自信未必是与生俱来的天赋，而是后天可以习得的能力。</w:t>
      </w:r>
    </w:p>
    <w:p w14:paraId="54A890C4" w14:textId="751ED36E" w:rsidR="00F93A7F" w:rsidRPr="004209F2" w:rsidRDefault="00F93A7F" w:rsidP="004F44C6">
      <w:pPr>
        <w:ind w:firstLine="420"/>
        <w:rPr>
          <w:color w:val="000000"/>
          <w:szCs w:val="21"/>
        </w:rPr>
      </w:pPr>
    </w:p>
    <w:p w14:paraId="3C52A2BC" w14:textId="5D22F6BF" w:rsidR="00CA31E4" w:rsidRPr="004F44C6" w:rsidRDefault="00CA31E4">
      <w:pPr>
        <w:rPr>
          <w:b/>
          <w:color w:val="000000"/>
        </w:rPr>
      </w:pPr>
    </w:p>
    <w:p w14:paraId="3E62E40C" w14:textId="688CDF12" w:rsid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67DCBDC8" w14:textId="235DD9CF" w:rsidR="00EC073F" w:rsidRPr="004209F2" w:rsidRDefault="00EC073F" w:rsidP="004209F2">
      <w:pPr>
        <w:spacing w:line="280" w:lineRule="exact"/>
        <w:rPr>
          <w:b/>
          <w:szCs w:val="21"/>
        </w:rPr>
      </w:pPr>
    </w:p>
    <w:p w14:paraId="3DD95A7C" w14:textId="6279977D" w:rsidR="00EC073F" w:rsidRPr="00EC073F" w:rsidRDefault="00EC073F" w:rsidP="00EC073F">
      <w:pPr>
        <w:spacing w:line="280" w:lineRule="exact"/>
        <w:ind w:firstLine="420"/>
        <w:rPr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18070D" wp14:editId="0812FA02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25220" cy="1134110"/>
            <wp:effectExtent l="0" t="0" r="0" b="889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608"/>
                    <a:stretch/>
                  </pic:blipFill>
                  <pic:spPr bwMode="auto">
                    <a:xfrm>
                      <a:off x="0" y="0"/>
                      <a:ext cx="1125220" cy="113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73F">
        <w:rPr>
          <w:rFonts w:hint="eastAsia"/>
          <w:b/>
          <w:szCs w:val="21"/>
        </w:rPr>
        <w:t>伊安</w:t>
      </w:r>
      <w:r w:rsidRPr="00EC073F">
        <w:rPr>
          <w:b/>
          <w:szCs w:val="21"/>
        </w:rPr>
        <w:t>·</w:t>
      </w:r>
      <w:r w:rsidRPr="00EC073F">
        <w:rPr>
          <w:rFonts w:hint="eastAsia"/>
          <w:b/>
          <w:szCs w:val="21"/>
        </w:rPr>
        <w:t>罗伯森（</w:t>
      </w:r>
      <w:r w:rsidRPr="00EC073F">
        <w:rPr>
          <w:rFonts w:hint="eastAsia"/>
          <w:b/>
          <w:szCs w:val="21"/>
        </w:rPr>
        <w:t>Ian Robertson</w:t>
      </w:r>
      <w:r w:rsidRPr="00EC073F">
        <w:rPr>
          <w:rFonts w:hint="eastAsia"/>
          <w:b/>
          <w:szCs w:val="21"/>
        </w:rPr>
        <w:t>）</w:t>
      </w:r>
      <w:r w:rsidRPr="00EC073F">
        <w:rPr>
          <w:rFonts w:hint="eastAsia"/>
          <w:szCs w:val="21"/>
        </w:rPr>
        <w:t>现任全球大脑健康研究所（都柏林圣三一学院与加州大学旧金山分校联合设立）联合主任，同时担任得克萨斯大学达拉斯分校大脑健康中心蒂</w:t>
      </w:r>
      <w:r w:rsidRPr="00EC073F">
        <w:rPr>
          <w:rFonts w:eastAsia="MS Gothic"/>
          <w:szCs w:val="21"/>
        </w:rPr>
        <w:t>·</w:t>
      </w:r>
      <w:r w:rsidRPr="00EC073F">
        <w:rPr>
          <w:rFonts w:ascii="宋体" w:hAnsi="宋体" w:cs="宋体" w:hint="eastAsia"/>
          <w:szCs w:val="21"/>
        </w:rPr>
        <w:t>布恩</w:t>
      </w:r>
      <w:r w:rsidRPr="00EC073F">
        <w:rPr>
          <w:rFonts w:eastAsia="MS Gothic"/>
          <w:szCs w:val="21"/>
        </w:rPr>
        <w:t>·</w:t>
      </w:r>
      <w:r w:rsidRPr="00EC073F">
        <w:rPr>
          <w:rFonts w:ascii="宋体" w:hAnsi="宋体" w:cs="宋体" w:hint="eastAsia"/>
          <w:szCs w:val="21"/>
        </w:rPr>
        <w:t>皮肯斯杰出讲席教授。</w:t>
      </w:r>
    </w:p>
    <w:p w14:paraId="537E7956" w14:textId="449E75E5" w:rsidR="00EC073F" w:rsidRDefault="00EC073F" w:rsidP="00EC073F">
      <w:pPr>
        <w:spacing w:line="280" w:lineRule="exact"/>
        <w:rPr>
          <w:szCs w:val="21"/>
        </w:rPr>
      </w:pPr>
    </w:p>
    <w:p w14:paraId="42DB6AF4" w14:textId="4EAD680F" w:rsidR="00CA31E4" w:rsidRPr="00EC073F" w:rsidRDefault="00EC073F" w:rsidP="00EC073F">
      <w:pPr>
        <w:spacing w:line="280" w:lineRule="exact"/>
        <w:ind w:firstLine="420"/>
        <w:rPr>
          <w:szCs w:val="21"/>
        </w:rPr>
      </w:pPr>
      <w:r w:rsidRPr="00EC073F">
        <w:rPr>
          <w:rFonts w:hint="eastAsia"/>
          <w:szCs w:val="21"/>
        </w:rPr>
        <w:t>他兼具临床心理学家与神经科学家专业背景，凭借神经心理学领域的研究享誉国际。罗伯逊著有五部专著，并在《卫报》</w:t>
      </w:r>
      <w:r>
        <w:rPr>
          <w:rFonts w:hint="eastAsia"/>
          <w:szCs w:val="21"/>
        </w:rPr>
        <w:t>（</w:t>
      </w:r>
      <w:r w:rsidRPr="00EC073F">
        <w:rPr>
          <w:rFonts w:hint="eastAsia"/>
          <w:i/>
          <w:szCs w:val="21"/>
        </w:rPr>
        <w:t>G</w:t>
      </w:r>
      <w:r w:rsidRPr="00EC073F">
        <w:rPr>
          <w:i/>
          <w:szCs w:val="21"/>
        </w:rPr>
        <w:t>uardian</w:t>
      </w:r>
      <w:r>
        <w:rPr>
          <w:rFonts w:hint="eastAsia"/>
          <w:szCs w:val="21"/>
        </w:rPr>
        <w:t>）</w:t>
      </w:r>
      <w:r w:rsidRPr="00EC073F">
        <w:rPr>
          <w:rFonts w:hint="eastAsia"/>
          <w:szCs w:val="21"/>
        </w:rPr>
        <w:t>《泰晤士报》</w:t>
      </w:r>
      <w:r>
        <w:rPr>
          <w:rFonts w:hint="eastAsia"/>
          <w:szCs w:val="21"/>
        </w:rPr>
        <w:t>（</w:t>
      </w:r>
      <w:r w:rsidRPr="00EC073F">
        <w:rPr>
          <w:rFonts w:hint="eastAsia"/>
          <w:i/>
          <w:szCs w:val="21"/>
        </w:rPr>
        <w:t>T</w:t>
      </w:r>
      <w:r w:rsidRPr="00EC073F">
        <w:rPr>
          <w:i/>
          <w:szCs w:val="21"/>
        </w:rPr>
        <w:t>imes</w:t>
      </w:r>
      <w:r>
        <w:rPr>
          <w:rFonts w:hint="eastAsia"/>
          <w:szCs w:val="21"/>
        </w:rPr>
        <w:t>）</w:t>
      </w:r>
      <w:r w:rsidRPr="00EC073F">
        <w:rPr>
          <w:rFonts w:hint="eastAsia"/>
          <w:szCs w:val="21"/>
        </w:rPr>
        <w:t>《每日电讯报》</w:t>
      </w:r>
      <w:r>
        <w:rPr>
          <w:rFonts w:hint="eastAsia"/>
          <w:szCs w:val="21"/>
        </w:rPr>
        <w:t>（</w:t>
      </w:r>
      <w:r w:rsidRPr="00EC073F">
        <w:rPr>
          <w:rFonts w:hint="eastAsia"/>
          <w:i/>
          <w:szCs w:val="21"/>
        </w:rPr>
        <w:t>Telegraph</w:t>
      </w:r>
      <w:r>
        <w:rPr>
          <w:rFonts w:hint="eastAsia"/>
          <w:szCs w:val="21"/>
        </w:rPr>
        <w:t>）</w:t>
      </w:r>
      <w:r w:rsidRPr="00EC073F">
        <w:rPr>
          <w:rFonts w:hint="eastAsia"/>
          <w:szCs w:val="21"/>
        </w:rPr>
        <w:t>《爱尔兰时报》</w:t>
      </w:r>
      <w:r>
        <w:rPr>
          <w:rFonts w:hint="eastAsia"/>
          <w:szCs w:val="21"/>
        </w:rPr>
        <w:t>（</w:t>
      </w:r>
      <w:r w:rsidRPr="00EC073F">
        <w:rPr>
          <w:rFonts w:hint="eastAsia"/>
          <w:i/>
          <w:szCs w:val="21"/>
        </w:rPr>
        <w:t>I</w:t>
      </w:r>
      <w:r w:rsidRPr="00EC073F">
        <w:rPr>
          <w:i/>
          <w:szCs w:val="21"/>
        </w:rPr>
        <w:t>rish Times</w:t>
      </w:r>
      <w:r>
        <w:rPr>
          <w:rFonts w:hint="eastAsia"/>
          <w:szCs w:val="21"/>
        </w:rPr>
        <w:t>）</w:t>
      </w:r>
      <w:r w:rsidRPr="00EC073F">
        <w:rPr>
          <w:rFonts w:hint="eastAsia"/>
          <w:szCs w:val="21"/>
        </w:rPr>
        <w:t>、《时代》周刊</w:t>
      </w:r>
      <w:r>
        <w:rPr>
          <w:rFonts w:hint="eastAsia"/>
          <w:szCs w:val="21"/>
        </w:rPr>
        <w:t>（</w:t>
      </w:r>
      <w:r w:rsidRPr="00EC073F">
        <w:rPr>
          <w:rFonts w:hint="eastAsia"/>
          <w:i/>
          <w:szCs w:val="21"/>
        </w:rPr>
        <w:t>Time</w:t>
      </w:r>
      <w:r>
        <w:rPr>
          <w:szCs w:val="21"/>
        </w:rPr>
        <w:t>）</w:t>
      </w:r>
      <w:r w:rsidRPr="00EC073F">
        <w:rPr>
          <w:rFonts w:hint="eastAsia"/>
          <w:szCs w:val="21"/>
        </w:rPr>
        <w:t>、《纽约》杂志</w:t>
      </w:r>
      <w:r>
        <w:rPr>
          <w:rFonts w:hint="eastAsia"/>
          <w:szCs w:val="21"/>
        </w:rPr>
        <w:t>（</w:t>
      </w:r>
      <w:r w:rsidRPr="00EC073F">
        <w:rPr>
          <w:rFonts w:hint="eastAsia"/>
          <w:i/>
          <w:szCs w:val="21"/>
        </w:rPr>
        <w:t>New</w:t>
      </w:r>
      <w:r w:rsidRPr="00EC073F">
        <w:rPr>
          <w:i/>
          <w:szCs w:val="21"/>
        </w:rPr>
        <w:t xml:space="preserve"> York</w:t>
      </w:r>
      <w:r>
        <w:rPr>
          <w:szCs w:val="21"/>
        </w:rPr>
        <w:t>）</w:t>
      </w:r>
      <w:r w:rsidRPr="00EC073F">
        <w:rPr>
          <w:rFonts w:hint="eastAsia"/>
          <w:szCs w:val="21"/>
        </w:rPr>
        <w:t>等众多报刊媒体刊发大量文章与评论。他多次做客英国广播公司电台，并参与多部重量级电视纪录片录制。他常年受邀在欧洲、美国及亚洲各大未来学峰会与商业论坛发表演讲。</w:t>
      </w:r>
    </w:p>
    <w:p w14:paraId="0FF87248" w14:textId="77777777" w:rsidR="004209F2" w:rsidRDefault="004209F2">
      <w:pPr>
        <w:rPr>
          <w:b/>
          <w:color w:val="000000"/>
        </w:rPr>
      </w:pPr>
    </w:p>
    <w:p w14:paraId="7A4760B9" w14:textId="77777777" w:rsidR="00CA31E4" w:rsidRDefault="00CA31E4">
      <w:pPr>
        <w:rPr>
          <w:b/>
          <w:color w:val="000000"/>
        </w:rPr>
      </w:pPr>
    </w:p>
    <w:p w14:paraId="5E86D0A0" w14:textId="3BDD1BDB" w:rsidR="005D0E33" w:rsidRDefault="00F93A7F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</w:t>
      </w:r>
      <w:r w:rsidR="005D0E33">
        <w:rPr>
          <w:rFonts w:hint="eastAsia"/>
          <w:b/>
          <w:color w:val="000000"/>
        </w:rPr>
        <w:t>：</w:t>
      </w:r>
    </w:p>
    <w:p w14:paraId="03691D11" w14:textId="77777777" w:rsidR="00F93A7F" w:rsidRDefault="00F93A7F">
      <w:pPr>
        <w:rPr>
          <w:b/>
          <w:color w:val="000000"/>
        </w:rPr>
      </w:pPr>
    </w:p>
    <w:p w14:paraId="12A7B7E3" w14:textId="13471142" w:rsidR="00F93A7F" w:rsidRPr="00F93A7F" w:rsidRDefault="00F93A7F" w:rsidP="00F93A7F">
      <w:pPr>
        <w:ind w:firstLine="420"/>
        <w:rPr>
          <w:color w:val="000000"/>
        </w:rPr>
      </w:pPr>
      <w:r w:rsidRPr="00F93A7F">
        <w:rPr>
          <w:rFonts w:hint="eastAsia"/>
          <w:color w:val="000000"/>
        </w:rPr>
        <w:t>“颇具吸引力……内容涵盖神经科学至政治领域。”</w:t>
      </w:r>
    </w:p>
    <w:p w14:paraId="1B8A08E8" w14:textId="627A990F" w:rsidR="00F93A7F" w:rsidRPr="00F93A7F" w:rsidRDefault="00F93A7F" w:rsidP="00F93A7F">
      <w:pPr>
        <w:ind w:firstLine="420"/>
        <w:jc w:val="right"/>
        <w:rPr>
          <w:color w:val="000000"/>
        </w:rPr>
      </w:pPr>
      <w:r w:rsidRPr="00F93A7F">
        <w:rPr>
          <w:rFonts w:hint="eastAsia"/>
          <w:color w:val="000000"/>
        </w:rPr>
        <w:t>——《自然》杂志（</w:t>
      </w:r>
      <w:r w:rsidRPr="00F93A7F">
        <w:rPr>
          <w:rFonts w:hint="eastAsia"/>
          <w:i/>
          <w:color w:val="000000"/>
        </w:rPr>
        <w:t>Nature</w:t>
      </w:r>
      <w:r w:rsidRPr="00F93A7F">
        <w:rPr>
          <w:rFonts w:hint="eastAsia"/>
          <w:color w:val="000000"/>
        </w:rPr>
        <w:t>）</w:t>
      </w:r>
    </w:p>
    <w:p w14:paraId="1D5A9B59" w14:textId="3DBD366D" w:rsidR="00F93A7F" w:rsidRDefault="00F93A7F" w:rsidP="00F93A7F">
      <w:pPr>
        <w:rPr>
          <w:color w:val="000000"/>
        </w:rPr>
      </w:pPr>
      <w:r w:rsidRPr="00F93A7F">
        <w:rPr>
          <w:color w:val="000000"/>
        </w:rPr>
        <w:tab/>
      </w:r>
    </w:p>
    <w:p w14:paraId="0F8B4132" w14:textId="38065DC1" w:rsidR="00F93A7F" w:rsidRPr="00F93A7F" w:rsidRDefault="00F93A7F" w:rsidP="00F93A7F">
      <w:pPr>
        <w:ind w:firstLine="420"/>
        <w:rPr>
          <w:color w:val="000000"/>
        </w:rPr>
      </w:pPr>
      <w:r w:rsidRPr="00F93A7F">
        <w:rPr>
          <w:rFonts w:ascii="宋体" w:hAnsi="宋体"/>
          <w:color w:val="000000"/>
        </w:rPr>
        <w:t>“</w:t>
      </w:r>
      <w:r w:rsidRPr="00F93A7F">
        <w:rPr>
          <w:color w:val="000000"/>
        </w:rPr>
        <w:t>本书对自然科学展开极具启发性、兼具实用价值的全新探讨。自信对所有人都意义深远，对女性而言更是至关重要。</w:t>
      </w:r>
      <w:r w:rsidRPr="00F93A7F">
        <w:rPr>
          <w:rFonts w:ascii="宋体" w:hAnsi="宋体"/>
          <w:color w:val="000000"/>
        </w:rPr>
        <w:t>”</w:t>
      </w:r>
    </w:p>
    <w:p w14:paraId="439096D4" w14:textId="37FE9ED7" w:rsidR="00F93A7F" w:rsidRPr="00F93A7F" w:rsidRDefault="00F93A7F" w:rsidP="00F93A7F">
      <w:pPr>
        <w:jc w:val="right"/>
        <w:rPr>
          <w:color w:val="000000"/>
        </w:rPr>
      </w:pPr>
      <w:r w:rsidRPr="00F93A7F">
        <w:rPr>
          <w:color w:val="000000"/>
        </w:rPr>
        <w:t>——</w:t>
      </w:r>
      <w:r w:rsidRPr="00F93A7F">
        <w:rPr>
          <w:rFonts w:hint="eastAsia"/>
          <w:color w:val="000000"/>
        </w:rPr>
        <w:t>玛丽</w:t>
      </w:r>
      <w:r w:rsidRPr="00F93A7F">
        <w:rPr>
          <w:color w:val="000000"/>
        </w:rPr>
        <w:t>·</w:t>
      </w:r>
      <w:r w:rsidRPr="00F93A7F">
        <w:rPr>
          <w:rFonts w:ascii="宋体" w:hAnsi="宋体" w:cs="宋体" w:hint="eastAsia"/>
          <w:color w:val="000000"/>
        </w:rPr>
        <w:t>罗宾逊（</w:t>
      </w:r>
      <w:r w:rsidRPr="00F93A7F">
        <w:rPr>
          <w:color w:val="000000"/>
        </w:rPr>
        <w:t>Mary Robinson</w:t>
      </w:r>
      <w:r w:rsidRPr="00F93A7F">
        <w:rPr>
          <w:rFonts w:ascii="宋体" w:hAnsi="宋体" w:cs="宋体"/>
          <w:color w:val="000000"/>
        </w:rPr>
        <w:t>）</w:t>
      </w:r>
    </w:p>
    <w:p w14:paraId="789A230F" w14:textId="77777777" w:rsidR="00F93A7F" w:rsidRPr="00F93A7F" w:rsidRDefault="00F93A7F" w:rsidP="00F93A7F">
      <w:pPr>
        <w:ind w:firstLine="420"/>
        <w:rPr>
          <w:color w:val="000000"/>
        </w:rPr>
      </w:pPr>
    </w:p>
    <w:p w14:paraId="4D6D5069" w14:textId="1691EE3D" w:rsidR="00F93A7F" w:rsidRDefault="00F93A7F" w:rsidP="00F93A7F">
      <w:pPr>
        <w:ind w:firstLine="420"/>
        <w:rPr>
          <w:color w:val="000000"/>
        </w:rPr>
      </w:pPr>
      <w:r w:rsidRPr="00F93A7F">
        <w:rPr>
          <w:rFonts w:hint="eastAsia"/>
          <w:color w:val="000000"/>
        </w:rPr>
        <w:t>“一本精彩绝伦、引人深思的著作，它将彻底重塑你对自信的理解。</w:t>
      </w:r>
      <w:r>
        <w:rPr>
          <w:rFonts w:hint="eastAsia"/>
          <w:color w:val="000000"/>
        </w:rPr>
        <w:t>”</w:t>
      </w:r>
    </w:p>
    <w:p w14:paraId="7BF17EF0" w14:textId="67139CB2" w:rsidR="00F93A7F" w:rsidRPr="00F93A7F" w:rsidRDefault="00F93A7F" w:rsidP="00F93A7F">
      <w:pPr>
        <w:ind w:firstLine="420"/>
        <w:jc w:val="right"/>
        <w:rPr>
          <w:color w:val="000000"/>
        </w:rPr>
      </w:pPr>
      <w:r w:rsidRPr="00F93A7F">
        <w:rPr>
          <w:rFonts w:hint="eastAsia"/>
          <w:color w:val="000000"/>
        </w:rPr>
        <w:t>——</w:t>
      </w:r>
      <w:r w:rsidRPr="00F93A7F">
        <w:rPr>
          <w:color w:val="000000"/>
        </w:rPr>
        <w:t xml:space="preserve"> </w:t>
      </w:r>
      <w:r w:rsidRPr="00F93A7F">
        <w:rPr>
          <w:rFonts w:hint="eastAsia"/>
          <w:color w:val="000000"/>
        </w:rPr>
        <w:t>约翰</w:t>
      </w:r>
      <w:r w:rsidRPr="00F93A7F">
        <w:rPr>
          <w:rFonts w:eastAsia="MS Gothic"/>
          <w:color w:val="000000"/>
        </w:rPr>
        <w:t>·</w:t>
      </w:r>
      <w:r w:rsidRPr="00F93A7F">
        <w:rPr>
          <w:rFonts w:ascii="宋体" w:hAnsi="宋体" w:cs="宋体" w:hint="eastAsia"/>
          <w:color w:val="000000"/>
        </w:rPr>
        <w:t>哈里</w:t>
      </w:r>
      <w:r>
        <w:rPr>
          <w:rFonts w:ascii="宋体" w:hAnsi="宋体" w:cs="宋体" w:hint="eastAsia"/>
          <w:color w:val="000000"/>
        </w:rPr>
        <w:t>（</w:t>
      </w:r>
      <w:r w:rsidRPr="00F93A7F">
        <w:rPr>
          <w:color w:val="000000"/>
        </w:rPr>
        <w:t>Johann Hari</w:t>
      </w:r>
      <w:r>
        <w:rPr>
          <w:rFonts w:ascii="宋体" w:hAnsi="宋体" w:cs="宋体"/>
          <w:color w:val="000000"/>
        </w:rPr>
        <w:t>）</w:t>
      </w:r>
    </w:p>
    <w:p w14:paraId="3045EA50" w14:textId="77777777" w:rsidR="00F93A7F" w:rsidRDefault="00F93A7F" w:rsidP="00F93A7F">
      <w:pPr>
        <w:rPr>
          <w:color w:val="000000"/>
        </w:rPr>
      </w:pPr>
    </w:p>
    <w:p w14:paraId="5B0DDABE" w14:textId="77777777" w:rsidR="00556ABF" w:rsidRDefault="00F93A7F" w:rsidP="00F93A7F">
      <w:pPr>
        <w:ind w:firstLine="420"/>
        <w:rPr>
          <w:color w:val="000000"/>
        </w:rPr>
      </w:pPr>
      <w:r w:rsidRPr="00F93A7F">
        <w:rPr>
          <w:rFonts w:ascii="宋体" w:hAnsi="宋体"/>
          <w:color w:val="000000"/>
        </w:rPr>
        <w:t>“</w:t>
      </w:r>
      <w:r w:rsidRPr="00F93A7F">
        <w:rPr>
          <w:rFonts w:hint="eastAsia"/>
          <w:color w:val="000000"/>
        </w:rPr>
        <w:t>丰富鲜活的故事、催人奋进的实例，适合各行各业努力进取之人。</w:t>
      </w:r>
      <w:r>
        <w:rPr>
          <w:rFonts w:hint="eastAsia"/>
          <w:color w:val="000000"/>
        </w:rPr>
        <w:t>”</w:t>
      </w:r>
    </w:p>
    <w:p w14:paraId="7A9FC900" w14:textId="3D8D97D2" w:rsidR="00F93A7F" w:rsidRPr="00F93A7F" w:rsidRDefault="00F93A7F" w:rsidP="00556ABF">
      <w:pPr>
        <w:ind w:firstLine="420"/>
        <w:jc w:val="right"/>
        <w:rPr>
          <w:color w:val="000000"/>
        </w:rPr>
      </w:pPr>
      <w:r w:rsidRPr="00F93A7F">
        <w:rPr>
          <w:rFonts w:hint="eastAsia"/>
          <w:color w:val="000000"/>
        </w:rPr>
        <w:t>——</w:t>
      </w:r>
      <w:r w:rsidRPr="00F93A7F">
        <w:rPr>
          <w:color w:val="000000"/>
        </w:rPr>
        <w:t xml:space="preserve"> </w:t>
      </w:r>
      <w:r w:rsidRPr="00F93A7F">
        <w:rPr>
          <w:rFonts w:hint="eastAsia"/>
          <w:color w:val="000000"/>
        </w:rPr>
        <w:t>皮帕</w:t>
      </w:r>
      <w:r w:rsidRPr="00F93A7F">
        <w:rPr>
          <w:rFonts w:eastAsia="MS Gothic"/>
          <w:color w:val="000000"/>
        </w:rPr>
        <w:t>·</w:t>
      </w:r>
      <w:r w:rsidRPr="00F93A7F">
        <w:rPr>
          <w:rFonts w:ascii="宋体" w:hAnsi="宋体" w:cs="宋体" w:hint="eastAsia"/>
          <w:color w:val="000000"/>
        </w:rPr>
        <w:t>格兰奇</w:t>
      </w:r>
      <w:r>
        <w:rPr>
          <w:rFonts w:ascii="宋体" w:hAnsi="宋体" w:cs="宋体" w:hint="eastAsia"/>
          <w:color w:val="000000"/>
        </w:rPr>
        <w:t>（</w:t>
      </w:r>
      <w:r w:rsidRPr="00F93A7F">
        <w:rPr>
          <w:color w:val="000000"/>
        </w:rPr>
        <w:t>Pippa Grange</w:t>
      </w:r>
      <w:r>
        <w:rPr>
          <w:rFonts w:ascii="宋体" w:hAnsi="宋体" w:cs="宋体"/>
          <w:color w:val="000000"/>
        </w:rPr>
        <w:t>）</w:t>
      </w:r>
    </w:p>
    <w:p w14:paraId="7A837077" w14:textId="77777777" w:rsidR="00F93A7F" w:rsidRDefault="00F93A7F" w:rsidP="00F93A7F">
      <w:pPr>
        <w:rPr>
          <w:color w:val="000000"/>
        </w:rPr>
      </w:pPr>
    </w:p>
    <w:p w14:paraId="7C06233C" w14:textId="77777777" w:rsidR="00556ABF" w:rsidRDefault="00F93A7F" w:rsidP="00F93A7F">
      <w:pPr>
        <w:ind w:firstLine="420"/>
        <w:rPr>
          <w:color w:val="000000"/>
        </w:rPr>
      </w:pPr>
      <w:r w:rsidRPr="00F93A7F">
        <w:rPr>
          <w:rFonts w:ascii="宋体" w:hAnsi="宋体"/>
          <w:color w:val="000000"/>
        </w:rPr>
        <w:t>“</w:t>
      </w:r>
      <w:r w:rsidRPr="00F93A7F">
        <w:rPr>
          <w:rFonts w:hint="eastAsia"/>
          <w:color w:val="000000"/>
        </w:rPr>
        <w:t>可读性极强，引人入胜。</w:t>
      </w:r>
      <w:r>
        <w:rPr>
          <w:rFonts w:hint="eastAsia"/>
          <w:color w:val="000000"/>
        </w:rPr>
        <w:t>”</w:t>
      </w:r>
    </w:p>
    <w:p w14:paraId="11A6B550" w14:textId="1282ADBC" w:rsidR="005D0E33" w:rsidRPr="00F93A7F" w:rsidRDefault="00F93A7F" w:rsidP="00556ABF">
      <w:pPr>
        <w:ind w:firstLine="420"/>
        <w:jc w:val="right"/>
        <w:rPr>
          <w:color w:val="000000"/>
        </w:rPr>
      </w:pPr>
      <w:r w:rsidRPr="00F93A7F">
        <w:rPr>
          <w:rFonts w:hint="eastAsia"/>
          <w:color w:val="000000"/>
        </w:rPr>
        <w:lastRenderedPageBreak/>
        <w:t>——</w:t>
      </w:r>
      <w:r w:rsidRPr="00F93A7F">
        <w:rPr>
          <w:rFonts w:hint="eastAsia"/>
          <w:color w:val="000000"/>
        </w:rPr>
        <w:t xml:space="preserve"> </w:t>
      </w:r>
      <w:r w:rsidRPr="00F93A7F">
        <w:rPr>
          <w:rFonts w:hint="eastAsia"/>
          <w:color w:val="000000"/>
        </w:rPr>
        <w:t>爱尔兰广播电视台第一频道（</w:t>
      </w:r>
      <w:r w:rsidRPr="00F93A7F">
        <w:rPr>
          <w:rFonts w:hint="eastAsia"/>
          <w:i/>
          <w:color w:val="000000"/>
        </w:rPr>
        <w:t>RTE Radio One</w:t>
      </w:r>
      <w:r w:rsidRPr="00F93A7F">
        <w:rPr>
          <w:rFonts w:hint="eastAsia"/>
          <w:color w:val="000000"/>
        </w:rPr>
        <w:t>）</w:t>
      </w:r>
    </w:p>
    <w:bookmarkEnd w:id="1"/>
    <w:p w14:paraId="605EB49B" w14:textId="66A0153B" w:rsidR="005D0E33" w:rsidRPr="00F93A7F" w:rsidRDefault="005D0E33">
      <w:pPr>
        <w:rPr>
          <w:color w:val="000000"/>
        </w:rPr>
      </w:pPr>
    </w:p>
    <w:p w14:paraId="4019E708" w14:textId="570D4796" w:rsidR="005D0E33" w:rsidRDefault="005D0E33">
      <w:pPr>
        <w:rPr>
          <w:b/>
          <w:color w:val="000000"/>
        </w:rPr>
      </w:pPr>
    </w:p>
    <w:p w14:paraId="74028DC9" w14:textId="3B23E511" w:rsidR="00AA05E7" w:rsidRDefault="00AA05E7" w:rsidP="00AA05E7">
      <w:pPr>
        <w:rPr>
          <w:b/>
          <w:color w:val="000000"/>
        </w:rPr>
      </w:pPr>
      <w:r w:rsidRPr="00AA05E7">
        <w:rPr>
          <w:rFonts w:hint="eastAsia"/>
          <w:b/>
          <w:color w:val="000000"/>
        </w:rPr>
        <w:t>目录</w:t>
      </w:r>
      <w:r>
        <w:rPr>
          <w:rFonts w:hint="eastAsia"/>
          <w:b/>
          <w:color w:val="000000"/>
        </w:rPr>
        <w:t>：</w:t>
      </w:r>
    </w:p>
    <w:p w14:paraId="6B17887A" w14:textId="77777777" w:rsidR="00AA05E7" w:rsidRPr="00AA05E7" w:rsidRDefault="00AA05E7" w:rsidP="00AA05E7">
      <w:pPr>
        <w:rPr>
          <w:b/>
          <w:color w:val="000000"/>
        </w:rPr>
      </w:pPr>
    </w:p>
    <w:p w14:paraId="21065F2C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导言</w:t>
      </w:r>
    </w:p>
    <w:p w14:paraId="0C7DF07B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第一章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信心是什么</w:t>
      </w:r>
    </w:p>
    <w:p w14:paraId="567F5BD3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第二章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信心是如何运作的</w:t>
      </w:r>
    </w:p>
    <w:p w14:paraId="6EF28FE1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第三章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信心为何会减弱</w:t>
      </w:r>
    </w:p>
    <w:p w14:paraId="6A86AFF5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第四章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信心从何而来</w:t>
      </w:r>
    </w:p>
    <w:p w14:paraId="4C1948B5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第五章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自信地失败</w:t>
      </w:r>
    </w:p>
    <w:p w14:paraId="01072784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第六章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信心破坏者</w:t>
      </w:r>
    </w:p>
    <w:p w14:paraId="0A83ABAD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第七章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信心的性别差距</w:t>
      </w:r>
    </w:p>
    <w:p w14:paraId="785DD294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第八章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自信可以学会</w:t>
      </w:r>
    </w:p>
    <w:p w14:paraId="42646F17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第九章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过度自信</w:t>
      </w:r>
    </w:p>
    <w:p w14:paraId="22069635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第十章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信心与经济生活</w:t>
      </w:r>
    </w:p>
    <w:p w14:paraId="71BD225A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第十一章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信心与政治生活</w:t>
      </w:r>
    </w:p>
    <w:p w14:paraId="7FDBD240" w14:textId="77777777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第十二章</w:t>
      </w:r>
      <w:r w:rsidRPr="00AA05E7">
        <w:rPr>
          <w:rFonts w:hint="eastAsia"/>
          <w:color w:val="000000"/>
        </w:rPr>
        <w:t xml:space="preserve"> </w:t>
      </w:r>
      <w:r w:rsidRPr="00AA05E7">
        <w:rPr>
          <w:rFonts w:hint="eastAsia"/>
          <w:color w:val="000000"/>
        </w:rPr>
        <w:t>如何驾驭信心</w:t>
      </w:r>
    </w:p>
    <w:p w14:paraId="62CFD861" w14:textId="2F1DCF52" w:rsidR="00AA05E7" w:rsidRPr="00AA05E7" w:rsidRDefault="00AA05E7" w:rsidP="00AA05E7">
      <w:pPr>
        <w:rPr>
          <w:color w:val="000000"/>
        </w:rPr>
      </w:pPr>
      <w:r w:rsidRPr="00AA05E7">
        <w:rPr>
          <w:rFonts w:hint="eastAsia"/>
          <w:color w:val="000000"/>
        </w:rPr>
        <w:t>致谢</w:t>
      </w:r>
    </w:p>
    <w:p w14:paraId="34647568" w14:textId="77777777" w:rsidR="00AA05E7" w:rsidRDefault="00AA05E7" w:rsidP="00AA05E7">
      <w:pPr>
        <w:rPr>
          <w:b/>
          <w:color w:val="000000"/>
        </w:rPr>
      </w:pPr>
    </w:p>
    <w:p w14:paraId="2A54459C" w14:textId="77777777" w:rsidR="00AA05E7" w:rsidRPr="004209F2" w:rsidRDefault="00AA05E7" w:rsidP="00AA05E7">
      <w:pPr>
        <w:rPr>
          <w:b/>
          <w:color w:val="000000"/>
        </w:rPr>
      </w:pPr>
    </w:p>
    <w:p w14:paraId="4944DEF1" w14:textId="7EFD9D85" w:rsidR="00E94906" w:rsidRDefault="00C66A9F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b/>
          <w:bCs/>
          <w:color w:val="000000"/>
          <w:szCs w:val="21"/>
        </w:rPr>
        <w:t>感谢您的阅读！</w:t>
      </w:r>
    </w:p>
    <w:p w14:paraId="72299286" w14:textId="56DB394E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FE709C1" w14:textId="04B7DC32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1D6DFA52" w14:textId="781B002D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F28E106" w14:textId="5682432E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E4D76B9" w14:textId="131C7E9A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CD08559" w14:textId="7E45858B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6698A822" w14:textId="179813B8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0977037C" w14:textId="1979D2D6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35CD6B70" w14:textId="341ADBB5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249F74CA" w14:textId="37815642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14503FB4" w14:textId="477162D6" w:rsidR="00E94906" w:rsidRDefault="00C66A9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5A89975" w14:textId="46435563" w:rsidR="00E94906" w:rsidRDefault="00C66A9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2"/>
    <w:bookmarkEnd w:id="3"/>
    <w:p w14:paraId="1013F8C5" w14:textId="60FD6E18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5A2E" w14:textId="26387562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9E9AE" w14:textId="77777777" w:rsidR="00807F90" w:rsidRDefault="00807F90">
      <w:r>
        <w:separator/>
      </w:r>
    </w:p>
  </w:endnote>
  <w:endnote w:type="continuationSeparator" w:id="0">
    <w:p w14:paraId="3E4D8E14" w14:textId="77777777" w:rsidR="00807F90" w:rsidRDefault="0080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77AA6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C08EE9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DB72C1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226E0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EE2F07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C0CBE" w14:textId="77777777" w:rsidR="00807F90" w:rsidRDefault="00807F90">
      <w:r>
        <w:separator/>
      </w:r>
    </w:p>
  </w:footnote>
  <w:footnote w:type="continuationSeparator" w:id="0">
    <w:p w14:paraId="2C9309CD" w14:textId="77777777" w:rsidR="00807F90" w:rsidRDefault="00807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D457E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3FD933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A31E4"/>
    <w:rsid w:val="00002FAE"/>
    <w:rsid w:val="00005533"/>
    <w:rsid w:val="0000741F"/>
    <w:rsid w:val="0001093E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18F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5D64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A6278"/>
    <w:rsid w:val="001B19BB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38B"/>
    <w:rsid w:val="002068EA"/>
    <w:rsid w:val="00214A1E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571F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1F49"/>
    <w:rsid w:val="00304C52"/>
    <w:rsid w:val="00304C83"/>
    <w:rsid w:val="00310AD2"/>
    <w:rsid w:val="00312D3B"/>
    <w:rsid w:val="00314D8C"/>
    <w:rsid w:val="003169AA"/>
    <w:rsid w:val="003212C8"/>
    <w:rsid w:val="00322E73"/>
    <w:rsid w:val="00323B96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5EB"/>
    <w:rsid w:val="004C4664"/>
    <w:rsid w:val="004D5ADA"/>
    <w:rsid w:val="004F44C6"/>
    <w:rsid w:val="004F47F6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56ABF"/>
    <w:rsid w:val="00564FD9"/>
    <w:rsid w:val="005B2CF5"/>
    <w:rsid w:val="005B444D"/>
    <w:rsid w:val="005C244E"/>
    <w:rsid w:val="005C27DC"/>
    <w:rsid w:val="005D0E33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72D56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07F90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05E7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61DA"/>
    <w:rsid w:val="00B254DB"/>
    <w:rsid w:val="00B262C1"/>
    <w:rsid w:val="00B33A63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2E75"/>
    <w:rsid w:val="00C1399B"/>
    <w:rsid w:val="00C16D2E"/>
    <w:rsid w:val="00C308BC"/>
    <w:rsid w:val="00C40DC8"/>
    <w:rsid w:val="00C60B95"/>
    <w:rsid w:val="00C66A9F"/>
    <w:rsid w:val="00C71DBF"/>
    <w:rsid w:val="00C82FB1"/>
    <w:rsid w:val="00C835AD"/>
    <w:rsid w:val="00C9021F"/>
    <w:rsid w:val="00CA1DDF"/>
    <w:rsid w:val="00CA31E4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26CFE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15A51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073F"/>
    <w:rsid w:val="00EC129D"/>
    <w:rsid w:val="00EC73CA"/>
    <w:rsid w:val="00ED1D72"/>
    <w:rsid w:val="00EE4676"/>
    <w:rsid w:val="00EF60DB"/>
    <w:rsid w:val="00F02867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3A7F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CD876E"/>
  <w15:docId w15:val="{7A977309-BC20-4FA5-A52B-792BCD26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CA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5876039/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107</TotalTime>
  <Pages>1</Pages>
  <Words>1049</Words>
  <Characters>1397</Characters>
  <Application>Microsoft Office Word</Application>
  <DocSecurity>0</DocSecurity>
  <Lines>93</Lines>
  <Paragraphs>97</Paragraphs>
  <ScaleCrop>false</ScaleCrop>
  <Company>2ndSpAcE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admin</cp:lastModifiedBy>
  <cp:revision>13</cp:revision>
  <cp:lastPrinted>2005-06-10T06:33:00Z</cp:lastPrinted>
  <dcterms:created xsi:type="dcterms:W3CDTF">2026-03-24T05:22:00Z</dcterms:created>
  <dcterms:modified xsi:type="dcterms:W3CDTF">2026-07-14T07:31:00Z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