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0B704A">
      <w:pPr>
        <w:jc w:val="center"/>
        <w:rPr>
          <w:b/>
          <w:color w:val="000000"/>
          <w:szCs w:val="21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0ADF7F88">
      <w:pPr>
        <w:rPr>
          <w:b/>
          <w:color w:val="000000"/>
          <w:szCs w:val="21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144780</wp:posOffset>
            </wp:positionV>
            <wp:extent cx="1470660" cy="1894840"/>
            <wp:effectExtent l="0" t="0" r="0" b="0"/>
            <wp:wrapSquare wrapText="bothSides"/>
            <wp:docPr id="1374558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5869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69E68">
      <w:pPr>
        <w:spacing w:line="240" w:lineRule="auto"/>
        <w:rPr>
          <w:b/>
          <w:bCs/>
          <w:color w:val="000000"/>
          <w:szCs w:val="21"/>
        </w:rPr>
      </w:pPr>
      <w:bookmarkStart w:id="0" w:name="OLE_LINK24"/>
      <w:r>
        <w:rPr>
          <w:b/>
          <w:color w:val="000000"/>
          <w:szCs w:val="21"/>
        </w:rPr>
        <w:t>中文书名：</w:t>
      </w:r>
      <w:bookmarkStart w:id="1" w:name="OLE_LINK22"/>
      <w:r>
        <w:rPr>
          <w:b/>
          <w:bCs/>
          <w:color w:val="000000"/>
          <w:szCs w:val="21"/>
        </w:rPr>
        <w:t>《如果你想看独角鲸》</w:t>
      </w:r>
    </w:p>
    <w:p w14:paraId="2C401591">
      <w:pPr>
        <w:spacing w:line="240" w:lineRule="auto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bCs/>
          <w:color w:val="000000"/>
          <w:szCs w:val="21"/>
        </w:rPr>
        <w:t> If You Want to See a Narwhal</w:t>
      </w:r>
      <w:r>
        <w:rPr>
          <w:rFonts w:hint="eastAsia"/>
        </w:rPr>
        <w:t xml:space="preserve"> </w:t>
      </w:r>
    </w:p>
    <w:bookmarkEnd w:id="1"/>
    <w:p w14:paraId="4F123DE8">
      <w:pPr>
        <w:spacing w:line="240" w:lineRule="auto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b/>
          <w:bCs/>
          <w:color w:val="000000"/>
          <w:szCs w:val="21"/>
        </w:rPr>
        <w:t xml:space="preserve">Rhonda Gowler Greene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Xin Li</w:t>
      </w:r>
    </w:p>
    <w:p w14:paraId="4DDC4444">
      <w:pPr>
        <w:spacing w:line="240" w:lineRule="auto"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社：Little Brown</w:t>
      </w:r>
    </w:p>
    <w:p w14:paraId="1633D4B9">
      <w:pPr>
        <w:widowControl/>
        <w:spacing w:line="240" w:lineRule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代理公司：Little Brown/ANA</w:t>
      </w:r>
    </w:p>
    <w:p w14:paraId="5D7485E3">
      <w:pPr>
        <w:widowControl/>
        <w:spacing w:line="240" w:lineRule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40页</w:t>
      </w:r>
    </w:p>
    <w:p w14:paraId="5A4136A5">
      <w:pPr>
        <w:widowControl/>
        <w:spacing w:line="240" w:lineRule="auto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</w:rPr>
        <w:t>7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1月</w:t>
      </w:r>
    </w:p>
    <w:p w14:paraId="12DA4856">
      <w:pPr>
        <w:widowControl/>
        <w:spacing w:line="240" w:lineRule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B15D066">
      <w:pPr>
        <w:widowControl/>
        <w:spacing w:line="240" w:lineRule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6EE8CBFE">
      <w:pPr>
        <w:widowControl/>
        <w:spacing w:line="240" w:lineRule="auto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型：儿童故事绘本</w:t>
      </w:r>
    </w:p>
    <w:bookmarkEnd w:id="0"/>
    <w:p w14:paraId="73E6C189">
      <w:pPr>
        <w:jc w:val="left"/>
        <w:rPr>
          <w:b/>
          <w:bCs/>
        </w:rPr>
      </w:pPr>
    </w:p>
    <w:p w14:paraId="769BA51E">
      <w:pPr>
        <w:jc w:val="center"/>
        <w:rPr>
          <w:b/>
          <w:bCs/>
        </w:rPr>
      </w:pPr>
      <w:r>
        <w:rPr>
          <w:b/>
          <w:bCs/>
        </w:rPr>
        <w:t>【作品亮点】</w:t>
      </w:r>
    </w:p>
    <w:p w14:paraId="4C1A75F2">
      <w:pPr>
        <w:jc w:val="center"/>
      </w:pPr>
    </w:p>
    <w:p w14:paraId="6D9238E8">
      <w:pPr>
        <w:jc w:val="center"/>
        <w:rPr>
          <w:b/>
          <w:bCs/>
          <w:color w:val="927594"/>
        </w:rPr>
      </w:pPr>
      <w:bookmarkStart w:id="2" w:name="OLE_LINK23"/>
      <w:r>
        <w:rPr>
          <w:b/>
          <w:bCs/>
          <w:color w:val="927594"/>
        </w:rPr>
        <w:t>资深作者与获奖插画家强强联手，艺术品质双重保障</w:t>
      </w:r>
      <w:r>
        <w:rPr>
          <w:rFonts w:hint="eastAsia"/>
          <w:b/>
          <w:bCs/>
          <w:color w:val="927594"/>
        </w:rPr>
        <w:t>。</w:t>
      </w:r>
      <w:r>
        <w:rPr>
          <w:b/>
          <w:bCs/>
          <w:color w:val="927594"/>
        </w:rPr>
        <w:t>作者 Rhonda Gowler Greene深耕童书创作数十载，已出版逾三十部作品，曾荣获《学校图书馆期刊》最佳图书、美国书商协会 "精选书目"、国际 Literacy Association 儿童选择奖、Bank Street College 最佳图书等多项荣誉；绘者 Xin Li（李莘）前作《I Lived Inside a Whale》荣膺 2024 年巴诺书店年度最佳绘本、《史密森尼杂志》年度十佳童书、Bank Street 年度最佳童书，并入选 Kids' Indie Next List；</w:t>
      </w:r>
      <w:r>
        <w:rPr>
          <w:rFonts w:hint="eastAsia"/>
          <w:b/>
          <w:bCs/>
          <w:color w:val="927594"/>
        </w:rPr>
        <w:t>其前作</w:t>
      </w:r>
      <w:r>
        <w:rPr>
          <w:b/>
          <w:bCs/>
          <w:color w:val="927594"/>
        </w:rPr>
        <w:t>《The Day My Brother Became a Tree》获《Booklist》、《BCCB》双料星级评论。</w:t>
      </w:r>
    </w:p>
    <w:p w14:paraId="787A04FB">
      <w:pPr>
        <w:jc w:val="center"/>
      </w:pPr>
    </w:p>
    <w:p w14:paraId="67FAB4A7">
      <w:pPr>
        <w:jc w:val="center"/>
        <w:rPr>
          <w:b/>
          <w:bCs/>
        </w:rPr>
      </w:pPr>
      <w:r>
        <w:rPr>
          <w:b/>
          <w:bCs/>
        </w:rPr>
        <w:t>朗读魅力十足的北极探险故事，点燃自然好奇心</w:t>
      </w:r>
      <w:r>
        <w:rPr>
          <w:rFonts w:hint="eastAsia"/>
          <w:b/>
          <w:bCs/>
        </w:rPr>
        <w:t>。</w:t>
      </w:r>
      <w:r>
        <w:rPr>
          <w:b/>
          <w:bCs/>
        </w:rPr>
        <w:t>文字简洁而富有韵律感，节奏明快、朗朗上口，是绝佳的朗读故事。书中细腻描绘冰封大海的蔚蓝与雪原的寂静，文字与插画交织出视觉与触觉的双重沉浸感，把遥远北极的冰雪世界拉到读者眼前。</w:t>
      </w:r>
    </w:p>
    <w:p w14:paraId="5FB94386">
      <w:pPr>
        <w:jc w:val="center"/>
        <w:rPr>
          <w:rFonts w:hint="eastAsia"/>
        </w:rPr>
      </w:pPr>
    </w:p>
    <w:p w14:paraId="2DE35771">
      <w:pPr>
        <w:jc w:val="center"/>
        <w:rPr>
          <w:b/>
          <w:bCs/>
          <w:color w:val="505C48"/>
        </w:rPr>
      </w:pPr>
      <w:r>
        <w:rPr>
          <w:b/>
          <w:bCs/>
          <w:color w:val="505C48"/>
        </w:rPr>
        <w:t>聚焦神秘独角鲸与北极生态，兼具知识性与艺术感染力</w:t>
      </w:r>
      <w:r>
        <w:rPr>
          <w:rFonts w:hint="eastAsia"/>
          <w:b/>
          <w:bCs/>
          <w:color w:val="505C48"/>
        </w:rPr>
        <w:t>。</w:t>
      </w:r>
      <w:r>
        <w:rPr>
          <w:b/>
          <w:bCs/>
          <w:color w:val="505C48"/>
        </w:rPr>
        <w:t>本书在讲述冒险故事的同时，带领读者认识白鲸、海豹、北极熊等北极生态系统中独特的动物朋友，兼具自然科普功能。插画以饱满色彩与灵动线条呈现极地奇观，让孩子仿佛亲临其境，在不知不觉中建立对野生动物与地球生态的热爱，培养探索未知世界的勇气与信念。</w:t>
      </w:r>
    </w:p>
    <w:bookmarkEnd w:id="2"/>
    <w:p w14:paraId="4654C59C">
      <w:pPr>
        <w:jc w:val="center"/>
        <w:rPr>
          <w:rFonts w:hint="eastAsia"/>
          <w:b/>
          <w:bCs/>
          <w:color w:val="505C48"/>
        </w:rPr>
      </w:pPr>
    </w:p>
    <w:p w14:paraId="53B7E9D0">
      <w:pPr>
        <w:jc w:val="left"/>
        <w:rPr>
          <w:b/>
          <w:bCs/>
        </w:rPr>
      </w:pPr>
      <w:r>
        <w:rPr>
          <w:rFonts w:hint="eastAsia"/>
          <w:b/>
          <w:bCs/>
        </w:rPr>
        <w:t>内容简介：</w:t>
      </w:r>
    </w:p>
    <w:p w14:paraId="3D646D2A">
      <w:pPr>
        <w:tabs>
          <w:tab w:val="left" w:pos="1005"/>
        </w:tabs>
      </w:pPr>
    </w:p>
    <w:p w14:paraId="6E4F4598">
      <w:pPr>
        <w:tabs>
          <w:tab w:val="left" w:pos="1005"/>
        </w:tabs>
        <w:ind w:firstLine="420" w:firstLineChars="200"/>
        <w:rPr>
          <w:rFonts w:hint="eastAsia"/>
        </w:rPr>
      </w:pPr>
      <w:bookmarkStart w:id="3" w:name="OLE_LINK25"/>
      <w:r>
        <w:rPr>
          <w:rFonts w:hint="eastAsia"/>
        </w:rPr>
        <w:t>如果你想看独角鲸，那就带上暖和的羊毛衣物，心中满怀希望，然后跳上飞机，一路向北去吧……</w:t>
      </w:r>
    </w:p>
    <w:p w14:paraId="722DBE1E">
      <w:pPr>
        <w:tabs>
          <w:tab w:val="left" w:pos="1005"/>
        </w:tabs>
      </w:pPr>
    </w:p>
    <w:p w14:paraId="5FE3864C">
      <w:pPr>
        <w:tabs>
          <w:tab w:val="left" w:pos="1005"/>
        </w:tabs>
        <w:ind w:firstLine="420" w:firstLineChars="200"/>
        <w:rPr>
          <w:rFonts w:hint="eastAsia"/>
        </w:rPr>
      </w:pPr>
      <w:r>
        <w:t>世界上没有一头独角鲸生活在圈养环境中。这种奇特的鲸鱼，只出没于野外。</w:t>
      </w:r>
      <w:r>
        <w:rPr>
          <w:rFonts w:hint="eastAsia"/>
        </w:rPr>
        <w:t>只有最勇敢、最有耐心的探险者才能找到它们。要看独角鲸，你需要前往寒冷的北方，找到一位向导为你带路，并祈祷自己足够幸运，能与这些神奇的生物不期而遇。而且，别忘了睁大眼睛，</w:t>
      </w:r>
      <w:bookmarkStart w:id="4" w:name="OLE_LINK20"/>
      <w:r>
        <w:t>留意这片独特北极生态系统中的其他动物。</w:t>
      </w:r>
    </w:p>
    <w:p w14:paraId="36A40620">
      <w:pPr>
        <w:tabs>
          <w:tab w:val="left" w:pos="1005"/>
        </w:tabs>
      </w:pPr>
    </w:p>
    <w:bookmarkEnd w:id="4"/>
    <w:p w14:paraId="013B3509">
      <w:pPr>
        <w:tabs>
          <w:tab w:val="left" w:pos="1005"/>
        </w:tabs>
        <w:ind w:firstLine="420" w:firstLineChars="200"/>
      </w:pPr>
      <w:r>
        <w:rPr>
          <w:rFonts w:hint="eastAsia"/>
        </w:rPr>
        <w:t>《如果你想看独角鲸》</w:t>
      </w:r>
      <w:r>
        <w:t>会带小读者踏上一次奇妙的旅程，去往一个满是神奇动物的地方——那里的动物们个个都完美适应了严寒的气候。这本适合大声朗读的精彩故事，一定会让每个热爱自然的小心灵充满惊叹。</w:t>
      </w:r>
    </w:p>
    <w:bookmarkEnd w:id="3"/>
    <w:p w14:paraId="3D2E97CE">
      <w:pPr>
        <w:tabs>
          <w:tab w:val="left" w:pos="1005"/>
        </w:tabs>
        <w:ind w:firstLine="420" w:firstLineChars="200"/>
        <w:rPr>
          <w:rFonts w:hint="eastAsia"/>
        </w:rPr>
      </w:pPr>
    </w:p>
    <w:p w14:paraId="49938796">
      <w:pPr>
        <w:tabs>
          <w:tab w:val="left" w:pos="1005"/>
        </w:tabs>
        <w:rPr>
          <w:b/>
          <w:bCs/>
        </w:rPr>
      </w:pPr>
      <w:r>
        <w:rPr>
          <w:rFonts w:hint="eastAsia"/>
          <w:b/>
          <w:bCs/>
        </w:rPr>
        <w:t>媒体评论：</w:t>
      </w:r>
    </w:p>
    <w:p w14:paraId="3BC56267"/>
    <w:p w14:paraId="3FE441CC">
      <w:pPr>
        <w:spacing w:line="240" w:lineRule="auto"/>
      </w:pPr>
      <w:bookmarkStart w:id="5" w:name="OLE_LINK26"/>
      <w:r>
        <w:rPr>
          <w:rFonts w:hint="eastAsia"/>
          <w:b/>
          <w:bCs/>
          <w:lang w:val="en-US" w:eastAsia="zh-CN"/>
        </w:rPr>
        <w:t>《弟弟</w:t>
      </w:r>
      <w:r>
        <w:rPr>
          <w:b/>
          <w:bCs/>
        </w:rPr>
        <w:t>变成树的那一天》</w:t>
      </w:r>
      <w:r>
        <w:rPr>
          <w:rFonts w:hint="eastAsia"/>
          <w:b/>
          <w:bCs/>
        </w:rPr>
        <w:t>（</w:t>
      </w:r>
      <w:r>
        <w:rPr>
          <w:b/>
          <w:bCs/>
          <w:i/>
          <w:iCs/>
        </w:rPr>
        <w:t>The Day My Brother Became a Tree</w:t>
      </w:r>
      <w:r>
        <w:rPr>
          <w:rFonts w:hint="eastAsia"/>
          <w:b/>
          <w:bCs/>
        </w:rPr>
        <w:t>）</w:t>
      </w:r>
      <w:r>
        <w:rPr>
          <w:b/>
          <w:bCs/>
        </w:rPr>
        <w:t>书评：</w:t>
      </w:r>
    </w:p>
    <w:p w14:paraId="440C9F8A">
      <w:pPr>
        <w:spacing w:line="240" w:lineRule="auto"/>
      </w:pPr>
    </w:p>
    <w:p w14:paraId="6923D6DE">
      <w:pPr>
        <w:tabs>
          <w:tab w:val="left" w:pos="1005"/>
        </w:tabs>
        <w:spacing w:line="240" w:lineRule="auto"/>
        <w:ind w:firstLine="420" w:firstLineChars="200"/>
      </w:pPr>
      <w:r>
        <w:t>“这个关于新开始、老朋友以及大自然治愈魔力的暖心故事，非常适合故事时间以及温馨的家庭亲子共读。” </w:t>
      </w:r>
    </w:p>
    <w:p w14:paraId="32BD09A0">
      <w:pPr>
        <w:spacing w:line="240" w:lineRule="auto"/>
        <w:jc w:val="right"/>
      </w:pPr>
      <w:r>
        <w:t>——《书单》杂志，星级评论</w:t>
      </w:r>
    </w:p>
    <w:p w14:paraId="1988E35C">
      <w:pPr>
        <w:spacing w:line="240" w:lineRule="auto"/>
        <w:rPr>
          <w:sz w:val="24"/>
          <w:szCs w:val="24"/>
        </w:rPr>
      </w:pPr>
    </w:p>
    <w:p w14:paraId="14438698">
      <w:pPr>
        <w:tabs>
          <w:tab w:val="left" w:pos="1005"/>
        </w:tabs>
        <w:spacing w:line="240" w:lineRule="auto"/>
        <w:ind w:firstLine="420" w:firstLineChars="200"/>
      </w:pPr>
      <w:r>
        <w:t>“对于正在适应变化的小读者来说，这将是一本抚慰人心的读物。”</w:t>
      </w:r>
    </w:p>
    <w:p w14:paraId="192702CA">
      <w:pPr>
        <w:spacing w:line="240" w:lineRule="auto"/>
        <w:jc w:val="right"/>
      </w:pPr>
      <w:r>
        <w:t> ——《童书中心公报》，星级评论</w:t>
      </w:r>
    </w:p>
    <w:bookmarkEnd w:id="5"/>
    <w:p w14:paraId="49CA5893"/>
    <w:p w14:paraId="72B4D44B">
      <w:pPr>
        <w:rPr>
          <w:b/>
          <w:bCs/>
        </w:rPr>
      </w:pPr>
      <w:r>
        <w:rPr>
          <w:rFonts w:hint="eastAsia"/>
          <w:b/>
          <w:bCs/>
        </w:rPr>
        <w:t>作者简介：</w:t>
      </w:r>
    </w:p>
    <w:p w14:paraId="1E4139BC">
      <w:pPr>
        <w:rPr>
          <w:b/>
          <w:bCs/>
        </w:rPr>
      </w:pPr>
    </w:p>
    <w:p w14:paraId="475097C5">
      <w:pPr>
        <w:ind w:firstLine="420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873125" cy="854075"/>
            <wp:effectExtent l="0" t="0" r="3175" b="3175"/>
            <wp:wrapSquare wrapText="bothSides"/>
            <wp:docPr id="12315147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1475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朗达·高勒·格林</w:t>
      </w:r>
      <w:r>
        <w:rPr>
          <w:rFonts w:hint="eastAsia"/>
          <w:b/>
          <w:bCs/>
        </w:rPr>
        <w:t>（</w:t>
      </w:r>
      <w:r>
        <w:rPr>
          <w:b/>
          <w:bCs/>
        </w:rPr>
        <w:t>Rhonda Gowler Greene</w:t>
      </w:r>
      <w:r>
        <w:rPr>
          <w:rFonts w:hint="eastAsia"/>
          <w:b/>
          <w:bCs/>
        </w:rPr>
        <w:t>）</w:t>
      </w:r>
      <w:r>
        <w:t>曾是一名教师，迄今已创作了三十多本儿童书籍。尽管她从未去过北极，但朗达一直梦想着能前往那里，在野外亲眼看到一头独角鲸。她曾在加拿大的美术馆和博物馆里见过一些长得惊人的独角鲸长牙。朗达现居美国东南部的密歇根州。欢迎访问她的网站：</w:t>
      </w:r>
      <w:r>
        <w:fldChar w:fldCharType="begin"/>
      </w:r>
      <w:r>
        <w:instrText xml:space="preserve"> HYPERLINK "https://rhondagowlergreene.com/" \t "_blank" </w:instrText>
      </w:r>
      <w:r>
        <w:fldChar w:fldCharType="separate"/>
      </w:r>
      <w:r>
        <w:rPr>
          <w:rStyle w:val="18"/>
          <w:color w:val="000000" w:themeColor="text1"/>
          <w:u w:val="none"/>
          <w14:textFill>
            <w14:solidFill>
              <w14:schemeClr w14:val="tx1"/>
            </w14:solidFill>
          </w14:textFill>
        </w:rPr>
        <w:t>rhondagowlergreene.com</w:t>
      </w:r>
      <w:r>
        <w:rPr>
          <w:rStyle w:val="18"/>
          <w:color w:val="000000" w:themeColor="text1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t>。</w:t>
      </w:r>
    </w:p>
    <w:p w14:paraId="22877963">
      <w:pPr>
        <w:ind w:firstLine="420"/>
      </w:pPr>
    </w:p>
    <w:p w14:paraId="79DB3C6D">
      <w:pPr>
        <w:tabs>
          <w:tab w:val="left" w:pos="1005"/>
        </w:tabs>
      </w:pPr>
    </w:p>
    <w:p w14:paraId="6AAA15F6">
      <w:pPr>
        <w:tabs>
          <w:tab w:val="left" w:pos="1005"/>
        </w:tabs>
      </w:pPr>
      <w:r>
        <w:rPr>
          <w:rFonts w:hint="eastAsia"/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116840</wp:posOffset>
            </wp:positionV>
            <wp:extent cx="732155" cy="732155"/>
            <wp:effectExtent l="0" t="0" r="0" b="0"/>
            <wp:wrapSquare wrapText="bothSides"/>
            <wp:docPr id="19499463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46396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>李莘</w:t>
      </w:r>
      <w:r>
        <w:rPr>
          <w:rFonts w:hint="eastAsia"/>
          <w:b/>
          <w:bCs/>
        </w:rPr>
        <w:t>（</w:t>
      </w:r>
      <w:r>
        <w:rPr>
          <w:b/>
          <w:bCs/>
        </w:rPr>
        <w:t>Xin Li</w:t>
      </w:r>
      <w:r>
        <w:rPr>
          <w:rFonts w:hint="eastAsia"/>
          <w:b/>
          <w:bCs/>
        </w:rPr>
        <w:t>）</w:t>
      </w:r>
      <w:r>
        <w:t>在中国出生长大，如今与丈夫和女儿一起生活在挪威。虽然挪威海域曾有人发现过独角鲸的踪迹，但遗憾的是，李心从未亲眼见过。她也是《我住进了一头鲸鱼里面》</w:t>
      </w:r>
      <w:r>
        <w:rPr>
          <w:rFonts w:hint="eastAsia"/>
        </w:rPr>
        <w:t>（</w:t>
      </w:r>
      <w:r>
        <w:t>I Lived Inside a Whale</w:t>
      </w:r>
      <w:r>
        <w:rPr>
          <w:rFonts w:hint="eastAsia"/>
        </w:rPr>
        <w:t>）</w:t>
      </w:r>
      <w:r>
        <w:t>的作者兼</w:t>
      </w:r>
      <w:bookmarkStart w:id="8" w:name="_GoBack"/>
      <w:r>
        <w:t>插画师，该书曾被评为巴诺书店年度最佳图画书；她的另一部作品《</w:t>
      </w:r>
      <w:r>
        <w:rPr>
          <w:rFonts w:hint="eastAsia"/>
          <w:lang w:val="en-US" w:eastAsia="zh-CN"/>
        </w:rPr>
        <w:t>弟弟</w:t>
      </w:r>
      <w:r>
        <w:t>变成</w:t>
      </w:r>
      <w:bookmarkEnd w:id="8"/>
      <w:r>
        <w:t>树的那一天》</w:t>
      </w:r>
      <w:bookmarkStart w:id="6" w:name="OLE_LINK21"/>
      <w:r>
        <w:rPr>
          <w:rFonts w:hint="eastAsia"/>
        </w:rPr>
        <w:t>（</w:t>
      </w:r>
      <w:r>
        <w:t>The Day My Brother Became a Tree</w:t>
      </w:r>
      <w:r>
        <w:rPr>
          <w:rFonts w:hint="eastAsia"/>
        </w:rPr>
        <w:t>）</w:t>
      </w:r>
      <w:bookmarkEnd w:id="6"/>
      <w:r>
        <w:t>也同样广受好评。欢迎访问她的网站：lixin.no。</w:t>
      </w:r>
    </w:p>
    <w:p w14:paraId="1A195BA8">
      <w:pPr>
        <w:tabs>
          <w:tab w:val="left" w:pos="1005"/>
        </w:tabs>
      </w:pPr>
    </w:p>
    <w:p w14:paraId="15D3B2D9">
      <w:pPr>
        <w:tabs>
          <w:tab w:val="left" w:pos="1005"/>
        </w:tabs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更多李莘（Xin Li）作品：</w:t>
      </w:r>
    </w:p>
    <w:p w14:paraId="3E95AF2C">
      <w:pPr>
        <w:tabs>
          <w:tab w:val="left" w:pos="1005"/>
        </w:tabs>
        <w:rPr>
          <w:rFonts w:hint="eastAsia"/>
          <w:b/>
          <w:bCs/>
          <w:lang w:val="en-US" w:eastAsia="zh-CN"/>
        </w:rPr>
      </w:pPr>
    </w:p>
    <w:p w14:paraId="2EB04045">
      <w:pPr>
        <w:numPr>
          <w:ilvl w:val="0"/>
          <w:numId w:val="1"/>
        </w:numPr>
        <w:tabs>
          <w:tab w:val="left" w:pos="1005"/>
        </w:tabs>
        <w:ind w:left="420" w:leftChars="0" w:hanging="420" w:firstLineChars="0"/>
        <w:rPr>
          <w:rFonts w:hint="default" w:eastAsia="宋体"/>
          <w:b/>
          <w:bCs/>
          <w:lang w:val="en-US" w:eastAsia="zh-CN"/>
        </w:rPr>
      </w:pPr>
      <w:r>
        <w:fldChar w:fldCharType="begin"/>
      </w:r>
      <w:r>
        <w:instrText xml:space="preserve"> HYPERLINK "http://www.nurnberg.com.cn/book/book_show.aspx?id=62289&amp;author_id=55935" </w:instrText>
      </w:r>
      <w:r>
        <w:fldChar w:fldCharType="separate"/>
      </w:r>
      <w:r>
        <w:rPr>
          <w:rStyle w:val="18"/>
        </w:rPr>
        <w:t>《我住进了一头鲸鱼里面》</w:t>
      </w:r>
      <w:r>
        <w:rPr>
          <w:rStyle w:val="18"/>
          <w:rFonts w:hint="eastAsia"/>
        </w:rPr>
        <w:t>（</w:t>
      </w:r>
      <w:r>
        <w:rPr>
          <w:rStyle w:val="18"/>
        </w:rPr>
        <w:t>I Lived Inside a Whale</w:t>
      </w:r>
      <w:r>
        <w:rPr>
          <w:rStyle w:val="18"/>
          <w:rFonts w:hint="eastAsia"/>
        </w:rPr>
        <w:t>）</w:t>
      </w:r>
      <w:r>
        <w:fldChar w:fldCharType="end"/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出版时间 2024年2月20日</w:t>
      </w:r>
    </w:p>
    <w:p w14:paraId="0B366D6E">
      <w:pPr>
        <w:numPr>
          <w:ilvl w:val="0"/>
          <w:numId w:val="1"/>
        </w:numPr>
        <w:tabs>
          <w:tab w:val="left" w:pos="1005"/>
        </w:tabs>
        <w:ind w:left="420" w:leftChars="0" w:hanging="420" w:firstLineChars="0"/>
        <w:rPr>
          <w:rFonts w:hint="default" w:eastAsia="宋体"/>
          <w:lang w:val="en-US" w:eastAsia="zh-CN"/>
        </w:rPr>
      </w:pPr>
      <w:r>
        <w:fldChar w:fldCharType="begin"/>
      </w:r>
      <w:r>
        <w:instrText xml:space="preserve"> HYPERLINK "http://www.nurnberg.com.cn/book/book_show.aspx?id=70729&amp;author_id=55935" </w:instrText>
      </w:r>
      <w:r>
        <w:fldChar w:fldCharType="separate"/>
      </w:r>
      <w:r>
        <w:rPr>
          <w:rStyle w:val="18"/>
        </w:rPr>
        <w:t>《</w:t>
      </w:r>
      <w:r>
        <w:rPr>
          <w:rStyle w:val="18"/>
          <w:rFonts w:hint="eastAsia"/>
          <w:lang w:val="en-US" w:eastAsia="zh-CN"/>
        </w:rPr>
        <w:t>弟弟</w:t>
      </w:r>
      <w:r>
        <w:rPr>
          <w:rStyle w:val="18"/>
        </w:rPr>
        <w:t>变成树的那一天》</w:t>
      </w:r>
      <w:r>
        <w:rPr>
          <w:rStyle w:val="18"/>
          <w:rFonts w:hint="eastAsia"/>
        </w:rPr>
        <w:t>（</w:t>
      </w:r>
      <w:r>
        <w:rPr>
          <w:rStyle w:val="18"/>
        </w:rPr>
        <w:t>The Day My Brother Became a Tree</w:t>
      </w:r>
      <w:r>
        <w:rPr>
          <w:rStyle w:val="18"/>
          <w:rFonts w:hint="eastAsia"/>
        </w:rPr>
        <w:t>）</w:t>
      </w:r>
      <w:r>
        <w:fldChar w:fldCharType="end"/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出版时间2026年6月</w:t>
      </w:r>
    </w:p>
    <w:p w14:paraId="149A0DF3">
      <w:pPr>
        <w:tabs>
          <w:tab w:val="left" w:pos="1005"/>
        </w:tabs>
      </w:pPr>
    </w:p>
    <w:p w14:paraId="59DDF4FA">
      <w:pPr>
        <w:spacing w:line="276" w:lineRule="auto"/>
        <w:jc w:val="left"/>
        <w:rPr>
          <w:b/>
          <w:bCs/>
        </w:rPr>
      </w:pPr>
      <w:bookmarkStart w:id="7" w:name="OLE_LINK27"/>
      <w:r>
        <w:rPr>
          <w:b/>
          <w:bCs/>
        </w:rPr>
        <w:t>内页插图：</w:t>
      </w:r>
    </w:p>
    <w:p w14:paraId="330BF675">
      <w:pPr>
        <w:spacing w:line="276" w:lineRule="auto"/>
        <w:jc w:val="left"/>
        <w:rPr>
          <w:b/>
          <w:bCs/>
        </w:rPr>
      </w:pPr>
      <w:r>
        <w:rPr>
          <w:b/>
          <w:bCs/>
        </w:rPr>
        <w:drawing>
          <wp:inline distT="0" distB="0" distL="0" distR="0">
            <wp:extent cx="2276475" cy="2955925"/>
            <wp:effectExtent l="0" t="0" r="0" b="6350"/>
            <wp:docPr id="14300587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058728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635" cy="298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drawing>
          <wp:inline distT="0" distB="0" distL="0" distR="0">
            <wp:extent cx="2285365" cy="2955925"/>
            <wp:effectExtent l="0" t="0" r="635" b="0"/>
            <wp:docPr id="15689580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58076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63" cy="298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0EFF8FD8">
      <w:pPr>
        <w:tabs>
          <w:tab w:val="left" w:pos="1005"/>
        </w:tabs>
        <w:rPr>
          <w:rFonts w:hint="eastAsia"/>
          <w:b/>
          <w:bCs/>
        </w:rPr>
      </w:pPr>
    </w:p>
    <w:p w14:paraId="7D3E1C78">
      <w:pPr>
        <w:tabs>
          <w:tab w:val="left" w:pos="1005"/>
        </w:tabs>
        <w:rPr>
          <w:b/>
          <w:bCs/>
        </w:rPr>
      </w:pPr>
    </w:p>
    <w:p w14:paraId="52D720FA">
      <w:pPr>
        <w:rPr>
          <w:b/>
        </w:rPr>
      </w:pPr>
      <w:r>
        <w:rPr>
          <w:b/>
        </w:rPr>
        <w:t>请将反馈信息发至：版权负责人</w:t>
      </w:r>
    </w:p>
    <w:p w14:paraId="2218FA8D">
      <w:pPr>
        <w:rPr>
          <w:b/>
        </w:rPr>
      </w:pPr>
      <w:r>
        <w:rPr>
          <w:b/>
        </w:rPr>
        <w:t>Email</w:t>
      </w:r>
      <w: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8"/>
        </w:rPr>
        <w:t>Rights@nurnberg.com.cn</w:t>
      </w:r>
      <w:r>
        <w:rPr>
          <w:rStyle w:val="18"/>
        </w:rPr>
        <w:fldChar w:fldCharType="end"/>
      </w:r>
    </w:p>
    <w:p w14:paraId="3350C3FF">
      <w:pPr>
        <w:rPr>
          <w:b/>
        </w:rPr>
      </w:pPr>
      <w:r>
        <w:t>安德鲁·纳伯格联合国际有限公司北京代表处</w:t>
      </w:r>
    </w:p>
    <w:p w14:paraId="3C7BE022">
      <w:pPr>
        <w:rPr>
          <w:b/>
        </w:rPr>
      </w:pPr>
      <w:r>
        <w:t>北京市海淀区中关村大街甲59号中国人民大学文化大厦1705室, 邮编：100872</w:t>
      </w:r>
    </w:p>
    <w:p w14:paraId="775251AA">
      <w:pPr>
        <w:rPr>
          <w:b/>
        </w:rPr>
      </w:pPr>
      <w:r>
        <w:t>电话：010-82504106,   传真：010-82504200</w:t>
      </w:r>
    </w:p>
    <w:p w14:paraId="2C13D461">
      <w:pPr>
        <w:rPr>
          <w:u w:val="single"/>
        </w:rPr>
      </w:pPr>
      <w: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8"/>
        </w:rPr>
        <w:t>http://www.nurnberg.com.cn</w:t>
      </w:r>
      <w:r>
        <w:rPr>
          <w:rStyle w:val="18"/>
        </w:rPr>
        <w:fldChar w:fldCharType="end"/>
      </w:r>
    </w:p>
    <w:p w14:paraId="0FC75D31">
      <w: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8"/>
        </w:rPr>
        <w:t>http://www.nurnberg.com.cn/booklist_zh/list.aspx</w:t>
      </w:r>
      <w:r>
        <w:rPr>
          <w:rStyle w:val="18"/>
        </w:rPr>
        <w:fldChar w:fldCharType="end"/>
      </w:r>
    </w:p>
    <w:p w14:paraId="6E4ECD02">
      <w: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8"/>
        </w:rPr>
        <w:t>http://www.nurnberg.com.cn/book/book.aspx</w:t>
      </w:r>
      <w:r>
        <w:rPr>
          <w:rStyle w:val="18"/>
        </w:rPr>
        <w:fldChar w:fldCharType="end"/>
      </w:r>
    </w:p>
    <w:p w14:paraId="601BA602">
      <w: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8"/>
        </w:rPr>
        <w:t>http://www.nurnberg.com.cn/video/video.aspx</w:t>
      </w:r>
      <w:r>
        <w:rPr>
          <w:rStyle w:val="18"/>
        </w:rPr>
        <w:fldChar w:fldCharType="end"/>
      </w:r>
    </w:p>
    <w:p w14:paraId="1FBC844E">
      <w:pPr>
        <w:rPr>
          <w:u w:val="single"/>
        </w:rPr>
      </w:pPr>
      <w: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8"/>
        </w:rPr>
        <w:t>http://site.douban.com/110577/</w:t>
      </w:r>
      <w:r>
        <w:rPr>
          <w:rStyle w:val="18"/>
        </w:rPr>
        <w:fldChar w:fldCharType="end"/>
      </w:r>
    </w:p>
    <w:p w14:paraId="1E2C5531">
      <w:r>
        <w:t>新浪微博</w:t>
      </w:r>
      <w:r>
        <w:rPr>
          <w:bCs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Style w:val="18"/>
        </w:rPr>
        <w:t>安德鲁纳伯格公司的微博_微博 (weibo.com)</w:t>
      </w:r>
      <w:r>
        <w:rPr>
          <w:rStyle w:val="18"/>
        </w:rPr>
        <w:fldChar w:fldCharType="end"/>
      </w:r>
    </w:p>
    <w:p w14:paraId="25CCFCC3">
      <w:r>
        <w:t>微信订阅号：</w:t>
      </w:r>
      <w:r>
        <w:rPr>
          <w:u w:val="single"/>
        </w:rPr>
        <w:t>安德鲁纳伯格联合国际北京代表处</w:t>
      </w:r>
    </w:p>
    <w:p w14:paraId="44099503">
      <w:pPr>
        <w:spacing w:line="276" w:lineRule="auto"/>
        <w:jc w:val="left"/>
      </w:pPr>
    </w:p>
    <w:p w14:paraId="3EA67B91">
      <w:pPr>
        <w:tabs>
          <w:tab w:val="left" w:pos="1005"/>
        </w:tabs>
        <w:rPr>
          <w:b/>
          <w:bCs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ystem-u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453D56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182880</wp:posOffset>
              </wp:positionH>
              <wp:positionV relativeFrom="paragraph">
                <wp:posOffset>3810</wp:posOffset>
              </wp:positionV>
              <wp:extent cx="5074920" cy="0"/>
              <wp:effectExtent l="0" t="0" r="0" b="0"/>
              <wp:wrapNone/>
              <wp:docPr id="1634236317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4703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2" o:spid="_x0000_s1026" o:spt="20" style="position:absolute;left:0pt;margin-left:14.4pt;margin-top:0.3pt;height:0pt;width:399.6pt;z-index:251662336;mso-width-relative:page;mso-height-relative:page;" filled="f" stroked="t" coordsize="21600,21600" o:gfxdata="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kln2U9IA&#10;AAAEAQAADwAAAAAAAAABACAAAAAiAAAAZHJzL2Rvd25yZXYueG1sUEsBAhQAFAAAAAgAh07iQG89&#10;QbHsAQAAugMAAA4AAAAAAAAAAQAgAAAAIQEAAGRycy9lMm9Eb2MueG1sUEsFBgAAAAAGAAYAWQEA&#10;AH8FAAAA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214F04E1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6F7AF025">
    <w:pPr>
      <w:pStyle w:val="11"/>
      <w:jc w:val="center"/>
    </w:pPr>
    <w:r>
      <w:rPr>
        <w:rFonts w:hint="eastAsia" w:ascii="方正姚体" w:hAnsi="华文仿宋" w:eastAsia="方正姚体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8"/>
        <w:rFonts w:hint="eastAsia" w:ascii="方正姚体" w:hAnsi="华文仿宋" w:eastAsia="方正姚体"/>
      </w:rPr>
      <w:t>www.nurnberg.com.cn</w:t>
    </w:r>
    <w:r>
      <w:rPr>
        <w:rStyle w:val="18"/>
        <w:rFonts w:hint="eastAsia" w:ascii="方正姚体" w:hAnsi="华文仿宋" w:eastAsia="方正姚体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06F32F">
    <w:pPr>
      <w:pStyle w:val="12"/>
      <w:spacing w:after="100" w:afterAutospacing="1"/>
      <w:jc w:val="right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-7620</wp:posOffset>
          </wp:positionH>
          <wp:positionV relativeFrom="paragraph">
            <wp:posOffset>-129540</wp:posOffset>
          </wp:positionV>
          <wp:extent cx="475615" cy="438785"/>
          <wp:effectExtent l="0" t="0" r="635" b="0"/>
          <wp:wrapSquare wrapText="bothSides"/>
          <wp:docPr id="2047952999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952999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61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eastAsia="方正姚体"/>
      </w:rPr>
      <w:t>英国安德鲁·纳伯格联合国际有限公司北京代表处</w:t>
    </w:r>
    <w:r>
      <w:rPr>
        <w:rFonts w:hint="eastAsi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34925</wp:posOffset>
              </wp:positionH>
              <wp:positionV relativeFrom="paragraph">
                <wp:posOffset>362585</wp:posOffset>
              </wp:positionV>
              <wp:extent cx="5242560" cy="0"/>
              <wp:effectExtent l="0" t="0" r="0" b="0"/>
              <wp:wrapNone/>
              <wp:docPr id="314968325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42373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3" o:spid="_x0000_s1026" o:spt="20" style="position:absolute;left:0pt;margin-left:2.75pt;margin-top:28.55pt;height:0pt;width:412.8pt;z-index:251660288;mso-width-relative:page;mso-height-relative:page;" filled="f" stroked="t" coordsize="21600,21600" o:gfxdata="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RcRVFdMA&#10;AAAHAQAADwAAAAAAAAABACAAAAAiAAAAZHJzL2Rvd25yZXYueG1sUEsBAhQAFAAAAAgAh07iQDEG&#10;J23rAQAAuQMAAA4AAAAAAAAAAQAgAAAAIgEAAGRycy9lMm9Eb2MueG1sUEsFBgAAAAAGAAYAWQEA&#10;AH8FAAAA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F29078"/>
    <w:multiLevelType w:val="singleLevel"/>
    <w:tmpl w:val="BCF2907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835"/>
    <w:rsid w:val="00064F4E"/>
    <w:rsid w:val="0019164A"/>
    <w:rsid w:val="001E1F30"/>
    <w:rsid w:val="002230FF"/>
    <w:rsid w:val="004C6E90"/>
    <w:rsid w:val="006A19F2"/>
    <w:rsid w:val="00715E23"/>
    <w:rsid w:val="0077234F"/>
    <w:rsid w:val="007E69D3"/>
    <w:rsid w:val="008B0365"/>
    <w:rsid w:val="009043FE"/>
    <w:rsid w:val="00985533"/>
    <w:rsid w:val="00A82C39"/>
    <w:rsid w:val="00B13DE8"/>
    <w:rsid w:val="00B970A9"/>
    <w:rsid w:val="00BA1F8A"/>
    <w:rsid w:val="00C81F1E"/>
    <w:rsid w:val="00D841F1"/>
    <w:rsid w:val="00DB3184"/>
    <w:rsid w:val="00DE1BE7"/>
    <w:rsid w:val="00E4232D"/>
    <w:rsid w:val="00E550C1"/>
    <w:rsid w:val="00FF5835"/>
    <w:rsid w:val="08B55060"/>
    <w:rsid w:val="0A222B45"/>
    <w:rsid w:val="15AB60E4"/>
    <w:rsid w:val="317415B8"/>
    <w:rsid w:val="46C202E8"/>
    <w:rsid w:val="491063AA"/>
    <w:rsid w:val="4BFC6CB3"/>
    <w:rsid w:val="6784366C"/>
    <w:rsid w:val="6B56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 w:line="278" w:lineRule="auto"/>
      <w:jc w:val="left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  <w14:ligatures w14:val="standardContextual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  <w14:ligatures w14:val="standardContextual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  <w14:ligatures w14:val="standardContextual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 w:line="278" w:lineRule="auto"/>
      <w:jc w:val="left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  <w14:ligatures w14:val="standardContextual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 w:line="278" w:lineRule="auto"/>
      <w:jc w:val="left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  <w14:ligatures w14:val="standardContextual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 w:line="278" w:lineRule="auto"/>
      <w:jc w:val="left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  <w:sz w:val="22"/>
      <w14:ligatures w14:val="standardContextual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 w:line="278" w:lineRule="auto"/>
      <w:jc w:val="left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spacing w:line="278" w:lineRule="auto"/>
      <w:jc w:val="left"/>
      <w:outlineLvl w:val="7"/>
    </w:pPr>
    <w:rPr>
      <w:rFonts w:asciiTheme="minorHAnsi" w:hAnsiTheme="minorHAnsi" w:eastAsiaTheme="minorEastAsia"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spacing w:line="278" w:lineRule="auto"/>
      <w:jc w:val="left"/>
      <w:outlineLvl w:val="8"/>
    </w:pPr>
    <w:rPr>
      <w:rFonts w:asciiTheme="minorHAnsi" w:hAnsiTheme="minorHAnsi" w:eastAsiaTheme="majorEastAsia"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default="1" w:styleId="17">
    <w:name w:val="Default Paragraph Font"/>
    <w:unhideWhenUsed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spacing w:after="160" w:line="278" w:lineRule="auto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8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styleId="18">
    <w:name w:val="Hyperlink"/>
    <w:qFormat/>
    <w:uiPriority w:val="0"/>
    <w:rPr>
      <w:color w:val="0000FF"/>
      <w:u w:val="single"/>
    </w:rPr>
  </w:style>
  <w:style w:type="character" w:customStyle="1" w:styleId="19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0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1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2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3">
    <w:name w:val="标题 5 字符"/>
    <w:basedOn w:val="17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4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5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7"/>
    <w:link w:val="15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 w:after="160" w:line="278" w:lineRule="auto"/>
      <w:jc w:val="center"/>
    </w:pPr>
    <w:rPr>
      <w:rFonts w:asciiTheme="minorHAnsi" w:hAnsiTheme="minorHAnsi" w:eastAsiaTheme="minorEastAsia" w:cstheme="minorBidi"/>
      <w:i/>
      <w:iCs/>
      <w:color w:val="404040" w:themeColor="text1" w:themeTint="BF"/>
      <w:sz w:val="22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31">
    <w:name w:val="引用 字符"/>
    <w:basedOn w:val="17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spacing w:after="160" w:line="278" w:lineRule="auto"/>
      <w:ind w:left="720"/>
      <w:contextualSpacing/>
      <w:jc w:val="left"/>
    </w:pPr>
    <w:rPr>
      <w:rFonts w:asciiTheme="minorHAnsi" w:hAnsiTheme="minorHAnsi" w:eastAsiaTheme="minorEastAsia" w:cstheme="minorBidi"/>
      <w:sz w:val="22"/>
      <w14:ligatures w14:val="standardContextual"/>
    </w:rPr>
  </w:style>
  <w:style w:type="character" w:customStyle="1" w:styleId="33">
    <w:name w:val="明显强调1"/>
    <w:basedOn w:val="17"/>
    <w:qFormat/>
    <w:uiPriority w:val="21"/>
    <w:rPr>
      <w:i/>
      <w:iCs/>
      <w:color w:val="10486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78" w:lineRule="auto"/>
      <w:ind w:left="864" w:right="864"/>
      <w:jc w:val="center"/>
    </w:pPr>
    <w:rPr>
      <w:rFonts w:asciiTheme="minorHAnsi" w:hAnsiTheme="minorHAnsi" w:eastAsiaTheme="minorEastAsia" w:cstheme="minorBidi"/>
      <w:i/>
      <w:iCs/>
      <w:color w:val="104862" w:themeColor="accent1" w:themeShade="BF"/>
      <w:sz w:val="22"/>
      <w14:ligatures w14:val="standardContextual"/>
    </w:rPr>
  </w:style>
  <w:style w:type="character" w:customStyle="1" w:styleId="35">
    <w:name w:val="明显引用 字符"/>
    <w:basedOn w:val="17"/>
    <w:link w:val="34"/>
    <w:qFormat/>
    <w:uiPriority w:val="30"/>
    <w:rPr>
      <w:i/>
      <w:iCs/>
      <w:color w:val="104862" w:themeColor="accent1" w:themeShade="BF"/>
    </w:rPr>
  </w:style>
  <w:style w:type="character" w:customStyle="1" w:styleId="36">
    <w:name w:val="明显参考1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7">
    <w:name w:val="页眉 字符"/>
    <w:basedOn w:val="17"/>
    <w:link w:val="12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  <w:style w:type="character" w:customStyle="1" w:styleId="38">
    <w:name w:val="页脚 字符"/>
    <w:basedOn w:val="17"/>
    <w:link w:val="11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  <w:style w:type="character" w:customStyle="1" w:styleId="39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1402</Words>
  <Characters>1927</Characters>
  <Lines>63</Lines>
  <Paragraphs>47</Paragraphs>
  <TotalTime>23</TotalTime>
  <ScaleCrop>false</ScaleCrop>
  <LinksUpToDate>false</LinksUpToDate>
  <CharactersWithSpaces>2017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2026-07-16T03:08:00Z</dcterms:created>
  <dc:creator>Tianqi Liu</dc:creator>
  <cp:lastModifiedBy>Ray</cp:lastModifiedBy>
  <dcterms:modified xsi:type="dcterms:W3CDTF">2026-07-16T04:42:35Z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2A18F60C0FFD4870A065CF0B1C036EC2_13</vt:lpwstr>
  </property>
  <property fmtid="{D5CDD505-2E9C-101B-9397-08002B2CF9AE}" pid="4" name="KSOTemplateDocerSaveRecord">
    <vt:lpwstr>eyJoZGlkIjoiMGI5MmIxZDJkZjc5N2U3ODdiMGVhMTZlZjhjMWI5ZjYiLCJ1c2VySWQiOiIyNzM0MDU0MzgifQ==</vt:lpwstr>
  </property>
</Properties>
</file>